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E2" w:rsidRDefault="00C72171">
      <w:r>
        <w:t>Solicitudes de cambios cliente 1/5/17</w:t>
      </w:r>
    </w:p>
    <w:p w:rsidR="00C72171" w:rsidRDefault="00C72171"/>
    <w:p w:rsidR="00C72171" w:rsidRDefault="00C72171" w:rsidP="00C72171">
      <w:pPr>
        <w:pStyle w:val="Prrafodelista"/>
        <w:numPr>
          <w:ilvl w:val="0"/>
          <w:numId w:val="1"/>
        </w:numPr>
      </w:pPr>
      <w:r>
        <w:t xml:space="preserve">Manejo de decimales para compactación 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Interacción con las tablas (entendimiento</w:t>
      </w:r>
      <w:bookmarkStart w:id="0" w:name="_GoBack"/>
      <w:bookmarkEnd w:id="0"/>
      <w:r>
        <w:t>)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Imprimir las tablas por filtros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Mostrar los materiales y lo que valen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Mejorar visualmente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Revisar los campos de texto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Próxima semana viene por el proyecto(13-20)</w:t>
      </w:r>
    </w:p>
    <w:p w:rsidR="00C72171" w:rsidRDefault="00C72171" w:rsidP="00C72171">
      <w:pPr>
        <w:pStyle w:val="Prrafodelista"/>
        <w:numPr>
          <w:ilvl w:val="0"/>
          <w:numId w:val="1"/>
        </w:numPr>
      </w:pPr>
      <w:r>
        <w:t>Cambio de fórmulas (formulas nuevas)</w:t>
      </w:r>
    </w:p>
    <w:p w:rsidR="00C72171" w:rsidRDefault="00C72171"/>
    <w:p w:rsidR="00C72171" w:rsidRDefault="00C72171"/>
    <w:sectPr w:rsidR="00C72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432A"/>
    <w:multiLevelType w:val="hybridMultilevel"/>
    <w:tmpl w:val="AD7CE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71"/>
    <w:rsid w:val="001416E2"/>
    <w:rsid w:val="001B755F"/>
    <w:rsid w:val="00C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7B6022-6E19-4EEC-86F6-DAE255EE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salcedo</dc:creator>
  <cp:keywords/>
  <dc:description/>
  <cp:lastModifiedBy>pipe salcedo</cp:lastModifiedBy>
  <cp:revision>1</cp:revision>
  <dcterms:created xsi:type="dcterms:W3CDTF">2017-05-08T18:13:00Z</dcterms:created>
  <dcterms:modified xsi:type="dcterms:W3CDTF">2017-05-08T18:17:00Z</dcterms:modified>
</cp:coreProperties>
</file>