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00A" w:rsidRPr="00637BC6" w:rsidRDefault="006F500A" w:rsidP="001144DA">
      <w:pPr>
        <w:jc w:val="center"/>
        <w:outlineLvl w:val="0"/>
        <w:rPr>
          <w:rFonts w:ascii="Arial" w:hAnsi="Arial" w:cs="Arial"/>
          <w:b/>
          <w:i/>
        </w:rPr>
      </w:pPr>
      <w:r w:rsidRPr="00637BC6">
        <w:rPr>
          <w:rFonts w:ascii="Arial" w:hAnsi="Arial" w:cs="Arial"/>
          <w:b/>
        </w:rPr>
        <w:t>Systems analysis of the transcriptional response of human ileocecal epithelial cells to</w:t>
      </w:r>
      <w:r w:rsidRPr="00637BC6">
        <w:rPr>
          <w:rFonts w:ascii="Arial" w:hAnsi="Arial" w:cs="Arial"/>
          <w:b/>
          <w:i/>
        </w:rPr>
        <w:t xml:space="preserve"> Clostridium difficile </w:t>
      </w:r>
      <w:r w:rsidRPr="00637BC6">
        <w:rPr>
          <w:rFonts w:ascii="Arial" w:hAnsi="Arial" w:cs="Arial"/>
          <w:b/>
        </w:rPr>
        <w:t>toxins and effects on cell cycle control</w:t>
      </w:r>
    </w:p>
    <w:p w:rsidR="001144DA" w:rsidRPr="00637BC6" w:rsidRDefault="001144DA">
      <w:pPr>
        <w:rPr>
          <w:rFonts w:ascii="Arial" w:hAnsi="Arial" w:cs="Arial"/>
        </w:rPr>
      </w:pPr>
    </w:p>
    <w:p w:rsidR="001144DA" w:rsidRPr="00637BC6" w:rsidRDefault="001144DA" w:rsidP="001144DA">
      <w:pPr>
        <w:jc w:val="center"/>
        <w:rPr>
          <w:rFonts w:ascii="Arial" w:hAnsi="Arial" w:cs="Arial"/>
        </w:rPr>
      </w:pPr>
      <w:r w:rsidRPr="00637BC6">
        <w:rPr>
          <w:rFonts w:ascii="Arial" w:hAnsi="Arial" w:cs="Arial"/>
        </w:rPr>
        <w:t>Kevin M. D’Auria</w:t>
      </w:r>
      <w:r w:rsidRPr="00637BC6">
        <w:rPr>
          <w:rFonts w:ascii="Arial" w:hAnsi="Arial" w:cs="Arial"/>
          <w:vertAlign w:val="superscript"/>
        </w:rPr>
        <w:t>1</w:t>
      </w:r>
      <w:r w:rsidRPr="00637BC6">
        <w:rPr>
          <w:rFonts w:ascii="Arial" w:hAnsi="Arial" w:cs="Arial"/>
        </w:rPr>
        <w:t>, Gina M. Donato</w:t>
      </w:r>
      <w:r w:rsidRPr="00637BC6">
        <w:rPr>
          <w:rFonts w:ascii="Arial" w:hAnsi="Arial" w:cs="Arial"/>
          <w:vertAlign w:val="superscript"/>
        </w:rPr>
        <w:t>2</w:t>
      </w:r>
      <w:r w:rsidRPr="00637BC6">
        <w:rPr>
          <w:rFonts w:ascii="Arial" w:hAnsi="Arial" w:cs="Arial"/>
        </w:rPr>
        <w:t>, Mary C. Gray</w:t>
      </w:r>
      <w:r w:rsidRPr="00637BC6">
        <w:rPr>
          <w:rFonts w:ascii="Arial" w:hAnsi="Arial" w:cs="Arial"/>
          <w:vertAlign w:val="superscript"/>
        </w:rPr>
        <w:t>2</w:t>
      </w:r>
      <w:r w:rsidRPr="00637BC6">
        <w:rPr>
          <w:rFonts w:ascii="Arial" w:hAnsi="Arial" w:cs="Arial"/>
        </w:rPr>
        <w:t>, Glynis L. Kolling</w:t>
      </w:r>
      <w:r w:rsidRPr="00637BC6">
        <w:rPr>
          <w:rFonts w:ascii="Arial" w:hAnsi="Arial" w:cs="Arial"/>
          <w:vertAlign w:val="superscript"/>
        </w:rPr>
        <w:t>2</w:t>
      </w:r>
      <w:r w:rsidRPr="00637BC6">
        <w:rPr>
          <w:rFonts w:ascii="Arial" w:hAnsi="Arial" w:cs="Arial"/>
        </w:rPr>
        <w:t>, Cirle A. Warren</w:t>
      </w:r>
      <w:r w:rsidRPr="00637BC6">
        <w:rPr>
          <w:rFonts w:ascii="Arial" w:hAnsi="Arial" w:cs="Arial"/>
          <w:vertAlign w:val="superscript"/>
        </w:rPr>
        <w:t>2</w:t>
      </w:r>
      <w:r w:rsidRPr="00637BC6">
        <w:rPr>
          <w:rFonts w:ascii="Arial" w:hAnsi="Arial" w:cs="Arial"/>
        </w:rPr>
        <w:t>, Lauren M. Cave</w:t>
      </w:r>
      <w:r w:rsidR="006E212B" w:rsidRPr="00637BC6">
        <w:rPr>
          <w:rFonts w:ascii="Arial" w:hAnsi="Arial" w:cs="Arial"/>
          <w:vertAlign w:val="superscript"/>
        </w:rPr>
        <w:t>2</w:t>
      </w:r>
      <w:r w:rsidRPr="00637BC6">
        <w:rPr>
          <w:rFonts w:ascii="Arial" w:hAnsi="Arial" w:cs="Arial"/>
        </w:rPr>
        <w:t>, Michael D. Solga</w:t>
      </w:r>
      <w:r w:rsidRPr="00637BC6">
        <w:rPr>
          <w:rFonts w:ascii="Arial" w:hAnsi="Arial" w:cs="Arial"/>
          <w:vertAlign w:val="superscript"/>
        </w:rPr>
        <w:t>3</w:t>
      </w:r>
      <w:r w:rsidRPr="00637BC6">
        <w:rPr>
          <w:rFonts w:ascii="Arial" w:hAnsi="Arial" w:cs="Arial"/>
        </w:rPr>
        <w:t>, Joanne A. Lannigan</w:t>
      </w:r>
      <w:r w:rsidRPr="00637BC6">
        <w:rPr>
          <w:rFonts w:ascii="Arial" w:hAnsi="Arial" w:cs="Arial"/>
          <w:vertAlign w:val="superscript"/>
        </w:rPr>
        <w:t>3</w:t>
      </w:r>
      <w:r w:rsidRPr="00637BC6">
        <w:rPr>
          <w:rFonts w:ascii="Arial" w:hAnsi="Arial" w:cs="Arial"/>
        </w:rPr>
        <w:t>, Jason A. Papin</w:t>
      </w:r>
      <w:r w:rsidRPr="00637BC6">
        <w:rPr>
          <w:rFonts w:ascii="Arial" w:hAnsi="Arial" w:cs="Arial"/>
          <w:vertAlign w:val="superscript"/>
        </w:rPr>
        <w:t>1,†</w:t>
      </w:r>
      <w:r w:rsidRPr="00637BC6">
        <w:rPr>
          <w:rFonts w:ascii="Arial" w:hAnsi="Arial" w:cs="Arial"/>
        </w:rPr>
        <w:t>, Erik L. Hewlett</w:t>
      </w:r>
      <w:r w:rsidRPr="00637BC6">
        <w:rPr>
          <w:rFonts w:ascii="Arial" w:hAnsi="Arial" w:cs="Arial"/>
          <w:vertAlign w:val="superscript"/>
        </w:rPr>
        <w:t>2,†</w:t>
      </w:r>
    </w:p>
    <w:p w:rsidR="001144DA" w:rsidRPr="00637BC6" w:rsidRDefault="001144DA">
      <w:pPr>
        <w:rPr>
          <w:rFonts w:ascii="Arial" w:hAnsi="Arial" w:cs="Arial"/>
        </w:rPr>
      </w:pPr>
    </w:p>
    <w:p w:rsidR="00580FEB" w:rsidRPr="00637BC6" w:rsidRDefault="00580FEB" w:rsidP="00580FEB">
      <w:pPr>
        <w:ind w:left="180" w:hanging="180"/>
        <w:rPr>
          <w:rFonts w:ascii="Arial" w:hAnsi="Arial" w:cs="Arial"/>
          <w:sz w:val="20"/>
          <w:szCs w:val="20"/>
        </w:rPr>
      </w:pPr>
      <w:r w:rsidRPr="00637BC6">
        <w:rPr>
          <w:rFonts w:ascii="Arial" w:hAnsi="Arial" w:cs="Arial"/>
          <w:sz w:val="20"/>
          <w:szCs w:val="20"/>
          <w:vertAlign w:val="superscript"/>
        </w:rPr>
        <w:t>1</w:t>
      </w:r>
      <w:r w:rsidRPr="00637BC6">
        <w:rPr>
          <w:rFonts w:ascii="Arial" w:hAnsi="Arial" w:cs="Arial"/>
          <w:sz w:val="20"/>
          <w:szCs w:val="20"/>
        </w:rPr>
        <w:t>Department of Biomedical Engineering</w:t>
      </w:r>
      <w:r>
        <w:rPr>
          <w:rFonts w:ascii="Arial" w:hAnsi="Arial" w:cs="Arial"/>
          <w:sz w:val="20"/>
          <w:szCs w:val="20"/>
        </w:rPr>
        <w:t xml:space="preserve">, </w:t>
      </w:r>
      <w:r w:rsidRPr="00637BC6">
        <w:rPr>
          <w:rFonts w:ascii="Arial" w:hAnsi="Arial" w:cs="Arial"/>
          <w:sz w:val="20"/>
          <w:szCs w:val="20"/>
        </w:rPr>
        <w:t>University of Virginia, Charlottesville, Virginia, 22908</w:t>
      </w:r>
      <w:r>
        <w:rPr>
          <w:rFonts w:ascii="Arial" w:hAnsi="Arial" w:cs="Arial"/>
          <w:sz w:val="20"/>
          <w:szCs w:val="20"/>
        </w:rPr>
        <w:t>, USA.</w:t>
      </w:r>
    </w:p>
    <w:p w:rsidR="00580FEB" w:rsidRPr="00637BC6" w:rsidRDefault="00580FEB" w:rsidP="00580FEB">
      <w:pPr>
        <w:ind w:left="180" w:hanging="180"/>
        <w:rPr>
          <w:rFonts w:ascii="Arial" w:hAnsi="Arial" w:cs="Arial"/>
          <w:sz w:val="20"/>
          <w:szCs w:val="20"/>
        </w:rPr>
      </w:pPr>
      <w:r w:rsidRPr="00637BC6">
        <w:rPr>
          <w:rFonts w:ascii="Arial" w:hAnsi="Arial" w:cs="Arial"/>
          <w:sz w:val="20"/>
          <w:szCs w:val="20"/>
          <w:vertAlign w:val="superscript"/>
        </w:rPr>
        <w:t>2</w:t>
      </w:r>
      <w:r w:rsidRPr="00637BC6">
        <w:rPr>
          <w:rFonts w:ascii="Arial" w:hAnsi="Arial" w:cs="Arial"/>
          <w:sz w:val="20"/>
          <w:szCs w:val="20"/>
        </w:rPr>
        <w:t>Division of Infectious Diseases and International Health, Department of Medicine</w:t>
      </w:r>
      <w:r>
        <w:rPr>
          <w:rFonts w:ascii="Arial" w:hAnsi="Arial" w:cs="Arial"/>
          <w:sz w:val="20"/>
          <w:szCs w:val="20"/>
        </w:rPr>
        <w:t xml:space="preserve">, University of Virginia, </w:t>
      </w:r>
      <w:r w:rsidRPr="00637BC6">
        <w:rPr>
          <w:rFonts w:ascii="Arial" w:hAnsi="Arial" w:cs="Arial"/>
          <w:sz w:val="20"/>
          <w:szCs w:val="20"/>
        </w:rPr>
        <w:t>Charlottesville, Virginia, 22908</w:t>
      </w:r>
      <w:r>
        <w:rPr>
          <w:rFonts w:ascii="Arial" w:hAnsi="Arial" w:cs="Arial"/>
          <w:sz w:val="20"/>
          <w:szCs w:val="20"/>
        </w:rPr>
        <w:t>, USA.</w:t>
      </w:r>
    </w:p>
    <w:p w:rsidR="00580FEB" w:rsidRPr="00637BC6" w:rsidRDefault="00580FEB" w:rsidP="00580FEB">
      <w:pPr>
        <w:ind w:left="180" w:hanging="180"/>
        <w:rPr>
          <w:rFonts w:ascii="Arial" w:hAnsi="Arial" w:cs="Arial"/>
          <w:sz w:val="20"/>
          <w:szCs w:val="20"/>
        </w:rPr>
      </w:pPr>
      <w:r w:rsidRPr="00637BC6">
        <w:rPr>
          <w:rFonts w:ascii="Arial" w:hAnsi="Arial" w:cs="Arial"/>
          <w:sz w:val="20"/>
          <w:szCs w:val="20"/>
          <w:vertAlign w:val="superscript"/>
        </w:rPr>
        <w:t>3</w:t>
      </w:r>
      <w:r w:rsidRPr="00637BC6">
        <w:rPr>
          <w:rFonts w:ascii="Arial" w:hAnsi="Arial" w:cs="Arial"/>
          <w:sz w:val="20"/>
          <w:szCs w:val="20"/>
        </w:rPr>
        <w:t>Department of Microbiology</w:t>
      </w:r>
      <w:r>
        <w:rPr>
          <w:rFonts w:ascii="Arial" w:hAnsi="Arial" w:cs="Arial"/>
          <w:sz w:val="20"/>
          <w:szCs w:val="20"/>
        </w:rPr>
        <w:t xml:space="preserve">, </w:t>
      </w:r>
      <w:r w:rsidRPr="00637BC6">
        <w:rPr>
          <w:rFonts w:ascii="Arial" w:hAnsi="Arial" w:cs="Arial"/>
          <w:sz w:val="20"/>
          <w:szCs w:val="20"/>
        </w:rPr>
        <w:t>University of Virginia, Charlottesville, Virginia, 22908</w:t>
      </w:r>
      <w:r>
        <w:rPr>
          <w:rFonts w:ascii="Arial" w:hAnsi="Arial" w:cs="Arial"/>
          <w:sz w:val="20"/>
          <w:szCs w:val="20"/>
        </w:rPr>
        <w:t>, USA.</w:t>
      </w:r>
    </w:p>
    <w:p w:rsidR="001144DA" w:rsidRPr="00637BC6" w:rsidRDefault="001144DA">
      <w:pPr>
        <w:ind w:left="180" w:hanging="180"/>
        <w:rPr>
          <w:rFonts w:ascii="Arial" w:hAnsi="Arial" w:cs="Arial"/>
          <w:kern w:val="24"/>
          <w:sz w:val="20"/>
          <w:szCs w:val="20"/>
        </w:rPr>
      </w:pPr>
      <w:r w:rsidRPr="00637BC6">
        <w:rPr>
          <w:rFonts w:ascii="Arial" w:hAnsi="Arial" w:cs="Arial"/>
          <w:vertAlign w:val="superscript"/>
        </w:rPr>
        <w:t>†</w:t>
      </w:r>
      <w:r w:rsidRPr="00637BC6">
        <w:rPr>
          <w:rFonts w:ascii="Arial" w:hAnsi="Arial" w:cs="Arial"/>
          <w:kern w:val="24"/>
          <w:sz w:val="20"/>
          <w:szCs w:val="20"/>
        </w:rPr>
        <w:t>Equal contribution</w:t>
      </w:r>
    </w:p>
    <w:p w:rsidR="001B59C1" w:rsidRPr="00637BC6" w:rsidRDefault="001B59C1" w:rsidP="006165A4">
      <w:pPr>
        <w:rPr>
          <w:rFonts w:ascii="Arial" w:hAnsi="Arial" w:cs="Arial"/>
          <w:kern w:val="24"/>
          <w:sz w:val="20"/>
          <w:szCs w:val="20"/>
        </w:rPr>
      </w:pPr>
    </w:p>
    <w:p w:rsidR="006165A4" w:rsidRPr="00637BC6" w:rsidRDefault="006165A4" w:rsidP="006165A4">
      <w:pPr>
        <w:rPr>
          <w:rFonts w:ascii="Arial" w:hAnsi="Arial" w:cs="Arial"/>
          <w:kern w:val="24"/>
          <w:sz w:val="20"/>
          <w:szCs w:val="20"/>
        </w:rPr>
      </w:pPr>
    </w:p>
    <w:p w:rsidR="00590C0D" w:rsidRPr="00637BC6" w:rsidRDefault="00590C0D" w:rsidP="00637BC6">
      <w:pPr>
        <w:rPr>
          <w:rFonts w:ascii="Arial" w:hAnsi="Arial" w:cs="Arial"/>
          <w:kern w:val="24"/>
        </w:rPr>
      </w:pPr>
    </w:p>
    <w:p w:rsidR="00187669" w:rsidRPr="00637BC6" w:rsidRDefault="00187669" w:rsidP="00637BC6">
      <w:pPr>
        <w:rPr>
          <w:rFonts w:ascii="Arial" w:hAnsi="Arial" w:cs="Arial"/>
          <w:b/>
          <w:kern w:val="24"/>
        </w:rPr>
        <w:sectPr w:rsidR="00187669" w:rsidRPr="00637BC6" w:rsidSect="00B95457">
          <w:footerReference w:type="default" r:id="rId7"/>
          <w:pgSz w:w="12240" w:h="15840"/>
          <w:pgMar w:top="1138" w:right="965" w:bottom="1138" w:left="1138" w:header="720" w:footer="720" w:gutter="0"/>
          <w:pgNumType w:start="0"/>
          <w:cols w:space="720"/>
          <w:titlePg/>
        </w:sectPr>
      </w:pPr>
    </w:p>
    <w:p w:rsidR="008658F9" w:rsidRPr="00637BC6" w:rsidRDefault="001144DA" w:rsidP="00637BC6">
      <w:pPr>
        <w:rPr>
          <w:rFonts w:ascii="Arial" w:hAnsi="Arial" w:cs="Arial"/>
          <w:b/>
          <w:kern w:val="24"/>
        </w:rPr>
      </w:pPr>
      <w:r w:rsidRPr="00637BC6">
        <w:rPr>
          <w:rFonts w:ascii="Arial" w:hAnsi="Arial" w:cs="Arial"/>
          <w:b/>
          <w:kern w:val="24"/>
        </w:rPr>
        <w:lastRenderedPageBreak/>
        <w:t>Corresponding Author</w:t>
      </w:r>
      <w:r w:rsidR="00187669" w:rsidRPr="00637BC6">
        <w:rPr>
          <w:rFonts w:ascii="Arial" w:hAnsi="Arial" w:cs="Arial"/>
          <w:b/>
          <w:kern w:val="24"/>
        </w:rPr>
        <w:t>s</w:t>
      </w:r>
      <w:r w:rsidRPr="00637BC6">
        <w:rPr>
          <w:rFonts w:ascii="Arial" w:hAnsi="Arial" w:cs="Arial"/>
          <w:b/>
          <w:kern w:val="24"/>
        </w:rPr>
        <w:t>:</w:t>
      </w:r>
    </w:p>
    <w:p w:rsidR="001144DA" w:rsidRPr="00637BC6" w:rsidRDefault="001144DA" w:rsidP="00637BC6">
      <w:pPr>
        <w:rPr>
          <w:rFonts w:ascii="Arial" w:hAnsi="Arial" w:cs="Arial"/>
          <w:kern w:val="24"/>
        </w:rPr>
      </w:pPr>
      <w:r w:rsidRPr="00637BC6">
        <w:rPr>
          <w:rFonts w:ascii="Arial" w:hAnsi="Arial" w:cs="Arial"/>
          <w:kern w:val="24"/>
        </w:rPr>
        <w:t>Erik L. Hewlett, M.D.</w:t>
      </w:r>
    </w:p>
    <w:p w:rsidR="001144DA" w:rsidRPr="00637BC6" w:rsidRDefault="001144DA" w:rsidP="00637BC6">
      <w:pPr>
        <w:rPr>
          <w:rFonts w:ascii="Arial" w:hAnsi="Arial" w:cs="Arial"/>
          <w:kern w:val="24"/>
        </w:rPr>
      </w:pPr>
      <w:r w:rsidRPr="00637BC6">
        <w:rPr>
          <w:rFonts w:ascii="Arial" w:hAnsi="Arial" w:cs="Arial"/>
          <w:kern w:val="24"/>
        </w:rPr>
        <w:t>Phone: 434-243-7088</w:t>
      </w:r>
    </w:p>
    <w:p w:rsidR="00B91AF7" w:rsidRPr="00637BC6" w:rsidRDefault="00B91AF7" w:rsidP="00637BC6">
      <w:pPr>
        <w:rPr>
          <w:rFonts w:ascii="Arial" w:hAnsi="Arial" w:cs="Arial"/>
          <w:kern w:val="24"/>
        </w:rPr>
      </w:pPr>
      <w:r w:rsidRPr="00637BC6">
        <w:rPr>
          <w:rFonts w:ascii="Arial" w:hAnsi="Arial" w:cs="Arial"/>
          <w:kern w:val="24"/>
        </w:rPr>
        <w:t>Fax: 434-924-0075</w:t>
      </w:r>
    </w:p>
    <w:p w:rsidR="00187669" w:rsidRPr="00637BC6" w:rsidRDefault="00187669" w:rsidP="00637BC6">
      <w:pPr>
        <w:rPr>
          <w:rFonts w:ascii="Arial" w:hAnsi="Arial" w:cs="Arial"/>
          <w:kern w:val="24"/>
        </w:rPr>
      </w:pPr>
    </w:p>
    <w:p w:rsidR="00187669" w:rsidRPr="00637BC6" w:rsidRDefault="00187669" w:rsidP="00637BC6">
      <w:pPr>
        <w:rPr>
          <w:rFonts w:ascii="Arial" w:hAnsi="Arial" w:cs="Arial"/>
        </w:rPr>
      </w:pPr>
      <w:r w:rsidRPr="00637BC6">
        <w:rPr>
          <w:rFonts w:ascii="Arial" w:hAnsi="Arial" w:cs="Arial"/>
        </w:rPr>
        <w:t>Box 800419, MR-6</w:t>
      </w:r>
    </w:p>
    <w:p w:rsidR="00187669" w:rsidRPr="00637BC6" w:rsidRDefault="00187669" w:rsidP="0061410B">
      <w:pPr>
        <w:suppressLineNumbers/>
        <w:rPr>
          <w:rFonts w:ascii="Arial" w:hAnsi="Arial" w:cs="Arial"/>
        </w:rPr>
      </w:pPr>
      <w:r w:rsidRPr="00637BC6">
        <w:rPr>
          <w:rFonts w:ascii="Arial" w:hAnsi="Arial" w:cs="Arial"/>
        </w:rPr>
        <w:t>345 Crispell Drive, Room 1526</w:t>
      </w:r>
    </w:p>
    <w:p w:rsidR="00187669" w:rsidRPr="00637BC6" w:rsidRDefault="00187669" w:rsidP="0061410B">
      <w:pPr>
        <w:suppressLineNumbers/>
        <w:rPr>
          <w:rFonts w:ascii="Arial" w:hAnsi="Arial" w:cs="Arial"/>
        </w:rPr>
      </w:pPr>
      <w:r w:rsidRPr="00637BC6">
        <w:rPr>
          <w:rFonts w:ascii="Arial" w:hAnsi="Arial" w:cs="Arial"/>
        </w:rPr>
        <w:t>Charlottesville, VA 22908</w:t>
      </w:r>
    </w:p>
    <w:p w:rsidR="00EB78FF" w:rsidRPr="00637BC6" w:rsidRDefault="00187669" w:rsidP="0061410B">
      <w:pPr>
        <w:suppressLineNumbers/>
        <w:rPr>
          <w:rFonts w:ascii="Arial" w:hAnsi="Arial" w:cs="Arial"/>
          <w:kern w:val="24"/>
        </w:rPr>
      </w:pPr>
      <w:r w:rsidRPr="00637BC6">
        <w:rPr>
          <w:rFonts w:ascii="Arial" w:hAnsi="Arial" w:cs="Arial"/>
          <w:kern w:val="24"/>
        </w:rPr>
        <w:br w:type="column"/>
      </w:r>
    </w:p>
    <w:p w:rsidR="00187669" w:rsidRPr="00637BC6" w:rsidRDefault="00187669" w:rsidP="0061410B">
      <w:pPr>
        <w:suppressLineNumbers/>
        <w:rPr>
          <w:rFonts w:ascii="Arial" w:hAnsi="Arial" w:cs="Arial"/>
          <w:kern w:val="24"/>
        </w:rPr>
      </w:pPr>
      <w:r w:rsidRPr="00637BC6">
        <w:rPr>
          <w:rFonts w:ascii="Arial" w:hAnsi="Arial" w:cs="Arial"/>
          <w:kern w:val="24"/>
        </w:rPr>
        <w:t>Jason Papin, Ph.D.</w:t>
      </w:r>
    </w:p>
    <w:p w:rsidR="00187669" w:rsidRPr="00637BC6" w:rsidRDefault="00187669" w:rsidP="0061410B">
      <w:pPr>
        <w:suppressLineNumbers/>
        <w:rPr>
          <w:rFonts w:ascii="Arial" w:hAnsi="Arial" w:cs="Arial"/>
          <w:kern w:val="24"/>
        </w:rPr>
      </w:pPr>
      <w:r w:rsidRPr="00637BC6">
        <w:rPr>
          <w:rFonts w:ascii="Arial" w:hAnsi="Arial" w:cs="Arial"/>
          <w:kern w:val="24"/>
        </w:rPr>
        <w:t>Phone: 434-924-8195</w:t>
      </w:r>
    </w:p>
    <w:p w:rsidR="00187669" w:rsidRPr="00637BC6" w:rsidRDefault="00187669" w:rsidP="0061410B">
      <w:pPr>
        <w:suppressLineNumbers/>
        <w:rPr>
          <w:rFonts w:ascii="Arial" w:hAnsi="Arial" w:cs="Arial"/>
          <w:kern w:val="24"/>
        </w:rPr>
      </w:pPr>
      <w:r w:rsidRPr="00637BC6">
        <w:rPr>
          <w:rFonts w:ascii="Arial" w:hAnsi="Arial" w:cs="Arial"/>
          <w:kern w:val="24"/>
        </w:rPr>
        <w:t>Fax: 434-982-3870</w:t>
      </w:r>
    </w:p>
    <w:p w:rsidR="00187669" w:rsidRPr="00637BC6" w:rsidRDefault="00187669" w:rsidP="0061410B">
      <w:pPr>
        <w:suppressLineNumbers/>
        <w:rPr>
          <w:rFonts w:ascii="Arial" w:hAnsi="Arial" w:cs="Arial"/>
          <w:kern w:val="24"/>
        </w:rPr>
      </w:pPr>
    </w:p>
    <w:p w:rsidR="00187669" w:rsidRPr="00637BC6" w:rsidRDefault="00187669" w:rsidP="0061410B">
      <w:pPr>
        <w:suppressLineNumbers/>
        <w:rPr>
          <w:rFonts w:ascii="Arial" w:hAnsi="Arial" w:cs="Arial"/>
          <w:kern w:val="24"/>
        </w:rPr>
      </w:pPr>
      <w:r w:rsidRPr="00637BC6">
        <w:rPr>
          <w:rFonts w:ascii="Arial" w:hAnsi="Arial" w:cs="Arial"/>
          <w:kern w:val="24"/>
        </w:rPr>
        <w:t>Box 800759, MR-5</w:t>
      </w:r>
    </w:p>
    <w:p w:rsidR="00187669" w:rsidRPr="00637BC6" w:rsidRDefault="00187669" w:rsidP="0061410B">
      <w:pPr>
        <w:suppressLineNumbers/>
        <w:rPr>
          <w:rFonts w:ascii="Arial" w:hAnsi="Arial" w:cs="Arial"/>
          <w:kern w:val="24"/>
        </w:rPr>
      </w:pPr>
      <w:r w:rsidRPr="00637BC6">
        <w:rPr>
          <w:rFonts w:ascii="Arial" w:hAnsi="Arial" w:cs="Arial"/>
          <w:kern w:val="24"/>
        </w:rPr>
        <w:t>415 Lane Road, Room 2041</w:t>
      </w:r>
    </w:p>
    <w:p w:rsidR="00187669" w:rsidRPr="00637BC6" w:rsidRDefault="00187669" w:rsidP="0061410B">
      <w:pPr>
        <w:suppressLineNumbers/>
        <w:rPr>
          <w:rFonts w:ascii="Arial" w:hAnsi="Arial" w:cs="Arial"/>
          <w:kern w:val="24"/>
        </w:rPr>
        <w:sectPr w:rsidR="00187669" w:rsidRPr="00637BC6" w:rsidSect="00B95457">
          <w:type w:val="continuous"/>
          <w:pgSz w:w="12240" w:h="15840"/>
          <w:pgMar w:top="1134" w:right="960" w:bottom="1134" w:left="1134" w:header="720" w:footer="720" w:gutter="0"/>
          <w:cols w:num="2" w:space="720"/>
        </w:sectPr>
      </w:pPr>
      <w:r w:rsidRPr="00637BC6">
        <w:rPr>
          <w:rFonts w:ascii="Arial" w:hAnsi="Arial" w:cs="Arial"/>
          <w:kern w:val="24"/>
        </w:rPr>
        <w:t>Charlottesville, VA 22908</w:t>
      </w:r>
    </w:p>
    <w:p w:rsidR="00B06975" w:rsidRDefault="00B06975" w:rsidP="0061410B">
      <w:pPr>
        <w:suppressLineNumbers/>
        <w:rPr>
          <w:sz w:val="28"/>
          <w:szCs w:val="28"/>
        </w:rPr>
      </w:pPr>
    </w:p>
    <w:p w:rsidR="00B06975" w:rsidRDefault="00B06975" w:rsidP="0061410B">
      <w:pPr>
        <w:suppressLineNumbers/>
        <w:rPr>
          <w:rFonts w:ascii="Arial" w:hAnsi="Arial" w:cs="Arial"/>
          <w:b/>
        </w:rPr>
      </w:pPr>
      <w:r w:rsidRPr="00580FEB">
        <w:rPr>
          <w:rFonts w:ascii="Arial" w:hAnsi="Arial" w:cs="Arial"/>
          <w:b/>
        </w:rPr>
        <w:t>Email Addresses:</w:t>
      </w:r>
    </w:p>
    <w:p w:rsidR="00580FEB" w:rsidRPr="00580FEB" w:rsidRDefault="00580FEB" w:rsidP="0061410B">
      <w:pPr>
        <w:suppressLineNumbers/>
        <w:rPr>
          <w:rFonts w:ascii="Arial" w:hAnsi="Arial" w:cs="Arial"/>
          <w:b/>
        </w:rPr>
      </w:pPr>
    </w:p>
    <w:p w:rsidR="00B06975" w:rsidRPr="00580FEB" w:rsidRDefault="0061410B" w:rsidP="0061410B">
      <w:pPr>
        <w:suppressLineNumbers/>
        <w:rPr>
          <w:rFonts w:ascii="Arial" w:hAnsi="Arial" w:cs="Arial"/>
        </w:rPr>
      </w:pPr>
      <w:r w:rsidRPr="00580FEB">
        <w:rPr>
          <w:rFonts w:ascii="Arial" w:hAnsi="Arial" w:cs="Arial"/>
        </w:rPr>
        <w:t>KMD</w:t>
      </w:r>
      <w:r w:rsidRPr="00580FEB">
        <w:rPr>
          <w:rFonts w:ascii="Arial" w:hAnsi="Arial" w:cs="Arial"/>
        </w:rPr>
        <w:tab/>
      </w:r>
      <w:r w:rsidR="00B06975" w:rsidRPr="00580FEB">
        <w:rPr>
          <w:rFonts w:ascii="Arial" w:hAnsi="Arial" w:cs="Arial"/>
        </w:rPr>
        <w:t>kdj3d@virginia.edu</w:t>
      </w:r>
    </w:p>
    <w:p w:rsidR="00891865" w:rsidRPr="00580FEB" w:rsidRDefault="0061410B" w:rsidP="0061410B">
      <w:pPr>
        <w:suppressLineNumbers/>
        <w:rPr>
          <w:rFonts w:ascii="Arial" w:hAnsi="Arial" w:cs="Arial"/>
        </w:rPr>
      </w:pPr>
      <w:r w:rsidRPr="00580FEB">
        <w:rPr>
          <w:rFonts w:ascii="Arial" w:hAnsi="Arial" w:cs="Arial"/>
        </w:rPr>
        <w:t>GMD</w:t>
      </w:r>
      <w:r w:rsidRPr="00580FEB">
        <w:rPr>
          <w:rFonts w:ascii="Arial" w:hAnsi="Arial" w:cs="Arial"/>
        </w:rPr>
        <w:tab/>
      </w:r>
      <w:r w:rsidR="00891865" w:rsidRPr="00580FEB">
        <w:rPr>
          <w:rFonts w:ascii="Arial" w:hAnsi="Arial" w:cs="Arial"/>
        </w:rPr>
        <w:t>gmd2n@virginia.edu</w:t>
      </w:r>
    </w:p>
    <w:p w:rsidR="00891865" w:rsidRPr="00580FEB" w:rsidRDefault="0061410B" w:rsidP="0061410B">
      <w:pPr>
        <w:suppressLineNumbers/>
        <w:rPr>
          <w:rFonts w:ascii="Arial" w:hAnsi="Arial" w:cs="Arial"/>
        </w:rPr>
      </w:pPr>
      <w:r w:rsidRPr="00580FEB">
        <w:rPr>
          <w:rFonts w:ascii="Arial" w:hAnsi="Arial" w:cs="Arial"/>
        </w:rPr>
        <w:t>MCG</w:t>
      </w:r>
      <w:r w:rsidRPr="00580FEB">
        <w:rPr>
          <w:rFonts w:ascii="Arial" w:hAnsi="Arial" w:cs="Arial"/>
        </w:rPr>
        <w:tab/>
      </w:r>
      <w:r w:rsidR="00891865" w:rsidRPr="00580FEB">
        <w:rPr>
          <w:rFonts w:ascii="Arial" w:hAnsi="Arial" w:cs="Arial"/>
        </w:rPr>
        <w:t>mrc6r@virginia.edu</w:t>
      </w:r>
    </w:p>
    <w:p w:rsidR="00891865" w:rsidRPr="00580FEB" w:rsidRDefault="00891865" w:rsidP="0061410B">
      <w:pPr>
        <w:suppressLineNumbers/>
        <w:rPr>
          <w:rFonts w:ascii="Arial" w:hAnsi="Arial" w:cs="Arial"/>
        </w:rPr>
      </w:pPr>
      <w:r w:rsidRPr="00580FEB">
        <w:rPr>
          <w:rFonts w:ascii="Arial" w:hAnsi="Arial" w:cs="Arial"/>
        </w:rPr>
        <w:t>CAW</w:t>
      </w:r>
      <w:r w:rsidR="0061410B" w:rsidRPr="00580FEB">
        <w:rPr>
          <w:rFonts w:ascii="Arial" w:hAnsi="Arial" w:cs="Arial"/>
        </w:rPr>
        <w:tab/>
      </w:r>
      <w:r w:rsidRPr="00580FEB">
        <w:rPr>
          <w:rFonts w:ascii="Arial" w:hAnsi="Arial" w:cs="Arial"/>
        </w:rPr>
        <w:t>ca6t@virginia.edu</w:t>
      </w:r>
    </w:p>
    <w:p w:rsidR="00891865" w:rsidRPr="00580FEB" w:rsidRDefault="00891865" w:rsidP="0061410B">
      <w:pPr>
        <w:suppressLineNumbers/>
        <w:rPr>
          <w:rFonts w:ascii="Arial" w:hAnsi="Arial" w:cs="Arial"/>
        </w:rPr>
      </w:pPr>
      <w:r w:rsidRPr="00580FEB">
        <w:rPr>
          <w:rFonts w:ascii="Arial" w:hAnsi="Arial" w:cs="Arial"/>
        </w:rPr>
        <w:t>LMC</w:t>
      </w:r>
      <w:r w:rsidR="0061410B" w:rsidRPr="00580FEB">
        <w:rPr>
          <w:rFonts w:ascii="Arial" w:hAnsi="Arial" w:cs="Arial"/>
        </w:rPr>
        <w:tab/>
      </w:r>
      <w:r w:rsidRPr="00580FEB">
        <w:rPr>
          <w:rFonts w:ascii="Arial" w:hAnsi="Arial" w:cs="Arial"/>
        </w:rPr>
        <w:t>ca6t@virginia.edu</w:t>
      </w:r>
    </w:p>
    <w:p w:rsidR="00891865" w:rsidRPr="00580FEB" w:rsidRDefault="00891865" w:rsidP="0061410B">
      <w:pPr>
        <w:suppressLineNumbers/>
        <w:rPr>
          <w:rFonts w:ascii="Arial" w:hAnsi="Arial" w:cs="Arial"/>
        </w:rPr>
      </w:pPr>
      <w:r w:rsidRPr="00580FEB">
        <w:rPr>
          <w:rFonts w:ascii="Arial" w:hAnsi="Arial" w:cs="Arial"/>
        </w:rPr>
        <w:t>MDS</w:t>
      </w:r>
      <w:r w:rsidR="0061410B" w:rsidRPr="00580FEB">
        <w:rPr>
          <w:rFonts w:ascii="Arial" w:hAnsi="Arial" w:cs="Arial"/>
        </w:rPr>
        <w:tab/>
      </w:r>
      <w:r w:rsidRPr="00580FEB">
        <w:rPr>
          <w:rFonts w:ascii="Arial" w:hAnsi="Arial" w:cs="Arial"/>
        </w:rPr>
        <w:t>mds4z@virginia.edu</w:t>
      </w:r>
    </w:p>
    <w:p w:rsidR="00891865" w:rsidRPr="00580FEB" w:rsidRDefault="0061410B" w:rsidP="0061410B">
      <w:pPr>
        <w:suppressLineNumbers/>
        <w:rPr>
          <w:rFonts w:ascii="Arial" w:hAnsi="Arial" w:cs="Arial"/>
        </w:rPr>
      </w:pPr>
      <w:r w:rsidRPr="00580FEB">
        <w:rPr>
          <w:rFonts w:ascii="Arial" w:hAnsi="Arial" w:cs="Arial"/>
        </w:rPr>
        <w:t>JAL</w:t>
      </w:r>
      <w:r w:rsidRPr="00580FEB">
        <w:rPr>
          <w:rFonts w:ascii="Arial" w:hAnsi="Arial" w:cs="Arial"/>
        </w:rPr>
        <w:tab/>
      </w:r>
      <w:r w:rsidR="00891865" w:rsidRPr="00580FEB">
        <w:rPr>
          <w:rFonts w:ascii="Arial" w:hAnsi="Arial" w:cs="Arial"/>
        </w:rPr>
        <w:t>jl7fj@virginia.edu</w:t>
      </w:r>
    </w:p>
    <w:p w:rsidR="00891865" w:rsidRPr="00580FEB" w:rsidRDefault="0061410B" w:rsidP="0061410B">
      <w:pPr>
        <w:suppressLineNumbers/>
        <w:rPr>
          <w:rFonts w:ascii="Arial" w:hAnsi="Arial" w:cs="Arial"/>
        </w:rPr>
      </w:pPr>
      <w:r w:rsidRPr="00580FEB">
        <w:rPr>
          <w:rFonts w:ascii="Arial" w:hAnsi="Arial" w:cs="Arial"/>
        </w:rPr>
        <w:t>JAP</w:t>
      </w:r>
      <w:r w:rsidRPr="00580FEB">
        <w:rPr>
          <w:rFonts w:ascii="Arial" w:hAnsi="Arial" w:cs="Arial"/>
        </w:rPr>
        <w:tab/>
      </w:r>
      <w:r w:rsidR="00891865" w:rsidRPr="00580FEB">
        <w:rPr>
          <w:rFonts w:ascii="Arial" w:hAnsi="Arial" w:cs="Arial"/>
        </w:rPr>
        <w:t>papin@virginia.edu</w:t>
      </w:r>
    </w:p>
    <w:p w:rsidR="00C420C2" w:rsidRDefault="0061410B" w:rsidP="0061410B">
      <w:pPr>
        <w:suppressLineNumbers/>
        <w:rPr>
          <w:sz w:val="28"/>
          <w:szCs w:val="28"/>
        </w:rPr>
        <w:sectPr w:rsidR="00C420C2" w:rsidSect="00B95457">
          <w:type w:val="continuous"/>
          <w:pgSz w:w="12240" w:h="15840"/>
          <w:pgMar w:top="1134" w:right="960" w:bottom="1134" w:left="1134" w:header="720" w:footer="720" w:gutter="0"/>
          <w:cols w:num="2" w:space="720"/>
          <w:docGrid w:linePitch="326"/>
        </w:sectPr>
      </w:pPr>
      <w:r w:rsidRPr="00580FEB">
        <w:rPr>
          <w:rFonts w:ascii="Arial" w:hAnsi="Arial" w:cs="Arial"/>
        </w:rPr>
        <w:t>ELH</w:t>
      </w:r>
      <w:r w:rsidRPr="00580FEB">
        <w:rPr>
          <w:rFonts w:ascii="Arial" w:hAnsi="Arial" w:cs="Arial"/>
        </w:rPr>
        <w:tab/>
      </w:r>
      <w:r w:rsidR="00891865" w:rsidRPr="00580FEB">
        <w:rPr>
          <w:rFonts w:ascii="Arial" w:hAnsi="Arial" w:cs="Arial"/>
        </w:rPr>
        <w:t>eh2v@virginia.edu</w:t>
      </w:r>
      <w:r w:rsidR="00FD578F" w:rsidRPr="003B226C">
        <w:rPr>
          <w:sz w:val="28"/>
          <w:szCs w:val="28"/>
        </w:rPr>
        <w:br w:type="page"/>
      </w:r>
    </w:p>
    <w:p w:rsidR="001144DA" w:rsidRPr="00637BC6" w:rsidRDefault="003116B3" w:rsidP="00637BC6">
      <w:pPr>
        <w:rPr>
          <w:b/>
          <w:sz w:val="28"/>
          <w:szCs w:val="28"/>
        </w:rPr>
      </w:pPr>
      <w:r>
        <w:rPr>
          <w:rFonts w:ascii="Arial" w:hAnsi="Arial" w:cs="Arial"/>
          <w:b/>
          <w:sz w:val="28"/>
          <w:szCs w:val="28"/>
        </w:rPr>
        <w:lastRenderedPageBreak/>
        <w:t>Abstract</w:t>
      </w:r>
    </w:p>
    <w:p w:rsidR="001144DA" w:rsidRDefault="001144DA" w:rsidP="00296884">
      <w:pPr>
        <w:jc w:val="both"/>
        <w:rPr>
          <w:rFonts w:ascii="Arial" w:hAnsi="Arial" w:cs="Arial"/>
        </w:rPr>
      </w:pPr>
    </w:p>
    <w:p w:rsidR="00B06975" w:rsidRDefault="00B06975" w:rsidP="00B06975">
      <w:pPr>
        <w:jc w:val="both"/>
        <w:rPr>
          <w:rFonts w:ascii="Arial" w:hAnsi="Arial" w:cs="Arial"/>
          <w:b/>
          <w:bCs/>
          <w:sz w:val="28"/>
          <w:szCs w:val="28"/>
        </w:rPr>
      </w:pPr>
    </w:p>
    <w:p w:rsidR="005357E7" w:rsidRDefault="005357E7" w:rsidP="008739EE">
      <w:pPr>
        <w:spacing w:line="480" w:lineRule="auto"/>
        <w:jc w:val="both"/>
        <w:rPr>
          <w:rFonts w:ascii="Arial" w:hAnsi="Arial" w:cs="Arial"/>
          <w:sz w:val="22"/>
          <w:szCs w:val="22"/>
        </w:rPr>
      </w:pPr>
      <w:r w:rsidRPr="005357E7">
        <w:rPr>
          <w:rFonts w:ascii="Arial" w:hAnsi="Arial" w:cs="Arial"/>
          <w:b/>
          <w:sz w:val="22"/>
          <w:szCs w:val="22"/>
        </w:rPr>
        <w:t>Background</w:t>
      </w:r>
      <w:r>
        <w:rPr>
          <w:rFonts w:ascii="Arial" w:hAnsi="Arial" w:cs="Arial"/>
          <w:sz w:val="22"/>
          <w:szCs w:val="22"/>
        </w:rPr>
        <w:t xml:space="preserve">. </w:t>
      </w:r>
      <w:r w:rsidR="001144DA" w:rsidRPr="00296884">
        <w:rPr>
          <w:rFonts w:ascii="Arial" w:hAnsi="Arial" w:cs="Arial"/>
          <w:sz w:val="22"/>
          <w:szCs w:val="22"/>
        </w:rPr>
        <w:t xml:space="preserve">Toxins A and B (TcdA and TcdB) are </w:t>
      </w:r>
      <w:r w:rsidR="00F368DC" w:rsidRPr="00296884">
        <w:rPr>
          <w:rFonts w:ascii="Arial" w:hAnsi="Arial" w:cs="Arial"/>
          <w:i/>
          <w:iCs/>
          <w:sz w:val="22"/>
          <w:szCs w:val="22"/>
        </w:rPr>
        <w:t>Clostridium difficile</w:t>
      </w:r>
      <w:r w:rsidR="00495C3A">
        <w:rPr>
          <w:rFonts w:ascii="Arial" w:hAnsi="Arial" w:cs="Arial"/>
          <w:iCs/>
          <w:sz w:val="22"/>
          <w:szCs w:val="22"/>
        </w:rPr>
        <w:t>’s</w:t>
      </w:r>
      <w:r w:rsidR="00F368DC">
        <w:rPr>
          <w:rFonts w:ascii="Arial" w:hAnsi="Arial" w:cs="Arial"/>
          <w:sz w:val="22"/>
          <w:szCs w:val="22"/>
        </w:rPr>
        <w:t xml:space="preserve"> principal virulence factors, </w:t>
      </w:r>
      <w:r w:rsidR="00955644">
        <w:rPr>
          <w:rFonts w:ascii="Arial" w:hAnsi="Arial" w:cs="Arial"/>
          <w:sz w:val="22"/>
          <w:szCs w:val="22"/>
        </w:rPr>
        <w:t>yet</w:t>
      </w:r>
      <w:r w:rsidR="001144DA" w:rsidRPr="00296884">
        <w:rPr>
          <w:rFonts w:ascii="Arial" w:hAnsi="Arial" w:cs="Arial"/>
          <w:sz w:val="22"/>
          <w:szCs w:val="22"/>
        </w:rPr>
        <w:t xml:space="preserve"> the pathways by which </w:t>
      </w:r>
      <w:r w:rsidR="00955644">
        <w:rPr>
          <w:rFonts w:ascii="Arial" w:hAnsi="Arial" w:cs="Arial"/>
          <w:sz w:val="22"/>
          <w:szCs w:val="22"/>
        </w:rPr>
        <w:t>they</w:t>
      </w:r>
      <w:r w:rsidR="001144DA" w:rsidRPr="00296884">
        <w:rPr>
          <w:rFonts w:ascii="Arial" w:hAnsi="Arial" w:cs="Arial"/>
          <w:sz w:val="22"/>
          <w:szCs w:val="22"/>
        </w:rPr>
        <w:t xml:space="preserve"> lead</w:t>
      </w:r>
      <w:r w:rsidR="00955644">
        <w:rPr>
          <w:rFonts w:ascii="Arial" w:hAnsi="Arial" w:cs="Arial"/>
          <w:sz w:val="22"/>
          <w:szCs w:val="22"/>
        </w:rPr>
        <w:t xml:space="preserve"> to inflammation and </w:t>
      </w:r>
      <w:r w:rsidR="00762D9F">
        <w:rPr>
          <w:rFonts w:ascii="Arial" w:hAnsi="Arial" w:cs="Arial"/>
          <w:sz w:val="22"/>
          <w:szCs w:val="22"/>
        </w:rPr>
        <w:t xml:space="preserve">severe </w:t>
      </w:r>
      <w:r w:rsidR="00354F5C" w:rsidRPr="00296884">
        <w:rPr>
          <w:rFonts w:ascii="Arial" w:hAnsi="Arial" w:cs="Arial"/>
          <w:sz w:val="22"/>
          <w:szCs w:val="22"/>
        </w:rPr>
        <w:t>diarrhea remain</w:t>
      </w:r>
      <w:r w:rsidR="001144DA" w:rsidRPr="00296884">
        <w:rPr>
          <w:rFonts w:ascii="Arial" w:hAnsi="Arial" w:cs="Arial"/>
          <w:sz w:val="22"/>
          <w:szCs w:val="22"/>
        </w:rPr>
        <w:t xml:space="preserve"> unclear. </w:t>
      </w:r>
      <w:r w:rsidR="0061410B">
        <w:rPr>
          <w:rFonts w:ascii="Arial" w:hAnsi="Arial" w:cs="Arial"/>
          <w:sz w:val="22"/>
          <w:szCs w:val="22"/>
        </w:rPr>
        <w:t xml:space="preserve">Also, the relative role of either toxin during infection and the differences in their effects across cell lines is still poorly understood. </w:t>
      </w:r>
      <w:r w:rsidR="00593346">
        <w:rPr>
          <w:rFonts w:ascii="Arial" w:hAnsi="Arial" w:cs="Arial"/>
          <w:sz w:val="22"/>
          <w:szCs w:val="22"/>
        </w:rPr>
        <w:t xml:space="preserve">To better understand </w:t>
      </w:r>
      <w:r w:rsidR="001144DA" w:rsidRPr="00296884">
        <w:rPr>
          <w:rFonts w:ascii="Arial" w:hAnsi="Arial" w:cs="Arial"/>
          <w:sz w:val="22"/>
          <w:szCs w:val="22"/>
        </w:rPr>
        <w:t>the</w:t>
      </w:r>
      <w:r w:rsidR="00593346">
        <w:rPr>
          <w:rFonts w:ascii="Arial" w:hAnsi="Arial" w:cs="Arial"/>
          <w:sz w:val="22"/>
          <w:szCs w:val="22"/>
        </w:rPr>
        <w:t>ir</w:t>
      </w:r>
      <w:r w:rsidR="001144DA" w:rsidRPr="00296884">
        <w:rPr>
          <w:rFonts w:ascii="Arial" w:hAnsi="Arial" w:cs="Arial"/>
          <w:sz w:val="22"/>
          <w:szCs w:val="22"/>
        </w:rPr>
        <w:t xml:space="preserve"> effects in a susceptible cell line, we </w:t>
      </w:r>
      <w:r w:rsidR="00593346">
        <w:rPr>
          <w:rFonts w:ascii="Arial" w:hAnsi="Arial" w:cs="Arial"/>
          <w:sz w:val="22"/>
          <w:szCs w:val="22"/>
        </w:rPr>
        <w:t xml:space="preserve">analyzed the </w:t>
      </w:r>
      <w:r w:rsidR="00C30E2A">
        <w:rPr>
          <w:rFonts w:ascii="Arial" w:hAnsi="Arial" w:cs="Arial"/>
          <w:sz w:val="22"/>
          <w:szCs w:val="22"/>
        </w:rPr>
        <w:t>transciptome-wide gene expression</w:t>
      </w:r>
      <w:r w:rsidR="00C30E2A" w:rsidRPr="00296884">
        <w:rPr>
          <w:rFonts w:ascii="Arial" w:hAnsi="Arial" w:cs="Arial"/>
          <w:sz w:val="22"/>
          <w:szCs w:val="22"/>
        </w:rPr>
        <w:t xml:space="preserve"> </w:t>
      </w:r>
      <w:r w:rsidR="001144DA" w:rsidRPr="00296884">
        <w:rPr>
          <w:rFonts w:ascii="Arial" w:hAnsi="Arial" w:cs="Arial"/>
          <w:sz w:val="22"/>
          <w:szCs w:val="22"/>
        </w:rPr>
        <w:t xml:space="preserve">response </w:t>
      </w:r>
      <w:r w:rsidR="009536AF">
        <w:rPr>
          <w:rFonts w:ascii="Arial" w:hAnsi="Arial" w:cs="Arial"/>
          <w:sz w:val="22"/>
          <w:szCs w:val="22"/>
        </w:rPr>
        <w:t>of</w:t>
      </w:r>
      <w:r w:rsidR="001144DA" w:rsidRPr="00296884">
        <w:rPr>
          <w:rFonts w:ascii="Arial" w:hAnsi="Arial" w:cs="Arial"/>
          <w:sz w:val="22"/>
          <w:szCs w:val="22"/>
        </w:rPr>
        <w:t xml:space="preserve"> human ileocecal epithelial cells</w:t>
      </w:r>
      <w:r w:rsidR="00354F5C" w:rsidRPr="00296884">
        <w:rPr>
          <w:rFonts w:ascii="Arial" w:hAnsi="Arial" w:cs="Arial"/>
          <w:sz w:val="22"/>
          <w:szCs w:val="22"/>
        </w:rPr>
        <w:t xml:space="preserve"> (HCT-8)</w:t>
      </w:r>
      <w:r w:rsidR="001144DA" w:rsidRPr="00296884">
        <w:rPr>
          <w:rFonts w:ascii="Arial" w:hAnsi="Arial" w:cs="Arial"/>
          <w:sz w:val="22"/>
          <w:szCs w:val="22"/>
        </w:rPr>
        <w:t xml:space="preserve"> </w:t>
      </w:r>
      <w:r w:rsidR="00DE6097">
        <w:rPr>
          <w:rFonts w:ascii="Arial" w:hAnsi="Arial" w:cs="Arial"/>
          <w:sz w:val="22"/>
          <w:szCs w:val="22"/>
        </w:rPr>
        <w:t>after</w:t>
      </w:r>
      <w:r w:rsidR="00593346">
        <w:rPr>
          <w:rFonts w:ascii="Arial" w:hAnsi="Arial" w:cs="Arial"/>
          <w:sz w:val="22"/>
          <w:szCs w:val="22"/>
        </w:rPr>
        <w:t xml:space="preserve"> </w:t>
      </w:r>
      <w:r w:rsidR="001144DA" w:rsidRPr="00296884">
        <w:rPr>
          <w:rFonts w:ascii="Arial" w:hAnsi="Arial" w:cs="Arial"/>
          <w:sz w:val="22"/>
          <w:szCs w:val="22"/>
        </w:rPr>
        <w:t xml:space="preserve">2, 6, and 24 </w:t>
      </w:r>
      <w:r w:rsidR="00A743EC">
        <w:rPr>
          <w:rFonts w:ascii="Arial" w:hAnsi="Arial" w:cs="Arial"/>
          <w:sz w:val="22"/>
          <w:szCs w:val="22"/>
        </w:rPr>
        <w:t>hr</w:t>
      </w:r>
      <w:r w:rsidR="00A743EC" w:rsidRPr="00296884">
        <w:rPr>
          <w:rFonts w:ascii="Arial" w:hAnsi="Arial" w:cs="Arial"/>
          <w:sz w:val="22"/>
          <w:szCs w:val="22"/>
        </w:rPr>
        <w:t xml:space="preserve"> </w:t>
      </w:r>
      <w:r w:rsidR="00DE6097">
        <w:rPr>
          <w:rFonts w:ascii="Arial" w:hAnsi="Arial" w:cs="Arial"/>
          <w:sz w:val="22"/>
          <w:szCs w:val="22"/>
        </w:rPr>
        <w:t>of</w:t>
      </w:r>
      <w:r w:rsidR="001144DA" w:rsidRPr="00296884">
        <w:rPr>
          <w:rFonts w:ascii="Arial" w:hAnsi="Arial" w:cs="Arial"/>
          <w:sz w:val="22"/>
          <w:szCs w:val="22"/>
        </w:rPr>
        <w:t xml:space="preserve"> </w:t>
      </w:r>
      <w:r w:rsidR="00593346">
        <w:rPr>
          <w:rFonts w:ascii="Arial" w:hAnsi="Arial" w:cs="Arial"/>
          <w:sz w:val="22"/>
          <w:szCs w:val="22"/>
        </w:rPr>
        <w:t>toxin exposure</w:t>
      </w:r>
      <w:r w:rsidR="001144DA" w:rsidRPr="00296884">
        <w:rPr>
          <w:rFonts w:ascii="Arial" w:hAnsi="Arial" w:cs="Arial"/>
          <w:sz w:val="22"/>
          <w:szCs w:val="22"/>
        </w:rPr>
        <w:t xml:space="preserve">. </w:t>
      </w:r>
    </w:p>
    <w:p w:rsidR="005357E7" w:rsidRDefault="005357E7" w:rsidP="008739EE">
      <w:pPr>
        <w:spacing w:line="480" w:lineRule="auto"/>
        <w:jc w:val="both"/>
        <w:rPr>
          <w:rFonts w:ascii="Arial" w:hAnsi="Arial" w:cs="Arial"/>
          <w:sz w:val="22"/>
          <w:szCs w:val="22"/>
        </w:rPr>
      </w:pPr>
    </w:p>
    <w:p w:rsidR="005357E7" w:rsidRDefault="005357E7" w:rsidP="008739EE">
      <w:pPr>
        <w:spacing w:line="480" w:lineRule="auto"/>
        <w:jc w:val="both"/>
        <w:rPr>
          <w:rFonts w:ascii="Arial" w:hAnsi="Arial" w:cs="Arial"/>
          <w:sz w:val="22"/>
          <w:szCs w:val="22"/>
        </w:rPr>
      </w:pPr>
      <w:r w:rsidRPr="005357E7">
        <w:rPr>
          <w:rFonts w:ascii="Arial" w:hAnsi="Arial" w:cs="Arial"/>
          <w:b/>
          <w:sz w:val="22"/>
          <w:szCs w:val="22"/>
        </w:rPr>
        <w:t>Results</w:t>
      </w:r>
      <w:r>
        <w:rPr>
          <w:rFonts w:ascii="Arial" w:hAnsi="Arial" w:cs="Arial"/>
          <w:sz w:val="22"/>
          <w:szCs w:val="22"/>
        </w:rPr>
        <w:t xml:space="preserve">. </w:t>
      </w:r>
      <w:r w:rsidR="00F974CD">
        <w:rPr>
          <w:rFonts w:ascii="Arial" w:hAnsi="Arial" w:cs="Arial"/>
          <w:sz w:val="22"/>
          <w:szCs w:val="22"/>
        </w:rPr>
        <w:t xml:space="preserve">We show that </w:t>
      </w:r>
      <w:r w:rsidR="001144DA" w:rsidRPr="00296884">
        <w:rPr>
          <w:rFonts w:ascii="Arial" w:hAnsi="Arial" w:cs="Arial"/>
          <w:sz w:val="22"/>
          <w:szCs w:val="22"/>
        </w:rPr>
        <w:t xml:space="preserve">toxins elicit </w:t>
      </w:r>
      <w:r w:rsidR="00593346">
        <w:rPr>
          <w:rFonts w:ascii="Arial" w:hAnsi="Arial" w:cs="Arial"/>
          <w:sz w:val="22"/>
          <w:szCs w:val="22"/>
        </w:rPr>
        <w:t xml:space="preserve">very similar </w:t>
      </w:r>
      <w:r w:rsidR="001144DA" w:rsidRPr="00296884">
        <w:rPr>
          <w:rFonts w:ascii="Arial" w:hAnsi="Arial" w:cs="Arial"/>
          <w:sz w:val="22"/>
          <w:szCs w:val="22"/>
        </w:rPr>
        <w:t xml:space="preserve">changes in </w:t>
      </w:r>
      <w:r w:rsidR="00F974CD">
        <w:rPr>
          <w:rFonts w:ascii="Arial" w:hAnsi="Arial" w:cs="Arial"/>
          <w:sz w:val="22"/>
          <w:szCs w:val="22"/>
        </w:rPr>
        <w:t xml:space="preserve">the </w:t>
      </w:r>
      <w:r w:rsidR="00593346">
        <w:rPr>
          <w:rFonts w:ascii="Arial" w:hAnsi="Arial" w:cs="Arial"/>
          <w:sz w:val="22"/>
          <w:szCs w:val="22"/>
        </w:rPr>
        <w:t>gene expression</w:t>
      </w:r>
      <w:r w:rsidR="00F974CD">
        <w:rPr>
          <w:rFonts w:ascii="Arial" w:hAnsi="Arial" w:cs="Arial"/>
          <w:sz w:val="22"/>
          <w:szCs w:val="22"/>
        </w:rPr>
        <w:t xml:space="preserve"> of HCT-8 cells</w:t>
      </w:r>
      <w:r w:rsidR="00593346">
        <w:rPr>
          <w:rFonts w:ascii="Arial" w:hAnsi="Arial" w:cs="Arial"/>
          <w:sz w:val="22"/>
          <w:szCs w:val="22"/>
        </w:rPr>
        <w:t xml:space="preserve">, with the TcdB </w:t>
      </w:r>
      <w:r w:rsidR="007C32DB">
        <w:rPr>
          <w:rFonts w:ascii="Arial" w:hAnsi="Arial" w:cs="Arial"/>
          <w:sz w:val="22"/>
          <w:szCs w:val="22"/>
        </w:rPr>
        <w:t>response occurring sooner</w:t>
      </w:r>
      <w:r w:rsidR="001144DA" w:rsidRPr="00296884">
        <w:rPr>
          <w:rFonts w:ascii="Arial" w:hAnsi="Arial" w:cs="Arial"/>
          <w:sz w:val="22"/>
          <w:szCs w:val="22"/>
        </w:rPr>
        <w:t xml:space="preserve">. </w:t>
      </w:r>
      <w:r w:rsidR="00590C0D">
        <w:rPr>
          <w:rFonts w:ascii="Arial" w:hAnsi="Arial" w:cs="Arial"/>
          <w:sz w:val="22"/>
          <w:szCs w:val="22"/>
        </w:rPr>
        <w:t>The high similarity suggests</w:t>
      </w:r>
      <w:r w:rsidR="00590C0D" w:rsidRPr="00296884">
        <w:rPr>
          <w:rFonts w:ascii="Arial" w:hAnsi="Arial" w:cs="Arial"/>
          <w:sz w:val="22"/>
          <w:szCs w:val="22"/>
        </w:rPr>
        <w:t xml:space="preserve"> differences </w:t>
      </w:r>
      <w:r w:rsidR="00590C0D">
        <w:rPr>
          <w:rFonts w:ascii="Arial" w:hAnsi="Arial" w:cs="Arial"/>
          <w:sz w:val="22"/>
          <w:szCs w:val="22"/>
        </w:rPr>
        <w:t>between</w:t>
      </w:r>
      <w:r w:rsidR="00590C0D" w:rsidRPr="00296884">
        <w:rPr>
          <w:rFonts w:ascii="Arial" w:hAnsi="Arial" w:cs="Arial"/>
          <w:sz w:val="22"/>
          <w:szCs w:val="22"/>
        </w:rPr>
        <w:t xml:space="preserve"> toxins are due to events </w:t>
      </w:r>
      <w:r w:rsidR="0006651B">
        <w:rPr>
          <w:rFonts w:ascii="Arial" w:hAnsi="Arial" w:cs="Arial"/>
          <w:sz w:val="22"/>
          <w:szCs w:val="22"/>
        </w:rPr>
        <w:t xml:space="preserve">beyond </w:t>
      </w:r>
      <w:r w:rsidR="00590C0D" w:rsidRPr="00296884">
        <w:rPr>
          <w:rFonts w:ascii="Arial" w:hAnsi="Arial" w:cs="Arial"/>
          <w:sz w:val="22"/>
          <w:szCs w:val="22"/>
        </w:rPr>
        <w:t>transcription</w:t>
      </w:r>
      <w:r w:rsidR="00F974CD">
        <w:rPr>
          <w:rFonts w:ascii="Arial" w:hAnsi="Arial" w:cs="Arial"/>
          <w:sz w:val="22"/>
          <w:szCs w:val="22"/>
        </w:rPr>
        <w:t xml:space="preserve"> </w:t>
      </w:r>
      <w:r w:rsidR="0061410B">
        <w:rPr>
          <w:rFonts w:ascii="Arial" w:hAnsi="Arial" w:cs="Arial"/>
          <w:sz w:val="22"/>
          <w:szCs w:val="22"/>
        </w:rPr>
        <w:t xml:space="preserve">of a single cell-type </w:t>
      </w:r>
      <w:r w:rsidR="00F974CD">
        <w:rPr>
          <w:rFonts w:ascii="Arial" w:hAnsi="Arial" w:cs="Arial"/>
          <w:sz w:val="22"/>
          <w:szCs w:val="22"/>
        </w:rPr>
        <w:t>and that their relative potencies during infection may depend on differential effects across cell types within the intestine</w:t>
      </w:r>
      <w:r w:rsidR="00590C0D" w:rsidRPr="00296884">
        <w:rPr>
          <w:rFonts w:ascii="Arial" w:hAnsi="Arial" w:cs="Arial"/>
          <w:sz w:val="22"/>
          <w:szCs w:val="22"/>
        </w:rPr>
        <w:t>.</w:t>
      </w:r>
      <w:r w:rsidR="00590C0D">
        <w:rPr>
          <w:rFonts w:ascii="Arial" w:hAnsi="Arial" w:cs="Arial"/>
          <w:sz w:val="22"/>
          <w:szCs w:val="22"/>
        </w:rPr>
        <w:t xml:space="preserve"> </w:t>
      </w:r>
      <w:r w:rsidR="00F974CD">
        <w:rPr>
          <w:rFonts w:ascii="Arial" w:hAnsi="Arial" w:cs="Arial"/>
          <w:sz w:val="22"/>
          <w:szCs w:val="22"/>
        </w:rPr>
        <w:t xml:space="preserve">We next performed an enrichment analysis to determine biological functions associated with changes in transcription. </w:t>
      </w:r>
      <w:r w:rsidR="00DE6097">
        <w:rPr>
          <w:rFonts w:ascii="Arial" w:hAnsi="Arial" w:cs="Arial"/>
          <w:sz w:val="22"/>
          <w:szCs w:val="22"/>
        </w:rPr>
        <w:t xml:space="preserve">Differentially expressed genes </w:t>
      </w:r>
      <w:r w:rsidR="00590C0D">
        <w:rPr>
          <w:rFonts w:ascii="Arial" w:hAnsi="Arial" w:cs="Arial"/>
          <w:sz w:val="22"/>
          <w:szCs w:val="22"/>
        </w:rPr>
        <w:t>were</w:t>
      </w:r>
      <w:r w:rsidR="001144DA" w:rsidRPr="00296884">
        <w:rPr>
          <w:rFonts w:ascii="Arial" w:hAnsi="Arial" w:cs="Arial"/>
          <w:sz w:val="22"/>
          <w:szCs w:val="22"/>
        </w:rPr>
        <w:t xml:space="preserve"> associated with response to external stimuli </w:t>
      </w:r>
      <w:r w:rsidR="00590C0D">
        <w:rPr>
          <w:rFonts w:ascii="Arial" w:hAnsi="Arial" w:cs="Arial"/>
          <w:sz w:val="22"/>
          <w:szCs w:val="22"/>
        </w:rPr>
        <w:t>and apoptotic mechanisms and, a</w:t>
      </w:r>
      <w:r w:rsidR="001144DA" w:rsidRPr="00296884">
        <w:rPr>
          <w:rFonts w:ascii="Arial" w:hAnsi="Arial" w:cs="Arial"/>
          <w:sz w:val="22"/>
          <w:szCs w:val="22"/>
        </w:rPr>
        <w:t xml:space="preserve">t 24 </w:t>
      </w:r>
      <w:r w:rsidR="00A743EC">
        <w:rPr>
          <w:rFonts w:ascii="Arial" w:hAnsi="Arial" w:cs="Arial"/>
          <w:sz w:val="22"/>
          <w:szCs w:val="22"/>
        </w:rPr>
        <w:t>hr</w:t>
      </w:r>
      <w:r w:rsidR="00DE6097">
        <w:rPr>
          <w:rFonts w:ascii="Arial" w:hAnsi="Arial" w:cs="Arial"/>
          <w:sz w:val="22"/>
          <w:szCs w:val="22"/>
        </w:rPr>
        <w:t>,</w:t>
      </w:r>
      <w:r w:rsidR="001144DA" w:rsidRPr="00296884">
        <w:rPr>
          <w:rFonts w:ascii="Arial" w:hAnsi="Arial" w:cs="Arial"/>
          <w:sz w:val="22"/>
          <w:szCs w:val="22"/>
        </w:rPr>
        <w:t xml:space="preserve"> </w:t>
      </w:r>
      <w:r w:rsidR="00590C0D">
        <w:rPr>
          <w:rFonts w:ascii="Arial" w:hAnsi="Arial" w:cs="Arial"/>
          <w:sz w:val="22"/>
          <w:szCs w:val="22"/>
        </w:rPr>
        <w:t>were</w:t>
      </w:r>
      <w:r w:rsidR="001144DA" w:rsidRPr="00296884">
        <w:rPr>
          <w:rFonts w:ascii="Arial" w:hAnsi="Arial" w:cs="Arial"/>
          <w:sz w:val="22"/>
          <w:szCs w:val="22"/>
        </w:rPr>
        <w:t xml:space="preserve"> predominately associated with cell-cycle control and DNA replication. </w:t>
      </w:r>
      <w:r w:rsidR="00762D9F">
        <w:rPr>
          <w:rFonts w:ascii="Arial" w:hAnsi="Arial" w:cs="Arial"/>
          <w:sz w:val="22"/>
          <w:szCs w:val="22"/>
        </w:rPr>
        <w:t>To validate our systems approach, w</w:t>
      </w:r>
      <w:r w:rsidR="00DE6097">
        <w:rPr>
          <w:rFonts w:ascii="Arial" w:hAnsi="Arial" w:cs="Arial"/>
          <w:sz w:val="22"/>
          <w:szCs w:val="22"/>
        </w:rPr>
        <w:t xml:space="preserve">e </w:t>
      </w:r>
      <w:r w:rsidR="0008740A">
        <w:rPr>
          <w:rFonts w:ascii="Arial" w:hAnsi="Arial" w:cs="Arial"/>
          <w:sz w:val="22"/>
          <w:szCs w:val="22"/>
        </w:rPr>
        <w:t xml:space="preserve">subsequently </w:t>
      </w:r>
      <w:r w:rsidR="00DE6097">
        <w:rPr>
          <w:rFonts w:ascii="Arial" w:hAnsi="Arial" w:cs="Arial"/>
          <w:sz w:val="22"/>
          <w:szCs w:val="22"/>
        </w:rPr>
        <w:t>verified</w:t>
      </w:r>
      <w:r w:rsidR="007C32DB">
        <w:rPr>
          <w:rFonts w:ascii="Arial" w:hAnsi="Arial" w:cs="Arial"/>
          <w:sz w:val="22"/>
          <w:szCs w:val="22"/>
        </w:rPr>
        <w:t xml:space="preserve"> </w:t>
      </w:r>
      <w:r w:rsidR="00F974CD">
        <w:rPr>
          <w:rFonts w:ascii="Arial" w:hAnsi="Arial" w:cs="Arial"/>
          <w:sz w:val="22"/>
          <w:szCs w:val="22"/>
        </w:rPr>
        <w:t>a novel G</w:t>
      </w:r>
      <w:r w:rsidR="00F974CD" w:rsidRPr="00FD7310">
        <w:rPr>
          <w:rFonts w:ascii="Arial" w:hAnsi="Arial" w:cs="Arial"/>
          <w:sz w:val="22"/>
          <w:szCs w:val="22"/>
          <w:vertAlign w:val="subscript"/>
        </w:rPr>
        <w:t>1</w:t>
      </w:r>
      <w:r w:rsidR="00F974CD">
        <w:rPr>
          <w:rFonts w:ascii="Arial" w:hAnsi="Arial" w:cs="Arial"/>
          <w:sz w:val="22"/>
          <w:szCs w:val="22"/>
        </w:rPr>
        <w:t>/S and known G</w:t>
      </w:r>
      <w:r w:rsidR="00F974CD" w:rsidRPr="00FD7310">
        <w:rPr>
          <w:rFonts w:ascii="Arial" w:hAnsi="Arial" w:cs="Arial"/>
          <w:sz w:val="22"/>
          <w:szCs w:val="22"/>
          <w:vertAlign w:val="subscript"/>
        </w:rPr>
        <w:t>2</w:t>
      </w:r>
      <w:r w:rsidR="00F974CD">
        <w:rPr>
          <w:rFonts w:ascii="Arial" w:hAnsi="Arial" w:cs="Arial"/>
          <w:sz w:val="22"/>
          <w:szCs w:val="22"/>
        </w:rPr>
        <w:t xml:space="preserve">/M </w:t>
      </w:r>
      <w:r w:rsidR="001144DA" w:rsidRPr="00296884">
        <w:rPr>
          <w:rFonts w:ascii="Arial" w:hAnsi="Arial" w:cs="Arial"/>
          <w:sz w:val="22"/>
          <w:szCs w:val="22"/>
        </w:rPr>
        <w:t>cell-cycle block</w:t>
      </w:r>
      <w:r w:rsidR="00F974CD">
        <w:rPr>
          <w:rFonts w:ascii="Arial" w:hAnsi="Arial" w:cs="Arial"/>
          <w:sz w:val="22"/>
          <w:szCs w:val="22"/>
        </w:rPr>
        <w:t xml:space="preserve"> </w:t>
      </w:r>
      <w:r w:rsidR="001144DA" w:rsidRPr="00296884">
        <w:rPr>
          <w:rFonts w:ascii="Arial" w:hAnsi="Arial" w:cs="Arial"/>
          <w:sz w:val="22"/>
          <w:szCs w:val="22"/>
        </w:rPr>
        <w:t xml:space="preserve">and </w:t>
      </w:r>
      <w:r w:rsidR="00DE6097">
        <w:rPr>
          <w:rFonts w:ascii="Arial" w:hAnsi="Arial" w:cs="Arial"/>
          <w:sz w:val="22"/>
          <w:szCs w:val="22"/>
        </w:rPr>
        <w:t xml:space="preserve">increased apoptosis </w:t>
      </w:r>
      <w:r w:rsidR="0008740A">
        <w:rPr>
          <w:rFonts w:ascii="Arial" w:hAnsi="Arial" w:cs="Arial"/>
          <w:sz w:val="22"/>
          <w:szCs w:val="22"/>
        </w:rPr>
        <w:t xml:space="preserve">as predicted from our </w:t>
      </w:r>
      <w:r w:rsidR="00505388">
        <w:rPr>
          <w:rFonts w:ascii="Arial" w:hAnsi="Arial" w:cs="Arial"/>
          <w:sz w:val="22"/>
          <w:szCs w:val="22"/>
        </w:rPr>
        <w:t>enrichment analysis</w:t>
      </w:r>
      <w:r w:rsidR="001144DA" w:rsidRPr="00296884">
        <w:rPr>
          <w:rFonts w:ascii="Arial" w:hAnsi="Arial" w:cs="Arial"/>
          <w:sz w:val="22"/>
          <w:szCs w:val="22"/>
        </w:rPr>
        <w:t xml:space="preserve">. </w:t>
      </w:r>
    </w:p>
    <w:p w:rsidR="005357E7" w:rsidRDefault="005357E7" w:rsidP="008739EE">
      <w:pPr>
        <w:spacing w:line="480" w:lineRule="auto"/>
        <w:jc w:val="both"/>
        <w:rPr>
          <w:rFonts w:ascii="Arial" w:hAnsi="Arial" w:cs="Arial"/>
          <w:sz w:val="22"/>
          <w:szCs w:val="22"/>
        </w:rPr>
      </w:pPr>
    </w:p>
    <w:p w:rsidR="00437177" w:rsidRDefault="005357E7" w:rsidP="008739EE">
      <w:pPr>
        <w:spacing w:line="480" w:lineRule="auto"/>
        <w:jc w:val="both"/>
        <w:rPr>
          <w:rFonts w:ascii="Arial" w:hAnsi="Arial" w:cs="Arial"/>
          <w:sz w:val="22"/>
          <w:szCs w:val="22"/>
        </w:rPr>
      </w:pPr>
      <w:r w:rsidRPr="005357E7">
        <w:rPr>
          <w:rFonts w:ascii="Arial" w:hAnsi="Arial" w:cs="Arial"/>
          <w:b/>
          <w:sz w:val="22"/>
          <w:szCs w:val="22"/>
        </w:rPr>
        <w:t>Conclusions</w:t>
      </w:r>
      <w:r>
        <w:rPr>
          <w:rFonts w:ascii="Arial" w:hAnsi="Arial" w:cs="Arial"/>
          <w:sz w:val="22"/>
          <w:szCs w:val="22"/>
        </w:rPr>
        <w:t xml:space="preserve">. </w:t>
      </w:r>
      <w:r w:rsidR="00762D9F">
        <w:rPr>
          <w:rFonts w:ascii="Arial" w:hAnsi="Arial" w:cs="Arial"/>
          <w:sz w:val="22"/>
          <w:szCs w:val="22"/>
        </w:rPr>
        <w:t xml:space="preserve">This study shows a successful </w:t>
      </w:r>
      <w:r w:rsidR="00505388">
        <w:rPr>
          <w:rFonts w:ascii="Arial" w:hAnsi="Arial" w:cs="Arial"/>
          <w:sz w:val="22"/>
          <w:szCs w:val="22"/>
        </w:rPr>
        <w:t xml:space="preserve">example of a </w:t>
      </w:r>
      <w:r w:rsidR="00762D9F">
        <w:rPr>
          <w:rFonts w:ascii="Arial" w:hAnsi="Arial" w:cs="Arial"/>
          <w:sz w:val="22"/>
          <w:szCs w:val="22"/>
        </w:rPr>
        <w:t>workflow deriving novel biological insight from tran</w:t>
      </w:r>
      <w:r w:rsidR="00505388">
        <w:rPr>
          <w:rFonts w:ascii="Arial" w:hAnsi="Arial" w:cs="Arial"/>
          <w:sz w:val="22"/>
          <w:szCs w:val="22"/>
        </w:rPr>
        <w:t>scriptome-wide gene expression</w:t>
      </w:r>
      <w:r w:rsidR="00437177">
        <w:rPr>
          <w:rFonts w:ascii="Arial" w:hAnsi="Arial" w:cs="Arial"/>
          <w:sz w:val="22"/>
          <w:szCs w:val="22"/>
        </w:rPr>
        <w:t>.</w:t>
      </w:r>
      <w:r w:rsidR="00762D9F">
        <w:rPr>
          <w:rFonts w:ascii="Arial" w:hAnsi="Arial" w:cs="Arial"/>
          <w:sz w:val="22"/>
          <w:szCs w:val="22"/>
        </w:rPr>
        <w:t xml:space="preserve"> </w:t>
      </w:r>
      <w:r w:rsidR="00437177">
        <w:rPr>
          <w:rFonts w:ascii="Arial" w:hAnsi="Arial" w:cs="Arial"/>
          <w:sz w:val="22"/>
          <w:szCs w:val="22"/>
        </w:rPr>
        <w:t>I</w:t>
      </w:r>
      <w:r w:rsidR="00762D9F">
        <w:rPr>
          <w:rFonts w:ascii="Arial" w:hAnsi="Arial" w:cs="Arial"/>
          <w:sz w:val="22"/>
          <w:szCs w:val="22"/>
        </w:rPr>
        <w:t>mportantly</w:t>
      </w:r>
      <w:r w:rsidR="00C16F79">
        <w:rPr>
          <w:rFonts w:ascii="Arial" w:hAnsi="Arial" w:cs="Arial"/>
          <w:sz w:val="22"/>
          <w:szCs w:val="22"/>
        </w:rPr>
        <w:t>, we do</w:t>
      </w:r>
      <w:r w:rsidR="00762D9F">
        <w:rPr>
          <w:rFonts w:ascii="Arial" w:hAnsi="Arial" w:cs="Arial"/>
          <w:sz w:val="22"/>
          <w:szCs w:val="22"/>
        </w:rPr>
        <w:t xml:space="preserve"> not find any </w:t>
      </w:r>
      <w:r w:rsidR="00ED061E">
        <w:rPr>
          <w:rFonts w:ascii="Arial" w:hAnsi="Arial" w:cs="Arial"/>
          <w:sz w:val="22"/>
          <w:szCs w:val="22"/>
        </w:rPr>
        <w:t xml:space="preserve">significant </w:t>
      </w:r>
      <w:r w:rsidR="00762D9F">
        <w:rPr>
          <w:rFonts w:ascii="Arial" w:hAnsi="Arial" w:cs="Arial"/>
          <w:sz w:val="22"/>
          <w:szCs w:val="22"/>
        </w:rPr>
        <w:t>difference between TcdA and TcdB besides potency or kin</w:t>
      </w:r>
      <w:r w:rsidR="00505388">
        <w:rPr>
          <w:rFonts w:ascii="Arial" w:hAnsi="Arial" w:cs="Arial"/>
          <w:sz w:val="22"/>
          <w:szCs w:val="22"/>
        </w:rPr>
        <w:t>e</w:t>
      </w:r>
      <w:r w:rsidR="00762D9F">
        <w:rPr>
          <w:rFonts w:ascii="Arial" w:hAnsi="Arial" w:cs="Arial"/>
          <w:sz w:val="22"/>
          <w:szCs w:val="22"/>
        </w:rPr>
        <w:t>tics</w:t>
      </w:r>
      <w:r w:rsidR="00437177">
        <w:rPr>
          <w:rFonts w:ascii="Arial" w:hAnsi="Arial" w:cs="Arial"/>
          <w:sz w:val="22"/>
          <w:szCs w:val="22"/>
        </w:rPr>
        <w:t xml:space="preserve">. The role of each toxin in the inhibition of cell growth and proliferation, an important function of cells in the intestinal epithelium, is </w:t>
      </w:r>
      <w:r w:rsidR="001849C2">
        <w:rPr>
          <w:rFonts w:ascii="Arial" w:hAnsi="Arial" w:cs="Arial"/>
          <w:sz w:val="22"/>
          <w:szCs w:val="22"/>
        </w:rPr>
        <w:t>characterized.</w:t>
      </w:r>
    </w:p>
    <w:p w:rsidR="008739EE" w:rsidRDefault="008739EE" w:rsidP="008739EE">
      <w:pPr>
        <w:spacing w:line="480" w:lineRule="auto"/>
        <w:jc w:val="both"/>
        <w:rPr>
          <w:rFonts w:ascii="Arial" w:hAnsi="Arial" w:cs="Arial"/>
          <w:sz w:val="22"/>
          <w:szCs w:val="22"/>
        </w:rPr>
      </w:pPr>
    </w:p>
    <w:p w:rsidR="008739EE" w:rsidRPr="00B06975" w:rsidRDefault="008739EE" w:rsidP="008739EE">
      <w:pPr>
        <w:spacing w:line="480" w:lineRule="auto"/>
        <w:jc w:val="both"/>
        <w:rPr>
          <w:rFonts w:ascii="Arial" w:hAnsi="Arial" w:cs="Arial"/>
          <w:sz w:val="22"/>
          <w:szCs w:val="22"/>
        </w:rPr>
      </w:pPr>
    </w:p>
    <w:p w:rsidR="008739EE" w:rsidRDefault="008739EE" w:rsidP="008739EE">
      <w:pPr>
        <w:spacing w:line="480" w:lineRule="auto"/>
        <w:jc w:val="both"/>
        <w:rPr>
          <w:rFonts w:ascii="Arial" w:hAnsi="Arial" w:cs="Arial"/>
          <w:sz w:val="22"/>
          <w:szCs w:val="22"/>
        </w:rPr>
      </w:pPr>
      <w:r w:rsidRPr="008739EE">
        <w:rPr>
          <w:rFonts w:ascii="Arial" w:hAnsi="Arial" w:cs="Arial"/>
          <w:b/>
          <w:sz w:val="22"/>
          <w:szCs w:val="22"/>
        </w:rPr>
        <w:t>Keywords</w:t>
      </w:r>
      <w:r>
        <w:rPr>
          <w:rFonts w:ascii="Arial" w:hAnsi="Arial" w:cs="Arial"/>
          <w:sz w:val="22"/>
          <w:szCs w:val="22"/>
        </w:rPr>
        <w:t xml:space="preserve">: </w:t>
      </w:r>
      <w:r w:rsidRPr="008739EE">
        <w:rPr>
          <w:rFonts w:ascii="Arial" w:hAnsi="Arial" w:cs="Arial"/>
          <w:i/>
          <w:sz w:val="22"/>
          <w:szCs w:val="22"/>
        </w:rPr>
        <w:t>Clostridium difficile</w:t>
      </w:r>
      <w:r>
        <w:rPr>
          <w:rFonts w:ascii="Arial" w:hAnsi="Arial" w:cs="Arial"/>
          <w:sz w:val="22"/>
          <w:szCs w:val="22"/>
        </w:rPr>
        <w:t>, Toxin A, Toxin B, gene expression, epithelial cell, cell-cycle</w:t>
      </w:r>
    </w:p>
    <w:p w:rsidR="00B06975" w:rsidRDefault="003116B3" w:rsidP="008739EE">
      <w:pPr>
        <w:spacing w:line="480" w:lineRule="auto"/>
        <w:jc w:val="both"/>
        <w:rPr>
          <w:rFonts w:ascii="Arial" w:hAnsi="Arial" w:cs="Arial"/>
          <w:i/>
          <w:sz w:val="22"/>
          <w:szCs w:val="22"/>
        </w:rPr>
      </w:pPr>
      <w:r>
        <w:rPr>
          <w:rFonts w:ascii="Arial" w:hAnsi="Arial" w:cs="Arial"/>
          <w:b/>
          <w:sz w:val="28"/>
          <w:szCs w:val="28"/>
        </w:rPr>
        <w:lastRenderedPageBreak/>
        <w:t>Background</w:t>
      </w:r>
      <w:r w:rsidR="00B06975" w:rsidRPr="00296884">
        <w:rPr>
          <w:rFonts w:ascii="Arial" w:hAnsi="Arial" w:cs="Arial"/>
          <w:i/>
          <w:sz w:val="22"/>
          <w:szCs w:val="22"/>
        </w:rPr>
        <w:t xml:space="preserve"> </w:t>
      </w:r>
    </w:p>
    <w:p w:rsidR="00B06975" w:rsidRDefault="00B06975" w:rsidP="00296884">
      <w:pPr>
        <w:spacing w:line="480" w:lineRule="auto"/>
        <w:jc w:val="both"/>
        <w:rPr>
          <w:rFonts w:ascii="Arial" w:hAnsi="Arial" w:cs="Arial"/>
          <w:i/>
          <w:sz w:val="22"/>
          <w:szCs w:val="22"/>
        </w:rPr>
      </w:pPr>
    </w:p>
    <w:p w:rsidR="001144DA" w:rsidRDefault="001144DA" w:rsidP="00296884">
      <w:pPr>
        <w:spacing w:line="480" w:lineRule="auto"/>
        <w:jc w:val="both"/>
        <w:rPr>
          <w:rFonts w:ascii="Arial" w:hAnsi="Arial" w:cs="Arial"/>
          <w:sz w:val="22"/>
          <w:szCs w:val="22"/>
        </w:rPr>
      </w:pPr>
      <w:r w:rsidRPr="00296884">
        <w:rPr>
          <w:rFonts w:ascii="Arial" w:hAnsi="Arial" w:cs="Arial"/>
          <w:i/>
          <w:sz w:val="22"/>
          <w:szCs w:val="22"/>
        </w:rPr>
        <w:t>C. difficile</w:t>
      </w:r>
      <w:r w:rsidRPr="00296884">
        <w:rPr>
          <w:rFonts w:ascii="Arial" w:hAnsi="Arial" w:cs="Arial"/>
          <w:sz w:val="22"/>
          <w:szCs w:val="22"/>
        </w:rPr>
        <w:t>, a Gram-positive, spore-forming anaerobe, colonizes the human gut and cause</w:t>
      </w:r>
      <w:r w:rsidR="0010534C">
        <w:rPr>
          <w:rFonts w:ascii="Arial" w:hAnsi="Arial" w:cs="Arial"/>
          <w:sz w:val="22"/>
          <w:szCs w:val="22"/>
        </w:rPr>
        <w:t>s</w:t>
      </w:r>
      <w:r w:rsidRPr="00296884">
        <w:rPr>
          <w:rFonts w:ascii="Arial" w:hAnsi="Arial" w:cs="Arial"/>
          <w:sz w:val="22"/>
          <w:szCs w:val="22"/>
        </w:rPr>
        <w:t xml:space="preserve"> infections leading to pseudomembranous colitis.  This opportunistic pathogen flourishes in antibiotic-treated and immunocompromised patients and is frequently spread in hospitals, although community-acquired </w:t>
      </w:r>
      <w:r w:rsidR="00495C3A" w:rsidRPr="00495C3A">
        <w:rPr>
          <w:rFonts w:ascii="Arial" w:hAnsi="Arial" w:cs="Arial"/>
          <w:i/>
          <w:sz w:val="22"/>
          <w:szCs w:val="22"/>
        </w:rPr>
        <w:t xml:space="preserve">Clostridium difficile </w:t>
      </w:r>
      <w:r w:rsidR="00495C3A">
        <w:rPr>
          <w:rFonts w:ascii="Arial" w:hAnsi="Arial" w:cs="Arial"/>
          <w:sz w:val="22"/>
          <w:szCs w:val="22"/>
        </w:rPr>
        <w:t xml:space="preserve">infection (CDI) </w:t>
      </w:r>
      <w:r w:rsidRPr="00296884">
        <w:rPr>
          <w:rFonts w:ascii="Arial" w:hAnsi="Arial" w:cs="Arial"/>
          <w:sz w:val="22"/>
          <w:szCs w:val="22"/>
        </w:rPr>
        <w:t xml:space="preserve">cases have also increased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&lt;EndNote&gt;&lt;Cite&gt;&lt;Author&gt;Freeman&lt;/Author&gt;&lt;Year&gt;2010&lt;/Year&gt;&lt;RecNum&gt;1&lt;/RecNum&gt;&lt;DisplayText&gt;[1]&lt;/DisplayText&gt;&lt;record&gt;&lt;rec-number&gt;1&lt;/rec-number&gt;&lt;foreign-keys&gt;&lt;key app="EN" db-id="9xsseazt60r024e2296vxtsg95fw2ptvrd5f"&gt;1&lt;/key&gt;&lt;/foreign-keys&gt;&lt;ref-type name="Journal Article"&gt;17&lt;/ref-type&gt;&lt;contributors&gt;&lt;authors&gt;&lt;author&gt;Freeman, J.&lt;/author&gt;&lt;author&gt;Bauer, M. P.&lt;/author&gt;&lt;author&gt;Baines, S. D.&lt;/author&gt;&lt;author&gt;Corver, J.&lt;/author&gt;&lt;author&gt;Fawley, W. N.&lt;/author&gt;&lt;author&gt;Goorhuis, B.&lt;/author&gt;&lt;author&gt;Kuijper, E. J.&lt;/author&gt;&lt;author&gt;Wilcox, M. H.&lt;/author&gt;&lt;/authors&gt;&lt;/contributors&gt;&lt;auth-address&gt;Department of Microbiology, Old Medical School, Leeds Teaching Hospitals and University of Leeds, Leeds, United Kingdom.&lt;/auth-address&gt;&lt;titles&gt;&lt;title&gt;The changing epidemiology of Clostridium difficile infections&lt;/title&gt;&lt;secondary-title&gt;Clin Microbiol Rev&lt;/secondary-title&gt;&lt;/titles&gt;&lt;periodical&gt;&lt;full-title&gt;Clin Microbiol Rev&lt;/full-title&gt;&lt;/periodical&gt;&lt;pages&gt;529-49&lt;/pages&gt;&lt;volume&gt;23&lt;/volume&gt;&lt;number&gt;3&lt;/number&gt;&lt;edition&gt;2010/07/09&lt;/edition&gt;&lt;dates&gt;&lt;year&gt;2010&lt;/year&gt;&lt;pub-dates&gt;&lt;date&gt;Jul&lt;/date&gt;&lt;/pub-dates&gt;&lt;/dates&gt;&lt;isbn&gt;1098-6618 (Electronic)&amp;#xD;0893-8512 (Linking)&lt;/isbn&gt;&lt;accession-num&gt;20610822&lt;/accession-num&gt;&lt;urls&gt;&lt;related-urls&gt;&lt;url&gt;http://www.ncbi.nlm.nih.gov/pubmed/20610822&lt;/url&gt;&lt;url&gt;http://cmr.asm.org/cgi/reprint/23/3/529.pdf&lt;/url&gt;&lt;/related-urls&gt;&lt;/urls&gt;&lt;custom2&gt;2901659&lt;/custom2&gt;&lt;electronic-resource-num&gt;23/3/529 [pii]&amp;#xD;10.1128/CMR.00082-09&lt;/electronic-resource-num&gt;&lt;language&gt;eng&lt;/language&gt;&lt;/record&gt;&lt;/Cite&gt;&lt;/EndNote&gt;</w:instrText>
      </w:r>
      <w:r w:rsidR="00BA14FA" w:rsidRPr="00296884">
        <w:rPr>
          <w:rFonts w:ascii="Arial" w:hAnsi="Arial" w:cs="Arial"/>
          <w:sz w:val="22"/>
          <w:szCs w:val="22"/>
        </w:rPr>
        <w:fldChar w:fldCharType="separate"/>
      </w:r>
      <w:r w:rsidR="00517C0C">
        <w:rPr>
          <w:rFonts w:ascii="Arial" w:hAnsi="Arial" w:cs="Arial"/>
          <w:noProof/>
          <w:sz w:val="22"/>
          <w:szCs w:val="22"/>
        </w:rPr>
        <w:t>[</w:t>
      </w:r>
      <w:hyperlink w:anchor="_ENREF_1" w:tooltip="Freeman, 2010 #1" w:history="1">
        <w:r w:rsidR="00B95457">
          <w:rPr>
            <w:rFonts w:ascii="Arial" w:hAnsi="Arial" w:cs="Arial"/>
            <w:noProof/>
            <w:sz w:val="22"/>
            <w:szCs w:val="22"/>
          </w:rPr>
          <w:t>1</w:t>
        </w:r>
      </w:hyperlink>
      <w:r w:rsidR="00517C0C">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The emergence of hypervirulent strains</w:t>
      </w:r>
      <w:r w:rsidR="007C108A">
        <w:rPr>
          <w:rFonts w:ascii="Arial" w:hAnsi="Arial" w:cs="Arial"/>
          <w:sz w:val="22"/>
          <w:szCs w:val="22"/>
        </w:rPr>
        <w:t xml:space="preserve"> </w:t>
      </w:r>
      <w:r w:rsidRPr="00296884">
        <w:rPr>
          <w:rFonts w:ascii="Arial" w:hAnsi="Arial" w:cs="Arial"/>
          <w:sz w:val="22"/>
          <w:szCs w:val="22"/>
        </w:rPr>
        <w:t>that possess more robust toxin production and increased sporulation has been correlated with outbreaks across Europe and North America</w:t>
      </w:r>
      <w:r w:rsidR="007C108A">
        <w:rPr>
          <w:rFonts w:ascii="Arial" w:hAnsi="Arial" w:cs="Arial"/>
          <w:sz w:val="22"/>
          <w:szCs w:val="22"/>
        </w:rPr>
        <w:t xml:space="preserve"> </w:t>
      </w:r>
      <w:r w:rsidR="00BA14FA">
        <w:rPr>
          <w:rFonts w:ascii="Arial" w:hAnsi="Arial" w:cs="Arial"/>
          <w:sz w:val="22"/>
          <w:szCs w:val="22"/>
        </w:rPr>
        <w:fldChar w:fldCharType="begin">
          <w:fldData xml:space="preserve">PEVuZE5vdGU+PENpdGU+PEF1dGhvcj5XYXJueTwvQXV0aG9yPjxZZWFyPjIwMDU8L1llYXI+PFJl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PEVuZE5vdGU+PENpdGU+PEF1dGhvcj5XYXJueTwvQXV0aG9yPjxZZWFyPjIwMDU8L1llYXI+PFJl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Pr>
          <w:rFonts w:ascii="Arial" w:hAnsi="Arial" w:cs="Arial"/>
          <w:sz w:val="22"/>
          <w:szCs w:val="22"/>
        </w:rPr>
      </w:r>
      <w:r w:rsidR="00BA14FA">
        <w:rPr>
          <w:rFonts w:ascii="Arial" w:hAnsi="Arial" w:cs="Arial"/>
          <w:sz w:val="22"/>
          <w:szCs w:val="22"/>
        </w:rPr>
        <w:fldChar w:fldCharType="separate"/>
      </w:r>
      <w:r w:rsidR="00517C0C">
        <w:rPr>
          <w:rFonts w:ascii="Arial" w:hAnsi="Arial" w:cs="Arial"/>
          <w:noProof/>
          <w:sz w:val="22"/>
          <w:szCs w:val="22"/>
        </w:rPr>
        <w:t>[</w:t>
      </w:r>
      <w:hyperlink w:anchor="_ENREF_2" w:tooltip="Warny, 2005 #2" w:history="1">
        <w:r w:rsidR="00B95457">
          <w:rPr>
            <w:rFonts w:ascii="Arial" w:hAnsi="Arial" w:cs="Arial"/>
            <w:noProof/>
            <w:sz w:val="22"/>
            <w:szCs w:val="22"/>
          </w:rPr>
          <w:t>2</w:t>
        </w:r>
      </w:hyperlink>
      <w:r w:rsidR="00517C0C">
        <w:rPr>
          <w:rFonts w:ascii="Arial" w:hAnsi="Arial" w:cs="Arial"/>
          <w:noProof/>
          <w:sz w:val="22"/>
          <w:szCs w:val="22"/>
        </w:rPr>
        <w:t>]</w:t>
      </w:r>
      <w:r w:rsidR="00BA14FA">
        <w:rPr>
          <w:rFonts w:ascii="Arial" w:hAnsi="Arial" w:cs="Arial"/>
          <w:sz w:val="22"/>
          <w:szCs w:val="22"/>
        </w:rPr>
        <w:fldChar w:fldCharType="end"/>
      </w:r>
      <w:r w:rsidRPr="00296884">
        <w:rPr>
          <w:rFonts w:ascii="Arial" w:hAnsi="Arial" w:cs="Arial"/>
          <w:sz w:val="22"/>
          <w:szCs w:val="22"/>
        </w:rPr>
        <w:t xml:space="preserve">. </w:t>
      </w:r>
      <w:r w:rsidR="00821997">
        <w:rPr>
          <w:rFonts w:ascii="Arial" w:hAnsi="Arial" w:cs="Arial"/>
          <w:sz w:val="22"/>
          <w:szCs w:val="22"/>
        </w:rPr>
        <w:t>In most areas, the number of cases has increased in the past decade. T</w:t>
      </w:r>
      <w:r w:rsidRPr="00296884">
        <w:rPr>
          <w:rFonts w:ascii="Arial" w:hAnsi="Arial" w:cs="Arial"/>
          <w:sz w:val="22"/>
          <w:szCs w:val="22"/>
        </w:rPr>
        <w:t>he numb</w:t>
      </w:r>
      <w:r w:rsidR="00354F5C" w:rsidRPr="00296884">
        <w:rPr>
          <w:rFonts w:ascii="Arial" w:hAnsi="Arial" w:cs="Arial"/>
          <w:sz w:val="22"/>
          <w:szCs w:val="22"/>
        </w:rPr>
        <w:t xml:space="preserve">er of patients hospitalized </w:t>
      </w:r>
      <w:r w:rsidRPr="00296884">
        <w:rPr>
          <w:rFonts w:ascii="Arial" w:hAnsi="Arial" w:cs="Arial"/>
          <w:sz w:val="22"/>
          <w:szCs w:val="22"/>
        </w:rPr>
        <w:t>in the US</w:t>
      </w:r>
      <w:r w:rsidR="00354F5C" w:rsidRPr="00296884">
        <w:rPr>
          <w:rFonts w:ascii="Arial" w:hAnsi="Arial" w:cs="Arial"/>
          <w:sz w:val="22"/>
          <w:szCs w:val="22"/>
        </w:rPr>
        <w:t xml:space="preserve"> with </w:t>
      </w:r>
      <w:r w:rsidR="00495C3A" w:rsidRPr="00495C3A">
        <w:rPr>
          <w:rFonts w:ascii="Arial" w:hAnsi="Arial" w:cs="Arial"/>
          <w:sz w:val="22"/>
          <w:szCs w:val="22"/>
        </w:rPr>
        <w:t>CDI</w:t>
      </w:r>
      <w:r w:rsidRPr="00296884">
        <w:rPr>
          <w:rFonts w:ascii="Arial" w:hAnsi="Arial" w:cs="Arial"/>
          <w:sz w:val="22"/>
          <w:szCs w:val="22"/>
        </w:rPr>
        <w:t xml:space="preserve"> doubled to approximately 250,000/year</w:t>
      </w:r>
      <w:r w:rsidR="00FD7310">
        <w:rPr>
          <w:rFonts w:ascii="Arial" w:hAnsi="Arial" w:cs="Arial"/>
          <w:sz w:val="22"/>
          <w:szCs w:val="22"/>
        </w:rPr>
        <w:t xml:space="preserve"> (from year 2000 to 2003)</w:t>
      </w:r>
      <w:r w:rsidRPr="00296884">
        <w:rPr>
          <w:rFonts w:ascii="Arial" w:hAnsi="Arial" w:cs="Arial"/>
          <w:sz w:val="22"/>
          <w:szCs w:val="22"/>
        </w:rPr>
        <w:t xml:space="preserve"> and fatalities increased at a similar rate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&lt;EndNote&gt;&lt;Cite&gt;&lt;Author&gt;Zilberberg&lt;/Author&gt;&lt;Year&gt;2008&lt;/Year&gt;&lt;RecNum&gt;3&lt;/RecNum&gt;&lt;DisplayText&gt;[3]&lt;/DisplayText&gt;&lt;record&gt;&lt;rec-number&gt;3&lt;/rec-number&gt;&lt;foreign-keys&gt;&lt;key app="EN" db-id="9xsseazt60r024e2296vxtsg95fw2ptvrd5f"&gt;3&lt;/key&gt;&lt;/foreign-keys&gt;&lt;ref-type name="Journal Article"&gt;17&lt;/ref-type&gt;&lt;contributors&gt;&lt;authors&gt;&lt;author&gt;Zilberberg, M. D.&lt;/author&gt;&lt;author&gt;Shorr, A. F.&lt;/author&gt;&lt;author&gt;Kollef, M. H.&lt;/author&gt;&lt;/authors&gt;&lt;/contributors&gt;&lt;auth-address&gt;University of Massachusetts, Amherst, Massachusetts 01032, USA. marya@evimedgroup.org&lt;/auth-address&gt;&lt;titles&gt;&lt;title&gt;Increase in adult Clostridium difficile-related hospitalizations and case-fatality rate, United States, 2000-2005&lt;/title&gt;&lt;secondary-title&gt;Emerg Infect Dis&lt;/secondary-title&gt;&lt;/titles&gt;&lt;periodical&gt;&lt;full-title&gt;Emerg Infect Dis&lt;/full-title&gt;&lt;/periodical&gt;&lt;pages&gt;929-31&lt;/pages&gt;&lt;volume&gt;14&lt;/volume&gt;&lt;number&gt;6&lt;/number&gt;&lt;edition&gt;2008/05/30&lt;/edition&gt;&lt;keywords&gt;&lt;keyword&gt;Adolescent&lt;/keyword&gt;&lt;keyword&gt;Adult&lt;/keyword&gt;&lt;keyword&gt;Age Factors&lt;/keyword&gt;&lt;keyword&gt;Aged&lt;/keyword&gt;&lt;keyword&gt;Aged, 80 and over&lt;/keyword&gt;&lt;keyword&gt;*Clostridium difficile/isolation &amp;amp; purification&lt;/keyword&gt;&lt;keyword&gt;Enterocolitis, Pseudomembranous/*epidemiology/microbiology/mortality&lt;/keyword&gt;&lt;keyword&gt;Hospital Mortality/*trends&lt;/keyword&gt;&lt;keyword&gt;Hospitalization/*statistics &amp;amp; numerical data&lt;/keyword&gt;&lt;keyword&gt;Humans&lt;/keyword&gt;&lt;keyword&gt;Incidence&lt;/keyword&gt;&lt;keyword&gt;Least-Squares Analysis&lt;/keyword&gt;&lt;keyword&gt;Length of Stay&lt;/keyword&gt;&lt;keyword&gt;Middle Aged&lt;/keyword&gt;&lt;keyword&gt;United States/epidemiology&lt;/keyword&gt;&lt;/keywords&gt;&lt;dates&gt;&lt;year&gt;2008&lt;/year&gt;&lt;pub-dates&gt;&lt;date&gt;Jun&lt;/date&gt;&lt;/pub-dates&gt;&lt;/dates&gt;&lt;isbn&gt;1080-6059 (Electronic)&amp;#xD;1080-6040 (Linking)&lt;/isbn&gt;&lt;accession-num&gt;18507904&lt;/accession-num&gt;&lt;urls&gt;&lt;related-urls&gt;&lt;url&gt;http://www.ncbi.nlm.nih.gov/pubmed/18507904&lt;/url&gt;&lt;/related-urls&gt;&lt;/urls&gt;&lt;custom2&gt;2600276&lt;/custom2&gt;&lt;language&gt;eng&lt;/language&gt;&lt;/record&gt;&lt;/Cite&gt;&lt;/EndNote&gt;</w:instrText>
      </w:r>
      <w:r w:rsidR="00BA14FA" w:rsidRPr="00296884">
        <w:rPr>
          <w:rFonts w:ascii="Arial" w:hAnsi="Arial" w:cs="Arial"/>
          <w:sz w:val="22"/>
          <w:szCs w:val="22"/>
        </w:rPr>
        <w:fldChar w:fldCharType="separate"/>
      </w:r>
      <w:r w:rsidR="00517C0C">
        <w:rPr>
          <w:rFonts w:ascii="Arial" w:hAnsi="Arial" w:cs="Arial"/>
          <w:noProof/>
          <w:sz w:val="22"/>
          <w:szCs w:val="22"/>
        </w:rPr>
        <w:t>[</w:t>
      </w:r>
      <w:hyperlink w:anchor="_ENREF_3" w:tooltip="Zilberberg, 2008 #3" w:history="1">
        <w:r w:rsidR="00B95457">
          <w:rPr>
            <w:rFonts w:ascii="Arial" w:hAnsi="Arial" w:cs="Arial"/>
            <w:noProof/>
            <w:sz w:val="22"/>
            <w:szCs w:val="22"/>
          </w:rPr>
          <w:t>3</w:t>
        </w:r>
      </w:hyperlink>
      <w:r w:rsidR="00517C0C">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The US healthcare costs for CDI are estimated to be </w:t>
      </w:r>
      <w:r w:rsidR="00495C3A">
        <w:rPr>
          <w:rFonts w:ascii="Arial" w:hAnsi="Arial" w:cs="Arial"/>
          <w:sz w:val="22"/>
          <w:szCs w:val="22"/>
        </w:rPr>
        <w:t>over</w:t>
      </w:r>
      <w:r w:rsidRPr="00296884">
        <w:rPr>
          <w:rFonts w:ascii="Arial" w:hAnsi="Arial" w:cs="Arial"/>
          <w:sz w:val="22"/>
          <w:szCs w:val="22"/>
        </w:rPr>
        <w:t xml:space="preserve"> $1 billion</w:t>
      </w:r>
      <w:r w:rsidR="00495C3A">
        <w:rPr>
          <w:rFonts w:ascii="Arial" w:hAnsi="Arial" w:cs="Arial"/>
          <w:sz w:val="22"/>
          <w:szCs w:val="22"/>
        </w:rPr>
        <w:t>/</w:t>
      </w:r>
      <w:r w:rsidR="00505388">
        <w:rPr>
          <w:rFonts w:ascii="Arial" w:hAnsi="Arial" w:cs="Arial"/>
          <w:sz w:val="22"/>
          <w:szCs w:val="22"/>
        </w:rPr>
        <w:t>year</w:t>
      </w:r>
      <w:r w:rsidR="00505388" w:rsidRPr="00296884">
        <w:rPr>
          <w:rFonts w:ascii="Arial" w:hAnsi="Arial" w:cs="Arial"/>
          <w:sz w:val="22"/>
          <w:szCs w:val="22"/>
        </w:rPr>
        <w:t xml:space="preserve">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&lt;EndNote&gt;&lt;Cite&gt;&lt;Author&gt;Dubberke&lt;/Author&gt;&lt;Year&gt;2009&lt;/Year&gt;&lt;RecNum&gt;4&lt;/RecNum&gt;&lt;DisplayText&gt;[4]&lt;/DisplayText&gt;&lt;record&gt;&lt;rec-number&gt;4&lt;/rec-number&gt;&lt;foreign-keys&gt;&lt;key app="EN" db-id="9xsseazt60r024e2296vxtsg95fw2ptvrd5f"&gt;4&lt;/key&gt;&lt;/foreign-keys&gt;&lt;ref-type name="Journal Article"&gt;17&lt;/ref-type&gt;&lt;contributors&gt;&lt;authors&gt;&lt;author&gt;Dubberke, E. R.&lt;/author&gt;&lt;author&gt;Wertheimer, A. I.&lt;/author&gt;&lt;/authors&gt;&lt;/contributors&gt;&lt;auth-address&gt;Infectious Diseases Division, Department of Medicine, Washington University in St. Louis, School of Medicine, St. Louis, Missouri 63110, USA. edubberk@im.wustl.edu&lt;/auth-address&gt;&lt;titles&gt;&lt;title&gt;Review of current literature on the economic burden of Clostridium difficile infection&lt;/title&gt;&lt;secondary-title&gt;Infect Control Hosp Epidemiol&lt;/secondary-title&gt;&lt;/titles&gt;&lt;periodical&gt;&lt;full-title&gt;Infect Control Hosp Epidemiol&lt;/full-title&gt;&lt;/periodical&gt;&lt;pages&gt;57-66&lt;/pages&gt;&lt;volume&gt;30&lt;/volume&gt;&lt;number&gt;1&lt;/number&gt;&lt;edition&gt;2008/12/04&lt;/edition&gt;&lt;keywords&gt;&lt;keyword&gt;Anti-Bacterial Agents/economics/therapeutic use&lt;/keyword&gt;&lt;keyword&gt;Clostridium difficile/genetics/*physiology&lt;/keyword&gt;&lt;keyword&gt;Enterocolitis, Pseudomembranous/*economics/epidemiology/therapy&lt;/keyword&gt;&lt;keyword&gt;Health Care Costs/*statistics &amp;amp; numerical data&lt;/keyword&gt;&lt;keyword&gt;Humans&lt;/keyword&gt;&lt;keyword&gt;Length of Stay/economics&lt;/keyword&gt;&lt;keyword&gt;Risk Factors&lt;/keyword&gt;&lt;/keywords&gt;&lt;dates&gt;&lt;year&gt;2009&lt;/year&gt;&lt;pub-dates&gt;&lt;date&gt;Jan&lt;/date&gt;&lt;/pub-dates&gt;&lt;/dates&gt;&lt;isbn&gt;1559-6834 (Electronic)&amp;#xD;0899-823X (Linking)&lt;/isbn&gt;&lt;accession-num&gt;19049438&lt;/accession-num&gt;&lt;urls&gt;&lt;related-urls&gt;&lt;url&gt;http://www.ncbi.nlm.nih.gov/pubmed/19049438&lt;/url&gt;&lt;url&gt;http://www.journals.uchicago.edu/doi/pdf/10.1086/592981&lt;/url&gt;&lt;/related-urls&gt;&lt;/urls&gt;&lt;electronic-resource-num&gt;10.1086/592981&lt;/electronic-resource-num&gt;&lt;language&gt;eng&lt;/language&gt;&lt;/record&gt;&lt;/Cite&gt;&lt;/EndNote&gt;</w:instrText>
      </w:r>
      <w:r w:rsidR="00BA14FA" w:rsidRPr="00296884">
        <w:rPr>
          <w:rFonts w:ascii="Arial" w:hAnsi="Arial" w:cs="Arial"/>
          <w:sz w:val="22"/>
          <w:szCs w:val="22"/>
        </w:rPr>
        <w:fldChar w:fldCharType="separate"/>
      </w:r>
      <w:r w:rsidR="00517C0C">
        <w:rPr>
          <w:rFonts w:ascii="Arial" w:hAnsi="Arial" w:cs="Arial"/>
          <w:noProof/>
          <w:sz w:val="22"/>
          <w:szCs w:val="22"/>
        </w:rPr>
        <w:t>[</w:t>
      </w:r>
      <w:hyperlink w:anchor="_ENREF_4" w:tooltip="Dubberke, 2009 #4" w:history="1">
        <w:r w:rsidR="00B95457">
          <w:rPr>
            <w:rFonts w:ascii="Arial" w:hAnsi="Arial" w:cs="Arial"/>
            <w:noProof/>
            <w:sz w:val="22"/>
            <w:szCs w:val="22"/>
          </w:rPr>
          <w:t>4</w:t>
        </w:r>
      </w:hyperlink>
      <w:r w:rsidR="00517C0C">
        <w:rPr>
          <w:rFonts w:ascii="Arial" w:hAnsi="Arial" w:cs="Arial"/>
          <w:noProof/>
          <w:sz w:val="22"/>
          <w:szCs w:val="22"/>
        </w:rPr>
        <w:t>]</w:t>
      </w:r>
      <w:r w:rsidR="00BA14FA" w:rsidRPr="00296884">
        <w:rPr>
          <w:rFonts w:ascii="Arial" w:hAnsi="Arial" w:cs="Arial"/>
          <w:sz w:val="22"/>
          <w:szCs w:val="22"/>
        </w:rPr>
        <w:fldChar w:fldCharType="end"/>
      </w:r>
      <w:r w:rsidR="00354F5C" w:rsidRPr="00296884">
        <w:rPr>
          <w:rFonts w:ascii="Arial" w:hAnsi="Arial" w:cs="Arial"/>
          <w:sz w:val="22"/>
          <w:szCs w:val="22"/>
        </w:rPr>
        <w:t>. As TcdA and TcdB appear to be</w:t>
      </w:r>
      <w:r w:rsidRPr="00296884">
        <w:rPr>
          <w:rFonts w:ascii="Arial" w:hAnsi="Arial" w:cs="Arial"/>
          <w:sz w:val="22"/>
          <w:szCs w:val="22"/>
        </w:rPr>
        <w:t xml:space="preserve"> responsible for many of the clinical manifestations of CDI, understanding the intracellular and systemic effects of each toxin is critical to de</w:t>
      </w:r>
      <w:r w:rsidR="00354F5C" w:rsidRPr="00296884">
        <w:rPr>
          <w:rFonts w:ascii="Arial" w:hAnsi="Arial" w:cs="Arial"/>
          <w:sz w:val="22"/>
          <w:szCs w:val="22"/>
        </w:rPr>
        <w:t>veloping and improving</w:t>
      </w:r>
      <w:r w:rsidRPr="00296884">
        <w:rPr>
          <w:rFonts w:ascii="Arial" w:hAnsi="Arial" w:cs="Arial"/>
          <w:sz w:val="22"/>
          <w:szCs w:val="22"/>
        </w:rPr>
        <w:t xml:space="preserve"> strategies</w:t>
      </w:r>
      <w:r w:rsidR="00354F5C" w:rsidRPr="00296884">
        <w:rPr>
          <w:rFonts w:ascii="Arial" w:hAnsi="Arial" w:cs="Arial"/>
          <w:sz w:val="22"/>
          <w:szCs w:val="22"/>
        </w:rPr>
        <w:t xml:space="preserve"> for treatment and prevention</w:t>
      </w:r>
      <w:r w:rsidRPr="00296884">
        <w:rPr>
          <w:rFonts w:ascii="Arial" w:hAnsi="Arial" w:cs="Arial"/>
          <w:sz w:val="22"/>
          <w:szCs w:val="22"/>
        </w:rPr>
        <w:t>.</w:t>
      </w:r>
    </w:p>
    <w:p w:rsidR="00685CF1" w:rsidRDefault="001144DA" w:rsidP="00296884">
      <w:pPr>
        <w:spacing w:line="480" w:lineRule="auto"/>
        <w:ind w:firstLine="706"/>
        <w:jc w:val="both"/>
        <w:rPr>
          <w:rFonts w:ascii="Arial" w:hAnsi="Arial" w:cs="Arial"/>
          <w:sz w:val="22"/>
          <w:szCs w:val="22"/>
        </w:rPr>
      </w:pPr>
      <w:r w:rsidRPr="00296884">
        <w:rPr>
          <w:rFonts w:ascii="Arial" w:hAnsi="Arial" w:cs="Arial"/>
          <w:sz w:val="22"/>
          <w:szCs w:val="22"/>
        </w:rPr>
        <w:t xml:space="preserve">In light of the multiple events and pathways involved in the development of CDI, we chose to </w:t>
      </w:r>
      <w:r w:rsidRPr="00F61DE0">
        <w:rPr>
          <w:rFonts w:ascii="Arial" w:hAnsi="Arial" w:cs="Arial"/>
          <w:sz w:val="22"/>
          <w:szCs w:val="22"/>
        </w:rPr>
        <w:t>examine the toxin</w:t>
      </w:r>
      <w:r w:rsidR="00D403F3" w:rsidRPr="00F61DE0">
        <w:rPr>
          <w:rFonts w:ascii="Arial" w:hAnsi="Arial" w:cs="Arial"/>
          <w:sz w:val="22"/>
          <w:szCs w:val="22"/>
        </w:rPr>
        <w:t>s’</w:t>
      </w:r>
      <w:r w:rsidRPr="00F61DE0">
        <w:rPr>
          <w:rFonts w:ascii="Arial" w:hAnsi="Arial" w:cs="Arial"/>
          <w:sz w:val="22"/>
          <w:szCs w:val="22"/>
        </w:rPr>
        <w:t xml:space="preserve"> effects from a systems perspective</w:t>
      </w:r>
      <w:r w:rsidR="00495C3A">
        <w:rPr>
          <w:rFonts w:ascii="Arial" w:hAnsi="Arial" w:cs="Arial"/>
          <w:sz w:val="22"/>
          <w:szCs w:val="22"/>
        </w:rPr>
        <w:t>,</w:t>
      </w:r>
      <w:r w:rsidRPr="00F61DE0">
        <w:rPr>
          <w:rFonts w:ascii="Arial" w:hAnsi="Arial" w:cs="Arial"/>
          <w:sz w:val="22"/>
          <w:szCs w:val="22"/>
        </w:rPr>
        <w:t xml:space="preserve"> </w:t>
      </w:r>
      <w:r w:rsidR="00495C3A">
        <w:rPr>
          <w:rFonts w:ascii="Arial" w:hAnsi="Arial" w:cs="Arial"/>
          <w:sz w:val="22"/>
          <w:szCs w:val="22"/>
        </w:rPr>
        <w:t>focusing on</w:t>
      </w:r>
      <w:r w:rsidRPr="00F61DE0">
        <w:rPr>
          <w:rFonts w:ascii="Arial" w:hAnsi="Arial" w:cs="Arial"/>
          <w:sz w:val="22"/>
          <w:szCs w:val="22"/>
        </w:rPr>
        <w:t xml:space="preserve"> epithelial cells </w:t>
      </w:r>
      <w:r w:rsidRPr="00AA14C1">
        <w:rPr>
          <w:rFonts w:ascii="Arial" w:hAnsi="Arial" w:cs="Arial"/>
          <w:sz w:val="22"/>
          <w:szCs w:val="22"/>
        </w:rPr>
        <w:t>in vitro</w:t>
      </w:r>
      <w:r w:rsidRPr="00F61DE0">
        <w:rPr>
          <w:rFonts w:ascii="Arial" w:hAnsi="Arial" w:cs="Arial"/>
          <w:sz w:val="22"/>
          <w:szCs w:val="22"/>
        </w:rPr>
        <w:t>.</w:t>
      </w:r>
      <w:r w:rsidR="00BA1019" w:rsidRPr="00F61DE0">
        <w:rPr>
          <w:rFonts w:ascii="Arial" w:hAnsi="Arial" w:cs="Arial"/>
          <w:sz w:val="22"/>
          <w:szCs w:val="22"/>
        </w:rPr>
        <w:t xml:space="preserve"> </w:t>
      </w:r>
      <w:r w:rsidR="00391F98" w:rsidRPr="00F61DE0">
        <w:rPr>
          <w:rFonts w:ascii="Arial" w:hAnsi="Arial" w:cs="Arial"/>
          <w:sz w:val="22"/>
          <w:szCs w:val="22"/>
        </w:rPr>
        <w:t>Both TcdA and TcdB bind to c</w:t>
      </w:r>
      <w:r w:rsidR="00391F98">
        <w:rPr>
          <w:rFonts w:ascii="Arial" w:hAnsi="Arial" w:cs="Arial"/>
          <w:sz w:val="22"/>
          <w:szCs w:val="22"/>
        </w:rPr>
        <w:t>ells</w:t>
      </w:r>
      <w:r w:rsidR="00550385">
        <w:rPr>
          <w:rFonts w:ascii="Arial" w:hAnsi="Arial" w:cs="Arial"/>
          <w:sz w:val="22"/>
          <w:szCs w:val="22"/>
        </w:rPr>
        <w:t xml:space="preserve"> </w:t>
      </w:r>
      <w:r w:rsidR="00BA14FA">
        <w:rPr>
          <w:rFonts w:ascii="Arial" w:hAnsi="Arial" w:cs="Arial"/>
          <w:sz w:val="22"/>
          <w:szCs w:val="22"/>
        </w:rPr>
        <w:fldChar w:fldCharType="begin"/>
      </w:r>
      <w:r w:rsidR="00700C34">
        <w:rPr>
          <w:rFonts w:ascii="Arial" w:hAnsi="Arial" w:cs="Arial"/>
          <w:sz w:val="22"/>
          <w:szCs w:val="22"/>
        </w:rPr>
        <w:instrText xml:space="preserve"> ADDIN EN.CITE &lt;EndNote&gt;&lt;Cite&gt;&lt;Author&gt;Frisch&lt;/Author&gt;&lt;Year&gt;2003&lt;/Year&gt;&lt;RecNum&gt;5&lt;/RecNum&gt;&lt;DisplayText&gt;[5]&lt;/DisplayText&gt;&lt;record&gt;&lt;rec-number&gt;5&lt;/rec-number&gt;&lt;foreign-keys&gt;&lt;key app="EN" db-id="9xsseazt60r024e2296vxtsg95fw2ptvrd5f"&gt;5&lt;/key&gt;&lt;/foreign-keys&gt;&lt;ref-type name="Journal Article"&gt;17&lt;/ref-type&gt;&lt;contributors&gt;&lt;authors&gt;&lt;author&gt;Frisch, C.&lt;/author&gt;&lt;author&gt;Gerhard, R.&lt;/author&gt;&lt;author&gt;Aktories, K.&lt;/author&gt;&lt;author&gt;Hofmann, F.&lt;/author&gt;&lt;author&gt;Just, I.&lt;/author&gt;&lt;/authors&gt;&lt;/contributors&gt;&lt;auth-address&gt;Institut fur Experimentelle und Klinische Pharmakologie und Toxikologie der Universitat Freiburg, Albertstr. 25, 79104 Freiberg, Germany.&lt;/auth-address&gt;&lt;titles&gt;&lt;title&gt;The complete receptor-binding domain of Clostridium difficile toxin A is required for endocytosis&lt;/title&gt;&lt;secondary-title&gt;Biochem Biophys Res Commun&lt;/secondary-title&gt;&lt;/titles&gt;&lt;periodical&gt;&lt;full-title&gt;Biochem Biophys Res Commun&lt;/full-title&gt;&lt;/periodical&gt;&lt;pages&gt;706-11&lt;/pages&gt;&lt;volume&gt;300&lt;/volume&gt;&lt;number&gt;3&lt;/number&gt;&lt;edition&gt;2003/01/01&lt;/edition&gt;&lt;keywords&gt;&lt;keyword&gt;Bacterial Toxins/*chemistry/metabolism/toxicity&lt;/keyword&gt;&lt;keyword&gt;Binding, Competitive/physiology&lt;/keyword&gt;&lt;keyword&gt;Cell Count&lt;/keyword&gt;&lt;keyword&gt;Cell Survival/drug effects&lt;/keyword&gt;&lt;keyword&gt;Endocytosis/drug effects/*physiology&lt;/keyword&gt;&lt;keyword&gt;Enterotoxins/*chemistry/metabolism/toxicity&lt;/keyword&gt;&lt;keyword&gt;HT29 Cells&lt;/keyword&gt;&lt;keyword&gt;Humans&lt;/keyword&gt;&lt;keyword&gt;Peptide Fragments/chemistry/metabolism/toxicity&lt;/keyword&gt;&lt;keyword&gt;Protein Binding/physiology&lt;/keyword&gt;&lt;keyword&gt;Protein Structure, Tertiary/physiology&lt;/keyword&gt;&lt;keyword&gt;Receptors, Cell Surface/*metabolism&lt;/keyword&gt;&lt;keyword&gt;Temperature&lt;/keyword&gt;&lt;/keywords&gt;&lt;dates&gt;&lt;year&gt;2003&lt;/year&gt;&lt;pub-dates&gt;&lt;date&gt;Jan 17&lt;/date&gt;&lt;/pub-dates&gt;&lt;/dates&gt;&lt;isbn&gt;0006-291X (Print)&amp;#xD;0006-291X (Linking)&lt;/isbn&gt;&lt;accession-num&gt;12507507&lt;/accession-num&gt;&lt;urls&gt;&lt;related-urls&gt;&lt;url&gt;http://www.ncbi.nlm.nih.gov/pubmed/12507507&lt;/url&gt;&lt;/related-urls&gt;&lt;/urls&gt;&lt;electronic-resource-num&gt;S0006291X02029194 [pii]&lt;/electronic-resource-num&gt;&lt;language&gt;eng&lt;/language&gt;&lt;/record&gt;&lt;/Cite&gt;&lt;/EndNote&gt;</w:instrText>
      </w:r>
      <w:r w:rsidR="00BA14FA">
        <w:rPr>
          <w:rFonts w:ascii="Arial" w:hAnsi="Arial" w:cs="Arial"/>
          <w:sz w:val="22"/>
          <w:szCs w:val="22"/>
        </w:rPr>
        <w:fldChar w:fldCharType="separate"/>
      </w:r>
      <w:r w:rsidR="00517C0C">
        <w:rPr>
          <w:rFonts w:ascii="Arial" w:hAnsi="Arial" w:cs="Arial"/>
          <w:noProof/>
          <w:sz w:val="22"/>
          <w:szCs w:val="22"/>
        </w:rPr>
        <w:t>[</w:t>
      </w:r>
      <w:hyperlink w:anchor="_ENREF_5" w:tooltip="Frisch, 2003 #5" w:history="1">
        <w:r w:rsidR="00B95457">
          <w:rPr>
            <w:rFonts w:ascii="Arial" w:hAnsi="Arial" w:cs="Arial"/>
            <w:noProof/>
            <w:sz w:val="22"/>
            <w:szCs w:val="22"/>
          </w:rPr>
          <w:t>5</w:t>
        </w:r>
      </w:hyperlink>
      <w:r w:rsidR="00517C0C">
        <w:rPr>
          <w:rFonts w:ascii="Arial" w:hAnsi="Arial" w:cs="Arial"/>
          <w:noProof/>
          <w:sz w:val="22"/>
          <w:szCs w:val="22"/>
        </w:rPr>
        <w:t>]</w:t>
      </w:r>
      <w:r w:rsidR="00BA14FA">
        <w:rPr>
          <w:rFonts w:ascii="Arial" w:hAnsi="Arial" w:cs="Arial"/>
          <w:sz w:val="22"/>
          <w:szCs w:val="22"/>
        </w:rPr>
        <w:fldChar w:fldCharType="end"/>
      </w:r>
      <w:r w:rsidR="00391F98">
        <w:rPr>
          <w:rFonts w:ascii="Arial" w:hAnsi="Arial" w:cs="Arial"/>
          <w:sz w:val="22"/>
          <w:szCs w:val="22"/>
        </w:rPr>
        <w:t>, enter an endosome by clathrin-mediated endocytosis</w:t>
      </w:r>
      <w:r w:rsidR="006D7CEC">
        <w:rPr>
          <w:rFonts w:ascii="Arial" w:hAnsi="Arial" w:cs="Arial"/>
          <w:sz w:val="22"/>
          <w:szCs w:val="22"/>
        </w:rPr>
        <w:t xml:space="preserve"> </w:t>
      </w:r>
      <w:r w:rsidR="00BA14FA">
        <w:rPr>
          <w:rFonts w:ascii="Arial" w:hAnsi="Arial" w:cs="Arial"/>
          <w:sz w:val="22"/>
          <w:szCs w:val="22"/>
        </w:rPr>
        <w:fldChar w:fldCharType="begin"/>
      </w:r>
      <w:r w:rsidR="00700C34">
        <w:rPr>
          <w:rFonts w:ascii="Arial" w:hAnsi="Arial" w:cs="Arial"/>
          <w:sz w:val="22"/>
          <w:szCs w:val="22"/>
        </w:rPr>
        <w:instrText xml:space="preserve"> ADDIN EN.CITE &lt;EndNote&gt;&lt;Cite&gt;&lt;Author&gt;Papatheodorou&lt;/Author&gt;&lt;Year&gt;2010&lt;/Year&gt;&lt;RecNum&gt;6&lt;/RecNum&gt;&lt;DisplayText&gt;[6]&lt;/DisplayText&gt;&lt;record&gt;&lt;rec-number&gt;6&lt;/rec-number&gt;&lt;foreign-keys&gt;&lt;key app="EN" db-id="9xsseazt60r024e2296vxtsg95fw2ptvrd5f"&gt;6&lt;/key&gt;&lt;/foreign-keys&gt;&lt;ref-type name="Journal Article"&gt;17&lt;/ref-type&gt;&lt;contributors&gt;&lt;authors&gt;&lt;author&gt;Papatheodorou, P.&lt;/author&gt;&lt;author&gt;Zamboglou, C.&lt;/author&gt;&lt;author&gt;Genisyuerek, S.&lt;/author&gt;&lt;author&gt;Guttenberg, G.&lt;/author&gt;&lt;author&gt;Aktories, K.&lt;/author&gt;&lt;/authors&gt;&lt;/contributors&gt;&lt;auth-address&gt;Institut fur Experimentelle und Klinische Pharmakologie und Toxikologie, Albert-Ludwigs-Universitat Freiburg, Freiburg, Germany.&lt;/auth-address&gt;&lt;titles&gt;&lt;title&gt;Clostridial glucosylating toxins enter cells via clathrin-mediated endocytosis&lt;/title&gt;&lt;secondary-title&gt;PLoS One&lt;/secondary-title&gt;&lt;/titles&gt;&lt;periodical&gt;&lt;full-title&gt;PLoS One&lt;/full-title&gt;&lt;/periodical&gt;&lt;pages&gt;e10673&lt;/pages&gt;&lt;volume&gt;5&lt;/volume&gt;&lt;number&gt;5&lt;/number&gt;&lt;edition&gt;2010/05/26&lt;/edition&gt;&lt;dates&gt;&lt;year&gt;2010&lt;/year&gt;&lt;/dates&gt;&lt;isbn&gt;1932-6203 (Electronic)&amp;#xD;1932-6203 (Linking)&lt;/isbn&gt;&lt;accession-num&gt;20498856&lt;/accession-num&gt;&lt;urls&gt;&lt;related-urls&gt;&lt;url&gt;http://www.ncbi.nlm.nih.gov/pubmed/20498856&lt;/url&gt;&lt;url&gt;http://www.plosone.org/article/fetchObjectAttachment.action;jsessionid=11C8F3C2C4BB8181B82A99E7AEFB21EB.ambra01?uri=info%3Adoi%2F10.1371%2Fjournal.pone.0010673&amp;amp;representation=PDF&lt;/url&gt;&lt;/related-urls&gt;&lt;/urls&gt;&lt;custom2&gt;2871790&lt;/custom2&gt;&lt;electronic-resource-num&gt;10.1371/journal.pone.0010673&lt;/electronic-resource-num&gt;&lt;language&gt;eng&lt;/language&gt;&lt;/record&gt;&lt;/Cite&gt;&lt;/EndNote&gt;</w:instrText>
      </w:r>
      <w:r w:rsidR="00BA14FA">
        <w:rPr>
          <w:rFonts w:ascii="Arial" w:hAnsi="Arial" w:cs="Arial"/>
          <w:sz w:val="22"/>
          <w:szCs w:val="22"/>
        </w:rPr>
        <w:fldChar w:fldCharType="separate"/>
      </w:r>
      <w:r w:rsidR="00517C0C">
        <w:rPr>
          <w:rFonts w:ascii="Arial" w:hAnsi="Arial" w:cs="Arial"/>
          <w:noProof/>
          <w:sz w:val="22"/>
          <w:szCs w:val="22"/>
        </w:rPr>
        <w:t>[</w:t>
      </w:r>
      <w:hyperlink w:anchor="_ENREF_6" w:tooltip="Papatheodorou, 2010 #6" w:history="1">
        <w:r w:rsidR="00B95457">
          <w:rPr>
            <w:rFonts w:ascii="Arial" w:hAnsi="Arial" w:cs="Arial"/>
            <w:noProof/>
            <w:sz w:val="22"/>
            <w:szCs w:val="22"/>
          </w:rPr>
          <w:t>6</w:t>
        </w:r>
      </w:hyperlink>
      <w:r w:rsidR="00517C0C">
        <w:rPr>
          <w:rFonts w:ascii="Arial" w:hAnsi="Arial" w:cs="Arial"/>
          <w:noProof/>
          <w:sz w:val="22"/>
          <w:szCs w:val="22"/>
        </w:rPr>
        <w:t>]</w:t>
      </w:r>
      <w:r w:rsidR="00BA14FA">
        <w:rPr>
          <w:rFonts w:ascii="Arial" w:hAnsi="Arial" w:cs="Arial"/>
          <w:sz w:val="22"/>
          <w:szCs w:val="22"/>
        </w:rPr>
        <w:fldChar w:fldCharType="end"/>
      </w:r>
      <w:r w:rsidR="00391F98">
        <w:rPr>
          <w:rFonts w:ascii="Arial" w:hAnsi="Arial" w:cs="Arial"/>
          <w:sz w:val="22"/>
          <w:szCs w:val="22"/>
        </w:rPr>
        <w:t xml:space="preserve">, translocate and then cleave their catalytic domain into the cytosol which glucosylates </w:t>
      </w:r>
      <w:r w:rsidR="00D403F3">
        <w:rPr>
          <w:rFonts w:ascii="Arial" w:hAnsi="Arial" w:cs="Arial"/>
          <w:sz w:val="22"/>
          <w:szCs w:val="22"/>
        </w:rPr>
        <w:t xml:space="preserve">and so inactivates </w:t>
      </w:r>
      <w:r w:rsidR="00391F98">
        <w:rPr>
          <w:rFonts w:ascii="Arial" w:hAnsi="Arial" w:cs="Arial"/>
          <w:sz w:val="22"/>
          <w:szCs w:val="22"/>
        </w:rPr>
        <w:t>Rho family proteins</w:t>
      </w:r>
      <w:r w:rsidR="00D43EA0">
        <w:rPr>
          <w:rFonts w:ascii="Arial" w:hAnsi="Arial" w:cs="Arial"/>
          <w:sz w:val="22"/>
          <w:szCs w:val="22"/>
        </w:rPr>
        <w:t xml:space="preserve"> </w:t>
      </w:r>
      <w:r w:rsidR="00BA14FA">
        <w:rPr>
          <w:rFonts w:ascii="Arial" w:hAnsi="Arial" w:cs="Arial"/>
          <w:sz w:val="22"/>
          <w:szCs w:val="22"/>
        </w:rPr>
        <w:fldChar w:fldCharType="begin">
          <w:fldData xml:space="preserve">PEVuZE5vdGU+PENpdGU+PEF1dGhvcj5FZ2VyZXI8L0F1dGhvcj48WWVhcj4yMDA3PC9ZZWFyPjxS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PEVuZE5vdGU+PENpdGU+PEF1dGhvcj5FZ2VyZXI8L0F1dGhvcj48WWVhcj4yMDA3PC9ZZWFyPjxS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Pr>
          <w:rFonts w:ascii="Arial" w:hAnsi="Arial" w:cs="Arial"/>
          <w:sz w:val="22"/>
          <w:szCs w:val="22"/>
        </w:rPr>
      </w:r>
      <w:r w:rsidR="00BA14FA">
        <w:rPr>
          <w:rFonts w:ascii="Arial" w:hAnsi="Arial" w:cs="Arial"/>
          <w:sz w:val="22"/>
          <w:szCs w:val="22"/>
        </w:rPr>
        <w:fldChar w:fldCharType="separate"/>
      </w:r>
      <w:r w:rsidR="00517C0C">
        <w:rPr>
          <w:rFonts w:ascii="Arial" w:hAnsi="Arial" w:cs="Arial"/>
          <w:noProof/>
          <w:sz w:val="22"/>
          <w:szCs w:val="22"/>
        </w:rPr>
        <w:t>[</w:t>
      </w:r>
      <w:hyperlink w:anchor="_ENREF_7" w:tooltip="Egerer, 2007 #7" w:history="1">
        <w:r w:rsidR="00B95457">
          <w:rPr>
            <w:rFonts w:ascii="Arial" w:hAnsi="Arial" w:cs="Arial"/>
            <w:noProof/>
            <w:sz w:val="22"/>
            <w:szCs w:val="22"/>
          </w:rPr>
          <w:t>7</w:t>
        </w:r>
      </w:hyperlink>
      <w:r w:rsidR="00517C0C">
        <w:rPr>
          <w:rFonts w:ascii="Arial" w:hAnsi="Arial" w:cs="Arial"/>
          <w:noProof/>
          <w:sz w:val="22"/>
          <w:szCs w:val="22"/>
        </w:rPr>
        <w:t>]</w:t>
      </w:r>
      <w:r w:rsidR="00BA14FA">
        <w:rPr>
          <w:rFonts w:ascii="Arial" w:hAnsi="Arial" w:cs="Arial"/>
          <w:sz w:val="22"/>
          <w:szCs w:val="22"/>
        </w:rPr>
        <w:fldChar w:fldCharType="end"/>
      </w:r>
      <w:r w:rsidR="00D403F3">
        <w:rPr>
          <w:rFonts w:ascii="Arial" w:hAnsi="Arial" w:cs="Arial"/>
          <w:sz w:val="22"/>
          <w:szCs w:val="22"/>
        </w:rPr>
        <w:t>. The disruption of these crucial signaling regulators begins to explain cytotoxic effects such as deregula</w:t>
      </w:r>
      <w:r w:rsidR="00D43EA0">
        <w:rPr>
          <w:rFonts w:ascii="Arial" w:hAnsi="Arial" w:cs="Arial"/>
          <w:sz w:val="22"/>
          <w:szCs w:val="22"/>
        </w:rPr>
        <w:t xml:space="preserve">tion of the cytoskeleton </w:t>
      </w:r>
      <w:r w:rsidR="00D403F3">
        <w:rPr>
          <w:rFonts w:ascii="Arial" w:hAnsi="Arial" w:cs="Arial"/>
          <w:sz w:val="22"/>
          <w:szCs w:val="22"/>
        </w:rPr>
        <w:t>and the breakdown of the epith</w:t>
      </w:r>
      <w:r w:rsidR="00D43EA0">
        <w:rPr>
          <w:rFonts w:ascii="Arial" w:hAnsi="Arial" w:cs="Arial"/>
          <w:sz w:val="22"/>
          <w:szCs w:val="22"/>
        </w:rPr>
        <w:t xml:space="preserve">elial barrier </w:t>
      </w:r>
      <w:r w:rsidR="00BA14FA">
        <w:rPr>
          <w:rFonts w:ascii="Arial" w:hAnsi="Arial" w:cs="Arial"/>
          <w:sz w:val="22"/>
          <w:szCs w:val="22"/>
        </w:rPr>
        <w:fldChar w:fldCharType="begin">
          <w:fldData xml:space="preserve">PEVuZE5vdGU+PENpdGU+PEF1dGhvcj5OdXNyYXQ8L0F1dGhvcj48WWVhcj4yMDAxPC9ZZWFyPjxS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PEVuZE5vdGU+PENpdGU+PEF1dGhvcj5OdXNyYXQ8L0F1dGhvcj48WWVhcj4yMDAxPC9ZZWFyPjxS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Pr>
          <w:rFonts w:ascii="Arial" w:hAnsi="Arial" w:cs="Arial"/>
          <w:sz w:val="22"/>
          <w:szCs w:val="22"/>
        </w:rPr>
      </w:r>
      <w:r w:rsidR="00BA14FA">
        <w:rPr>
          <w:rFonts w:ascii="Arial" w:hAnsi="Arial" w:cs="Arial"/>
          <w:sz w:val="22"/>
          <w:szCs w:val="22"/>
        </w:rPr>
        <w:fldChar w:fldCharType="separate"/>
      </w:r>
      <w:r w:rsidR="00517C0C">
        <w:rPr>
          <w:rFonts w:ascii="Arial" w:hAnsi="Arial" w:cs="Arial"/>
          <w:noProof/>
          <w:sz w:val="22"/>
          <w:szCs w:val="22"/>
        </w:rPr>
        <w:t>[</w:t>
      </w:r>
      <w:hyperlink w:anchor="_ENREF_8" w:tooltip="Nusrat, 2001 #8" w:history="1">
        <w:r w:rsidR="00B95457">
          <w:rPr>
            <w:rFonts w:ascii="Arial" w:hAnsi="Arial" w:cs="Arial"/>
            <w:noProof/>
            <w:sz w:val="22"/>
            <w:szCs w:val="22"/>
          </w:rPr>
          <w:t>8</w:t>
        </w:r>
      </w:hyperlink>
      <w:r w:rsidR="00517C0C">
        <w:rPr>
          <w:rFonts w:ascii="Arial" w:hAnsi="Arial" w:cs="Arial"/>
          <w:noProof/>
          <w:sz w:val="22"/>
          <w:szCs w:val="22"/>
        </w:rPr>
        <w:t>]</w:t>
      </w:r>
      <w:r w:rsidR="00BA14FA">
        <w:rPr>
          <w:rFonts w:ascii="Arial" w:hAnsi="Arial" w:cs="Arial"/>
          <w:sz w:val="22"/>
          <w:szCs w:val="22"/>
        </w:rPr>
        <w:fldChar w:fldCharType="end"/>
      </w:r>
      <w:r w:rsidR="00D403F3">
        <w:rPr>
          <w:rFonts w:ascii="Arial" w:hAnsi="Arial" w:cs="Arial"/>
          <w:sz w:val="22"/>
          <w:szCs w:val="22"/>
        </w:rPr>
        <w:t xml:space="preserve">. However, </w:t>
      </w:r>
      <w:r w:rsidR="00685CF1">
        <w:rPr>
          <w:rFonts w:ascii="Arial" w:hAnsi="Arial" w:cs="Arial"/>
          <w:sz w:val="22"/>
          <w:szCs w:val="22"/>
        </w:rPr>
        <w:t xml:space="preserve">other processes are likely affected by the trafficking and processing of these toxins. In addition, secondary effects </w:t>
      </w:r>
      <w:r w:rsidR="003B04A3">
        <w:rPr>
          <w:rFonts w:ascii="Arial" w:hAnsi="Arial" w:cs="Arial"/>
          <w:sz w:val="22"/>
          <w:szCs w:val="22"/>
        </w:rPr>
        <w:t xml:space="preserve">of </w:t>
      </w:r>
      <w:r w:rsidR="00685CF1">
        <w:rPr>
          <w:rFonts w:ascii="Arial" w:hAnsi="Arial" w:cs="Arial"/>
          <w:sz w:val="22"/>
          <w:szCs w:val="22"/>
        </w:rPr>
        <w:t xml:space="preserve">Rho glucosylation </w:t>
      </w:r>
      <w:r w:rsidR="003B04A3">
        <w:rPr>
          <w:rFonts w:ascii="Arial" w:hAnsi="Arial" w:cs="Arial"/>
          <w:sz w:val="22"/>
          <w:szCs w:val="22"/>
        </w:rPr>
        <w:t xml:space="preserve">in relation to </w:t>
      </w:r>
      <w:r w:rsidR="00685CF1">
        <w:rPr>
          <w:rFonts w:ascii="Arial" w:hAnsi="Arial" w:cs="Arial"/>
          <w:sz w:val="22"/>
          <w:szCs w:val="22"/>
        </w:rPr>
        <w:t xml:space="preserve">pathologies of </w:t>
      </w:r>
      <w:r w:rsidR="00495C3A" w:rsidRPr="00495C3A">
        <w:rPr>
          <w:rFonts w:ascii="Arial" w:hAnsi="Arial" w:cs="Arial"/>
          <w:sz w:val="22"/>
          <w:szCs w:val="22"/>
        </w:rPr>
        <w:t>CDI</w:t>
      </w:r>
      <w:r w:rsidR="00685CF1">
        <w:rPr>
          <w:rFonts w:ascii="Arial" w:hAnsi="Arial" w:cs="Arial"/>
          <w:sz w:val="22"/>
          <w:szCs w:val="22"/>
        </w:rPr>
        <w:t xml:space="preserve"> have no</w:t>
      </w:r>
      <w:r w:rsidR="006D7CEC">
        <w:rPr>
          <w:rFonts w:ascii="Arial" w:hAnsi="Arial" w:cs="Arial"/>
          <w:sz w:val="22"/>
          <w:szCs w:val="22"/>
        </w:rPr>
        <w:t>t been fully elucidated.</w:t>
      </w:r>
    </w:p>
    <w:p w:rsidR="001144DA" w:rsidRDefault="001144DA" w:rsidP="005504BB">
      <w:pPr>
        <w:spacing w:line="480" w:lineRule="auto"/>
        <w:ind w:firstLine="706"/>
        <w:jc w:val="both"/>
        <w:rPr>
          <w:rFonts w:ascii="Arial" w:hAnsi="Arial" w:cs="Arial"/>
          <w:sz w:val="22"/>
          <w:szCs w:val="22"/>
        </w:rPr>
      </w:pPr>
      <w:r w:rsidRPr="00296884">
        <w:rPr>
          <w:rFonts w:ascii="Arial" w:hAnsi="Arial" w:cs="Arial"/>
          <w:sz w:val="22"/>
          <w:szCs w:val="22"/>
        </w:rPr>
        <w:t xml:space="preserve">We </w:t>
      </w:r>
      <w:r w:rsidR="00D403F3">
        <w:rPr>
          <w:rFonts w:ascii="Arial" w:hAnsi="Arial" w:cs="Arial"/>
          <w:sz w:val="22"/>
          <w:szCs w:val="22"/>
        </w:rPr>
        <w:t xml:space="preserve">therefore </w:t>
      </w:r>
      <w:r w:rsidRPr="00296884">
        <w:rPr>
          <w:rFonts w:ascii="Arial" w:hAnsi="Arial" w:cs="Arial"/>
          <w:sz w:val="22"/>
          <w:szCs w:val="22"/>
        </w:rPr>
        <w:t>investigated the transcriptional profile of HCT-8</w:t>
      </w:r>
      <w:r w:rsidR="00354F5C" w:rsidRPr="00296884">
        <w:rPr>
          <w:rFonts w:ascii="Arial" w:hAnsi="Arial" w:cs="Arial"/>
          <w:sz w:val="22"/>
          <w:szCs w:val="22"/>
        </w:rPr>
        <w:t xml:space="preserve">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&lt;EndNote&gt;&lt;Cite&gt;&lt;Author&gt;Tompkins&lt;/Author&gt;&lt;Year&gt;1974&lt;/Year&gt;&lt;RecNum&gt;9&lt;/RecNum&gt;&lt;DisplayText&gt;[9]&lt;/DisplayText&gt;&lt;record&gt;&lt;rec-number&gt;9&lt;/rec-number&gt;&lt;foreign-keys&gt;&lt;key app="EN" db-id="9xsseazt60r024e2296vxtsg95fw2ptvrd5f"&gt;9&lt;/key&gt;&lt;/foreign-keys&gt;&lt;ref-type name="Journal Article"&gt;17&lt;/ref-type&gt;&lt;contributors&gt;&lt;authors&gt;&lt;author&gt;Tompkins, W. A.&lt;/author&gt;&lt;author&gt;Watrach, A. M.&lt;/author&gt;&lt;author&gt;Schmale, J. D.&lt;/author&gt;&lt;author&gt;Schultz, R. M.&lt;/author&gt;&lt;author&gt;Harris, J. A.&lt;/author&gt;&lt;/authors&gt;&lt;/contributors&gt;&lt;titles&gt;&lt;title&gt;Cultural and antigenic properties of newly established cell strains derived from adenocarcinomas of the human colon and rectum&lt;/title&gt;&lt;secondary-title&gt;J Natl Cancer Inst&lt;/secondary-title&gt;&lt;/titles&gt;&lt;periodical&gt;&lt;full-title&gt;J Natl Cancer Inst&lt;/full-title&gt;&lt;/periodical&gt;&lt;pages&gt;1101-10&lt;/pages&gt;&lt;volume&gt;52&lt;/volume&gt;&lt;number&gt;4&lt;/number&gt;&lt;edition&gt;1974/04/01&lt;/edition&gt;&lt;keywords&gt;&lt;keyword&gt;Adenocarcinoma/*immunology/pathology&lt;/keyword&gt;&lt;keyword&gt;*Carcinoembryonic Antigen&lt;/keyword&gt;&lt;keyword&gt;Cell Division&lt;/keyword&gt;&lt;keyword&gt;*Cell Line&lt;/keyword&gt;&lt;keyword&gt;Cell Nucleus&lt;/keyword&gt;&lt;keyword&gt;Clone Cells&lt;/keyword&gt;&lt;keyword&gt;Colon/pathology&lt;/keyword&gt;&lt;keyword&gt;Colonic Neoplasms/*immunology/pathology&lt;/keyword&gt;&lt;keyword&gt;Cytoplasm&lt;/keyword&gt;&lt;keyword&gt;Humans&lt;/keyword&gt;&lt;keyword&gt;Karyotyping&lt;/keyword&gt;&lt;keyword&gt;Rectal Neoplasms/*immunology/pathology&lt;/keyword&gt;&lt;keyword&gt;Rectum/pathology&lt;/keyword&gt;&lt;/keywords&gt;&lt;dates&gt;&lt;year&gt;1974&lt;/year&gt;&lt;pub-dates&gt;&lt;date&gt;Apr&lt;/date&gt;&lt;/pub-dates&gt;&lt;/dates&gt;&lt;isbn&gt;0027-8874 (Print)&amp;#xD;0027-8874 (Linking)&lt;/isbn&gt;&lt;accession-num&gt;4826581&lt;/accession-num&gt;&lt;urls&gt;&lt;related-urls&gt;&lt;url&gt;http://www.ncbi.nlm.nih.gov/pubmed/4826581&lt;/url&gt;&lt;/related-urls&gt;&lt;/urls&gt;&lt;language&gt;eng&lt;/language&gt;&lt;/record&gt;&lt;/Cite&gt;&lt;/EndNote&gt;</w:instrText>
      </w:r>
      <w:r w:rsidR="00BA14FA" w:rsidRPr="00296884">
        <w:rPr>
          <w:rFonts w:ascii="Arial" w:hAnsi="Arial" w:cs="Arial"/>
          <w:sz w:val="22"/>
          <w:szCs w:val="22"/>
        </w:rPr>
        <w:fldChar w:fldCharType="separate"/>
      </w:r>
      <w:r w:rsidR="00517C0C">
        <w:rPr>
          <w:rFonts w:ascii="Arial" w:hAnsi="Arial" w:cs="Arial"/>
          <w:noProof/>
          <w:sz w:val="22"/>
          <w:szCs w:val="22"/>
        </w:rPr>
        <w:t>[</w:t>
      </w:r>
      <w:hyperlink w:anchor="_ENREF_9" w:tooltip="Tompkins, 1974 #9" w:history="1">
        <w:r w:rsidR="00B95457">
          <w:rPr>
            <w:rFonts w:ascii="Arial" w:hAnsi="Arial" w:cs="Arial"/>
            <w:noProof/>
            <w:sz w:val="22"/>
            <w:szCs w:val="22"/>
          </w:rPr>
          <w:t>9</w:t>
        </w:r>
      </w:hyperlink>
      <w:r w:rsidR="00517C0C">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cells treated with TcdA or TcdB and identified </w:t>
      </w:r>
      <w:r w:rsidR="00D403F3">
        <w:rPr>
          <w:rFonts w:ascii="Arial" w:hAnsi="Arial" w:cs="Arial"/>
          <w:sz w:val="22"/>
          <w:szCs w:val="22"/>
        </w:rPr>
        <w:t>pathways and</w:t>
      </w:r>
      <w:r w:rsidRPr="00296884">
        <w:rPr>
          <w:rFonts w:ascii="Arial" w:hAnsi="Arial" w:cs="Arial"/>
          <w:sz w:val="22"/>
          <w:szCs w:val="22"/>
        </w:rPr>
        <w:t xml:space="preserve"> cellular functions associated with diff</w:t>
      </w:r>
      <w:r w:rsidR="00BA1019">
        <w:rPr>
          <w:rFonts w:ascii="Arial" w:hAnsi="Arial" w:cs="Arial"/>
          <w:sz w:val="22"/>
          <w:szCs w:val="22"/>
        </w:rPr>
        <w:t xml:space="preserve">erentially expressed genes. </w:t>
      </w:r>
      <w:r w:rsidRPr="00296884">
        <w:rPr>
          <w:rFonts w:ascii="Arial" w:hAnsi="Arial" w:cs="Arial"/>
          <w:sz w:val="22"/>
          <w:szCs w:val="22"/>
        </w:rPr>
        <w:t xml:space="preserve">With respect to </w:t>
      </w:r>
      <w:r w:rsidRPr="00F61DE0">
        <w:rPr>
          <w:rFonts w:ascii="Arial" w:hAnsi="Arial" w:cs="Arial"/>
          <w:sz w:val="22"/>
          <w:szCs w:val="22"/>
        </w:rPr>
        <w:t xml:space="preserve">toxins, </w:t>
      </w:r>
      <w:r w:rsidRPr="00AA14C1">
        <w:rPr>
          <w:rFonts w:ascii="Arial" w:hAnsi="Arial" w:cs="Arial"/>
          <w:sz w:val="22"/>
          <w:szCs w:val="22"/>
        </w:rPr>
        <w:t>in vitro</w:t>
      </w:r>
      <w:r w:rsidRPr="00F61DE0">
        <w:rPr>
          <w:rFonts w:ascii="Arial" w:hAnsi="Arial" w:cs="Arial"/>
          <w:sz w:val="22"/>
          <w:szCs w:val="22"/>
        </w:rPr>
        <w:t xml:space="preserve"> analyses</w:t>
      </w:r>
      <w:r w:rsidRPr="00296884">
        <w:rPr>
          <w:rFonts w:ascii="Arial" w:hAnsi="Arial" w:cs="Arial"/>
          <w:sz w:val="22"/>
          <w:szCs w:val="22"/>
        </w:rPr>
        <w:t xml:space="preserve"> of gene expression in host cells have been performed with type A botulinum neurotoxin, lethal toxin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&lt;EndNote&gt;&lt;Cite&gt;&lt;Author&gt;Comer&lt;/Author&gt;&lt;Year&gt;2005&lt;/Year&gt;&lt;RecNum&gt;10&lt;/RecNum&gt;&lt;DisplayText&gt;[10]&lt;/DisplayText&gt;&lt;record&gt;&lt;rec-number&gt;10&lt;/rec-number&gt;&lt;foreign-keys&gt;&lt;key app="EN" db-id="9xsseazt60r024e2296vxtsg95fw2ptvrd5f"&gt;10&lt;/key&gt;&lt;/foreign-keys&gt;&lt;ref-type name="Journal Article"&gt;17&lt;/ref-type&gt;&lt;contributors&gt;&lt;authors&gt;&lt;author&gt;Comer, J. E.&lt;/author&gt;&lt;author&gt;Galindo, C. L.&lt;/author&gt;&lt;author&gt;Chopra, A. K.&lt;/author&gt;&lt;author&gt;Peterson, J. W.&lt;/author&gt;&lt;/authors&gt;&lt;/contributors&gt;&lt;auth-address&gt;Department of Microbiology and Immunology, Medical Research Building, 301 University Blvd., Galveston, TX 77555-1070, USA.&lt;/auth-address&gt;&lt;titles&gt;&lt;title&gt;GeneChip analyses of global transcriptional responses of murine macrophages to the lethal toxin of Bacillus anthracis&lt;/title&gt;&lt;secondary-title&gt;Infect Immun&lt;/secondary-title&gt;&lt;/titles&gt;&lt;periodical&gt;&lt;full-title&gt;Infect Immun&lt;/full-title&gt;&lt;/periodical&gt;&lt;pages&gt;1879-85&lt;/pages&gt;&lt;volume&gt;73&lt;/volume&gt;&lt;number&gt;3&lt;/number&gt;&lt;edition&gt;2005/02/26&lt;/edition&gt;&lt;keywords&gt;&lt;keyword&gt;Animals&lt;/keyword&gt;&lt;keyword&gt;Antigens, Bacterial/*pharmacology/toxicity&lt;/keyword&gt;&lt;keyword&gt;Bacillus anthracis/*metabolism&lt;/keyword&gt;&lt;keyword&gt;Bacterial Toxins/*pharmacology/toxicity&lt;/keyword&gt;&lt;keyword&gt;Gene Expression Profiling&lt;/keyword&gt;&lt;keyword&gt;*Gene Expression Regulation&lt;/keyword&gt;&lt;keyword&gt;Macrophages/immunology/*metabolism&lt;/keyword&gt;&lt;keyword&gt;Mice&lt;/keyword&gt;&lt;keyword&gt;Mitogen-Activated Protein Kinase Kinases/genetics/metabolism&lt;/keyword&gt;&lt;keyword&gt;Oligonucleotide Array Sequence Analysis/*methods&lt;/keyword&gt;&lt;keyword&gt;Proteins/genetics/*metabolism&lt;/keyword&gt;&lt;keyword&gt;Transcription, Genetic&lt;/keyword&gt;&lt;/keywords&gt;&lt;dates&gt;&lt;year&gt;2005&lt;/year&gt;&lt;pub-dates&gt;&lt;date&gt;Mar&lt;/date&gt;&lt;/pub-dates&gt;&lt;/dates&gt;&lt;isbn&gt;0019-9567 (Print)&amp;#xD;0019-9567 (Linking)&lt;/isbn&gt;&lt;accession-num&gt;15731093&lt;/accession-num&gt;&lt;urls&gt;&lt;related-urls&gt;&lt;url&gt;http://www.ncbi.nlm.nih.gov/pubmed/15731093&lt;/url&gt;&lt;/related-urls&gt;&lt;/urls&gt;&lt;custom2&gt;1064962&lt;/custom2&gt;&lt;electronic-resource-num&gt;73/3/1879 [pii]&amp;#xD;10.1128/IAI.73.3.1879-1885.2005&lt;/electronic-resource-num&gt;&lt;language&gt;eng&lt;/language&gt;&lt;/record&gt;&lt;/Cite&gt;&lt;/EndNote&gt;</w:instrText>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10" w:tooltip="Comer, 2005 #10" w:history="1">
        <w:r w:rsidR="00B95457">
          <w:rPr>
            <w:rFonts w:ascii="Arial" w:hAnsi="Arial" w:cs="Arial"/>
            <w:noProof/>
            <w:sz w:val="22"/>
            <w:szCs w:val="22"/>
          </w:rPr>
          <w:t>10</w:t>
        </w:r>
      </w:hyperlink>
      <w:r w:rsidR="004E014E">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and edema toxin </w:t>
      </w:r>
      <w:r w:rsidR="00BA14FA" w:rsidRPr="00296884">
        <w:rPr>
          <w:rFonts w:ascii="Arial" w:hAnsi="Arial" w:cs="Arial"/>
          <w:sz w:val="22"/>
          <w:szCs w:val="22"/>
        </w:rPr>
        <w:fldChar w:fldCharType="begin">
          <w:fldData xml:space="preserve">PEVuZE5vdGU+PENpdGU+PEF1dGhvcj5Db21lcjwvQXV0aG9yPjxZZWFyPjIwMDY8L1llYXI+PFJl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PEVuZE5vdGU+PENpdGU+PEF1dGhvcj5Db21lcjwvQXV0aG9yPjxZZWFyPjIwMDY8L1llYXI+PFJl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11" w:tooltip="Comer, 2006 #11" w:history="1">
        <w:r w:rsidR="00B95457">
          <w:rPr>
            <w:rFonts w:ascii="Arial" w:hAnsi="Arial" w:cs="Arial"/>
            <w:noProof/>
            <w:sz w:val="22"/>
            <w:szCs w:val="22"/>
          </w:rPr>
          <w:t>11</w:t>
        </w:r>
      </w:hyperlink>
      <w:r w:rsidR="004E014E">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from </w:t>
      </w:r>
      <w:r w:rsidRPr="00296884">
        <w:rPr>
          <w:rFonts w:ascii="Arial" w:hAnsi="Arial" w:cs="Arial"/>
          <w:i/>
          <w:sz w:val="22"/>
          <w:szCs w:val="22"/>
        </w:rPr>
        <w:t>Bacillus anthracis</w:t>
      </w:r>
      <w:r w:rsidRPr="00296884">
        <w:rPr>
          <w:rFonts w:ascii="Arial" w:hAnsi="Arial" w:cs="Arial"/>
          <w:sz w:val="22"/>
          <w:szCs w:val="22"/>
        </w:rPr>
        <w:t xml:space="preserve">, pertussis toxin </w:t>
      </w:r>
      <w:r w:rsidR="00BA14FA" w:rsidRPr="00296884">
        <w:rPr>
          <w:rFonts w:ascii="Arial" w:hAnsi="Arial" w:cs="Arial"/>
          <w:sz w:val="22"/>
          <w:szCs w:val="22"/>
        </w:rPr>
        <w:fldChar w:fldCharType="begin">
          <w:fldData xml:space="preserve">PEVuZE5vdGU+PENpdGU+PEF1dGhvcj5MdTwvQXV0aG9yPjxZZWFyPjIwMDg8L1llYXI+PFJlY051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PEVuZE5vdGU+PENpdGU+PEF1dGhvcj5MdTwvQXV0aG9yPjxZZWFyPjIwMDg8L1llYXI+PFJlY051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12" w:tooltip="Lu, 2008 #12" w:history="1">
        <w:r w:rsidR="00B95457">
          <w:rPr>
            <w:rFonts w:ascii="Arial" w:hAnsi="Arial" w:cs="Arial"/>
            <w:noProof/>
            <w:sz w:val="22"/>
            <w:szCs w:val="22"/>
          </w:rPr>
          <w:t>12</w:t>
        </w:r>
      </w:hyperlink>
      <w:r w:rsidR="004E014E">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Shiga toxin type 1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&lt;EndNote&gt;&lt;Cite&gt;&lt;Author&gt;Leyva-Illades&lt;/Author&gt;&lt;Year&gt;2010&lt;/Year&gt;&lt;RecNum&gt;13&lt;/RecNum&gt;&lt;DisplayText&gt;[13]&lt;/DisplayText&gt;&lt;record&gt;&lt;rec-number&gt;13&lt;/rec-number&gt;&lt;foreign-keys&gt;&lt;key app="EN" db-id="9xsseazt60r024e2296vxtsg95fw2ptvrd5f"&gt;13&lt;/key&gt;&lt;/foreign-keys&gt;&lt;ref-type name="Journal Article"&gt;17&lt;/ref-type&gt;&lt;contributors&gt;&lt;authors&gt;&lt;author&gt;Leyva-Illades, D.&lt;/author&gt;&lt;author&gt;Cherla, R. P.&lt;/author&gt;&lt;author&gt;Galindo, C. L.&lt;/author&gt;&lt;author&gt;Chopra, A. K.&lt;/author&gt;&lt;author&gt;Tesh, V. L.&lt;/author&gt;&lt;/authors&gt;&lt;/contributors&gt;&lt;auth-address&gt;Department of Microbial and Molecular Pathogenesis, 407 Reynolds Medical Building, Texas A&amp;amp;M Health Science Center, College Station, TX 77843-1114, USA.&lt;/auth-address&gt;&lt;titles&gt;&lt;title&gt;Global transcriptional response of macrophage-like THP-1 cells to Shiga toxin type 1&lt;/title&gt;&lt;secondary-title&gt;Infect Immun&lt;/secondary-title&gt;&lt;/titles&gt;&lt;periodical&gt;&lt;full-title&gt;Infect Immun&lt;/full-title&gt;&lt;/periodical&gt;&lt;pages&gt;2454-65&lt;/pages&gt;&lt;volume&gt;78&lt;/volume&gt;&lt;number&gt;6&lt;/number&gt;&lt;edition&gt;2010/03/31&lt;/edition&gt;&lt;keywords&gt;&lt;keyword&gt;Cell Line&lt;/keyword&gt;&lt;keyword&gt;Escherichia coli Proteins/isolation &amp;amp; purification/toxicity&lt;/keyword&gt;&lt;keyword&gt;*Gene Expression Profiling&lt;/keyword&gt;&lt;keyword&gt;Humans&lt;/keyword&gt;&lt;keyword&gt;Lipopolysaccharides/toxicity&lt;/keyword&gt;&lt;keyword&gt;Macrophages/*physiology&lt;/keyword&gt;&lt;keyword&gt;Oligonucleotide Array Sequence Analysis&lt;/keyword&gt;&lt;keyword&gt;Shiga Toxin 1/isolation &amp;amp; purification/*toxicity&lt;/keyword&gt;&lt;keyword&gt;*Stress, Physiological&lt;/keyword&gt;&lt;keyword&gt;Up-Regulation&lt;/keyword&gt;&lt;/keywords&gt;&lt;dates&gt;&lt;year&gt;2010&lt;/year&gt;&lt;pub-dates&gt;&lt;date&gt;Jun&lt;/date&gt;&lt;/pub-dates&gt;&lt;/dates&gt;&lt;isbn&gt;1098-5522 (Electronic)&amp;#xD;0019-9567 (Linking)&lt;/isbn&gt;&lt;accession-num&gt;20351145&lt;/accession-num&gt;&lt;urls&gt;&lt;related-urls&gt;&lt;url&gt;http://www.ncbi.nlm.nih.gov/pubmed/20351145&lt;/url&gt;&lt;/related-urls&gt;&lt;/urls&gt;&lt;custom2&gt;2876531&lt;/custom2&gt;&lt;electronic-resource-num&gt;IAI.01341-09 [pii]&amp;#xD;10.1128/IAI.01341-09&lt;/electronic-resource-num&gt;&lt;language&gt;eng&lt;/language&gt;&lt;/record&gt;&lt;/Cite&gt;&lt;/EndNote&gt;</w:instrText>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13" w:tooltip="Leyva-Illades, 2010 #13" w:history="1">
        <w:r w:rsidR="00B95457">
          <w:rPr>
            <w:rFonts w:ascii="Arial" w:hAnsi="Arial" w:cs="Arial"/>
            <w:noProof/>
            <w:sz w:val="22"/>
            <w:szCs w:val="22"/>
          </w:rPr>
          <w:t>13</w:t>
        </w:r>
      </w:hyperlink>
      <w:r w:rsidR="004E014E">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and </w:t>
      </w:r>
      <w:r w:rsidR="005D0610">
        <w:rPr>
          <w:rFonts w:ascii="Arial" w:hAnsi="Arial" w:cs="Arial"/>
          <w:sz w:val="22"/>
          <w:szCs w:val="22"/>
        </w:rPr>
        <w:t>several others</w:t>
      </w:r>
      <w:r w:rsidRPr="00296884">
        <w:rPr>
          <w:rFonts w:ascii="Arial" w:hAnsi="Arial" w:cs="Arial"/>
          <w:sz w:val="22"/>
          <w:szCs w:val="22"/>
        </w:rPr>
        <w:t xml:space="preserve">. Such studies provide lists of differentially expressed genes </w:t>
      </w:r>
      <w:r w:rsidRPr="00296884">
        <w:rPr>
          <w:rFonts w:ascii="Arial" w:hAnsi="Arial" w:cs="Arial"/>
          <w:sz w:val="22"/>
          <w:szCs w:val="22"/>
        </w:rPr>
        <w:lastRenderedPageBreak/>
        <w:t>or clas</w:t>
      </w:r>
      <w:r w:rsidR="0042326C">
        <w:rPr>
          <w:rFonts w:ascii="Arial" w:hAnsi="Arial" w:cs="Arial"/>
          <w:sz w:val="22"/>
          <w:szCs w:val="22"/>
        </w:rPr>
        <w:t xml:space="preserve">ses of </w:t>
      </w:r>
      <w:r w:rsidR="00744180">
        <w:rPr>
          <w:rFonts w:ascii="Arial" w:hAnsi="Arial" w:cs="Arial"/>
          <w:sz w:val="22"/>
          <w:szCs w:val="22"/>
        </w:rPr>
        <w:t xml:space="preserve">genes </w:t>
      </w:r>
      <w:r w:rsidR="00744180" w:rsidRPr="00296884">
        <w:rPr>
          <w:rFonts w:ascii="Arial" w:hAnsi="Arial" w:cs="Arial"/>
          <w:sz w:val="22"/>
          <w:szCs w:val="22"/>
        </w:rPr>
        <w:t xml:space="preserve">that </w:t>
      </w:r>
      <w:r w:rsidR="00744180">
        <w:rPr>
          <w:rFonts w:ascii="Arial" w:hAnsi="Arial" w:cs="Arial"/>
          <w:sz w:val="22"/>
          <w:szCs w:val="22"/>
        </w:rPr>
        <w:t>serve</w:t>
      </w:r>
      <w:r w:rsidRPr="00296884">
        <w:rPr>
          <w:rFonts w:ascii="Arial" w:hAnsi="Arial" w:cs="Arial"/>
          <w:sz w:val="22"/>
          <w:szCs w:val="22"/>
        </w:rPr>
        <w:t xml:space="preserve"> as a resource for the generation of new hypotheses. </w:t>
      </w:r>
      <w:r w:rsidR="00D17B2B">
        <w:rPr>
          <w:rFonts w:ascii="Arial" w:hAnsi="Arial" w:cs="Arial"/>
          <w:sz w:val="22"/>
          <w:szCs w:val="22"/>
        </w:rPr>
        <w:t>In this regard</w:t>
      </w:r>
      <w:r w:rsidRPr="00296884">
        <w:rPr>
          <w:rFonts w:ascii="Arial" w:hAnsi="Arial" w:cs="Arial"/>
          <w:sz w:val="22"/>
          <w:szCs w:val="22"/>
        </w:rPr>
        <w:t xml:space="preserve">, we </w:t>
      </w:r>
      <w:r w:rsidR="00D17B2B">
        <w:rPr>
          <w:rFonts w:ascii="Arial" w:hAnsi="Arial" w:cs="Arial"/>
          <w:sz w:val="22"/>
          <w:szCs w:val="22"/>
        </w:rPr>
        <w:t xml:space="preserve">used </w:t>
      </w:r>
      <w:r w:rsidR="00954B54">
        <w:rPr>
          <w:rFonts w:ascii="Arial" w:hAnsi="Arial" w:cs="Arial"/>
          <w:sz w:val="22"/>
          <w:szCs w:val="22"/>
        </w:rPr>
        <w:t>bioinformatics</w:t>
      </w:r>
      <w:r w:rsidR="00D17B2B">
        <w:rPr>
          <w:rFonts w:ascii="Arial" w:hAnsi="Arial" w:cs="Arial"/>
          <w:sz w:val="22"/>
          <w:szCs w:val="22"/>
        </w:rPr>
        <w:t xml:space="preserve"> analyses to identify </w:t>
      </w:r>
      <w:r w:rsidRPr="00296884">
        <w:rPr>
          <w:rFonts w:ascii="Arial" w:hAnsi="Arial" w:cs="Arial"/>
          <w:sz w:val="22"/>
          <w:szCs w:val="22"/>
        </w:rPr>
        <w:t>c</w:t>
      </w:r>
      <w:r w:rsidR="00196A79" w:rsidRPr="00296884">
        <w:rPr>
          <w:rFonts w:ascii="Arial" w:hAnsi="Arial" w:cs="Arial"/>
          <w:sz w:val="22"/>
          <w:szCs w:val="22"/>
        </w:rPr>
        <w:t>ellular functions altered by Tc</w:t>
      </w:r>
      <w:r w:rsidRPr="00296884">
        <w:rPr>
          <w:rFonts w:ascii="Arial" w:hAnsi="Arial" w:cs="Arial"/>
          <w:sz w:val="22"/>
          <w:szCs w:val="22"/>
        </w:rPr>
        <w:t xml:space="preserve">dA and </w:t>
      </w:r>
      <w:r w:rsidR="005F1A5B" w:rsidRPr="00296884">
        <w:rPr>
          <w:rFonts w:ascii="Arial" w:hAnsi="Arial" w:cs="Arial"/>
          <w:sz w:val="22"/>
          <w:szCs w:val="22"/>
        </w:rPr>
        <w:t>TcdB that</w:t>
      </w:r>
      <w:r w:rsidR="00196A79" w:rsidRPr="00296884">
        <w:rPr>
          <w:rFonts w:ascii="Arial" w:hAnsi="Arial" w:cs="Arial"/>
          <w:sz w:val="22"/>
          <w:szCs w:val="22"/>
        </w:rPr>
        <w:t xml:space="preserve"> are</w:t>
      </w:r>
      <w:r w:rsidRPr="00296884">
        <w:rPr>
          <w:rFonts w:ascii="Arial" w:hAnsi="Arial" w:cs="Arial"/>
          <w:sz w:val="22"/>
          <w:szCs w:val="22"/>
        </w:rPr>
        <w:t xml:space="preserve"> relev</w:t>
      </w:r>
      <w:r w:rsidR="005F1A5B">
        <w:rPr>
          <w:rFonts w:ascii="Arial" w:hAnsi="Arial" w:cs="Arial"/>
          <w:sz w:val="22"/>
          <w:szCs w:val="22"/>
        </w:rPr>
        <w:t>ant to pathogenicity.</w:t>
      </w:r>
      <w:r w:rsidR="00D17B2B">
        <w:rPr>
          <w:rFonts w:ascii="Arial" w:hAnsi="Arial" w:cs="Arial"/>
          <w:sz w:val="22"/>
          <w:szCs w:val="22"/>
        </w:rPr>
        <w:t xml:space="preserve"> The correct identification of the majority of functions found to be affected in previous research </w:t>
      </w:r>
      <w:r w:rsidR="00FD7310">
        <w:rPr>
          <w:rFonts w:ascii="Arial" w:hAnsi="Arial" w:cs="Arial"/>
          <w:sz w:val="22"/>
          <w:szCs w:val="22"/>
        </w:rPr>
        <w:t xml:space="preserve">regarding TcdA and TcdB </w:t>
      </w:r>
      <w:r w:rsidR="00D17B2B">
        <w:rPr>
          <w:rFonts w:ascii="Arial" w:hAnsi="Arial" w:cs="Arial"/>
          <w:sz w:val="22"/>
          <w:szCs w:val="22"/>
        </w:rPr>
        <w:t>confirmed our analysis and experimental design, and experiments</w:t>
      </w:r>
      <w:r w:rsidR="0006651B">
        <w:rPr>
          <w:rFonts w:ascii="Arial" w:hAnsi="Arial" w:cs="Arial"/>
          <w:sz w:val="22"/>
          <w:szCs w:val="22"/>
        </w:rPr>
        <w:t xml:space="preserve"> reported herein</w:t>
      </w:r>
      <w:r w:rsidR="00D17B2B">
        <w:rPr>
          <w:rFonts w:ascii="Arial" w:hAnsi="Arial" w:cs="Arial"/>
          <w:sz w:val="22"/>
          <w:szCs w:val="22"/>
        </w:rPr>
        <w:t xml:space="preserve"> validated </w:t>
      </w:r>
      <w:r w:rsidR="0008740A">
        <w:rPr>
          <w:rFonts w:ascii="Arial" w:hAnsi="Arial" w:cs="Arial"/>
          <w:sz w:val="22"/>
          <w:szCs w:val="22"/>
        </w:rPr>
        <w:t>changes in cell function that were suggested by altered gene expression.</w:t>
      </w:r>
    </w:p>
    <w:p w:rsidR="00837C96" w:rsidRDefault="001144DA" w:rsidP="0082324D">
      <w:pPr>
        <w:spacing w:line="480" w:lineRule="auto"/>
        <w:ind w:firstLine="706"/>
        <w:jc w:val="both"/>
        <w:rPr>
          <w:rFonts w:ascii="Arial" w:hAnsi="Arial" w:cs="Arial"/>
          <w:sz w:val="22"/>
          <w:szCs w:val="22"/>
        </w:rPr>
      </w:pPr>
      <w:r w:rsidRPr="00296884">
        <w:rPr>
          <w:rFonts w:ascii="Arial" w:hAnsi="Arial" w:cs="Arial"/>
          <w:sz w:val="22"/>
          <w:szCs w:val="22"/>
        </w:rPr>
        <w:t xml:space="preserve">Among </w:t>
      </w:r>
      <w:r w:rsidR="00362258">
        <w:rPr>
          <w:rFonts w:ascii="Arial" w:hAnsi="Arial" w:cs="Arial"/>
          <w:sz w:val="22"/>
          <w:szCs w:val="22"/>
        </w:rPr>
        <w:t>the</w:t>
      </w:r>
      <w:r w:rsidR="00362258" w:rsidRPr="00296884">
        <w:rPr>
          <w:rFonts w:ascii="Arial" w:hAnsi="Arial" w:cs="Arial"/>
          <w:sz w:val="22"/>
          <w:szCs w:val="22"/>
        </w:rPr>
        <w:t xml:space="preserve"> </w:t>
      </w:r>
      <w:r w:rsidRPr="00296884">
        <w:rPr>
          <w:rFonts w:ascii="Arial" w:hAnsi="Arial" w:cs="Arial"/>
          <w:sz w:val="22"/>
          <w:szCs w:val="22"/>
        </w:rPr>
        <w:t xml:space="preserve">genes that TcdA and TcdB affect, many are involved in the regulation of the cell cycle and induction of apoptosis. </w:t>
      </w:r>
      <w:r w:rsidR="0008740A">
        <w:rPr>
          <w:rFonts w:ascii="Arial" w:hAnsi="Arial" w:cs="Arial"/>
          <w:sz w:val="22"/>
          <w:szCs w:val="22"/>
        </w:rPr>
        <w:t>B</w:t>
      </w:r>
      <w:r w:rsidRPr="00296884">
        <w:rPr>
          <w:rFonts w:ascii="Arial" w:hAnsi="Arial" w:cs="Arial"/>
          <w:sz w:val="22"/>
          <w:szCs w:val="22"/>
        </w:rPr>
        <w:t xml:space="preserve">acterial factors such as cytotoxic necrotizing factor and cytolethal distending toxins that disrupt normal cell cycle progression have been described as “cyclomodulins”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&lt;EndNote&gt;&lt;Cite&gt;&lt;Author&gt;Nougayrede&lt;/Author&gt;&lt;Year&gt;2005&lt;/Year&gt;&lt;RecNum&gt;14&lt;/RecNum&gt;&lt;DisplayText&gt;[14]&lt;/DisplayText&gt;&lt;record&gt;&lt;rec-number&gt;14&lt;/rec-number&gt;&lt;foreign-keys&gt;&lt;key app="EN" db-id="9xsseazt60r024e2296vxtsg95fw2ptvrd5f"&gt;14&lt;/key&gt;&lt;/foreign-keys&gt;&lt;ref-type name="Journal Article"&gt;17&lt;/ref-type&gt;&lt;contributors&gt;&lt;authors&gt;&lt;author&gt;Nougayrede, J. P.&lt;/author&gt;&lt;author&gt;Taieb, F.&lt;/author&gt;&lt;author&gt;De Rycke, J.&lt;/author&gt;&lt;author&gt;Oswald, E.&lt;/author&gt;&lt;/authors&gt;&lt;/contributors&gt;&lt;auth-address&gt;UMR 1225 Interactions Hotes-Agents Pathogenes, Ecole Nationale Veterinaire, 23 chemin des Capelles BP 87614 31076, Toulouse Cedex 3, France.&lt;/auth-address&gt;&lt;titles&gt;&lt;title&gt;Cyclomodulins: bacterial effectors that modulate the eukaryotic cell cycle&lt;/title&gt;&lt;secondary-title&gt;Trends Microbiol&lt;/secondary-title&gt;&lt;/titles&gt;&lt;periodical&gt;&lt;full-title&gt;Trends Microbiol&lt;/full-title&gt;&lt;/periodical&gt;&lt;pages&gt;103-10&lt;/pages&gt;&lt;volume&gt;13&lt;/volume&gt;&lt;number&gt;3&lt;/number&gt;&lt;edition&gt;2005/03/02&lt;/edition&gt;&lt;keywords&gt;&lt;keyword&gt;Animals&lt;/keyword&gt;&lt;keyword&gt;Bacterial Toxins/*immunology&lt;/keyword&gt;&lt;keyword&gt;Cell Cycle/physiology&lt;/keyword&gt;&lt;keyword&gt;Escherichia coli Proteins/immunology&lt;/keyword&gt;&lt;keyword&gt;Gram-Negative Bacteria/*immunology&lt;/keyword&gt;&lt;keyword&gt;Gram-Negative Bacterial Infections/*immunology/microbiology/pathology&lt;/keyword&gt;&lt;keyword&gt;Humans&lt;/keyword&gt;&lt;/keywords&gt;&lt;dates&gt;&lt;year&gt;2005&lt;/year&gt;&lt;pub-dates&gt;&lt;date&gt;Mar&lt;/date&gt;&lt;/pub-dates&gt;&lt;/dates&gt;&lt;isbn&gt;0966-842X (Print)&amp;#xD;0966-842X (Linking)&lt;/isbn&gt;&lt;accession-num&gt;15737728&lt;/accession-num&gt;&lt;urls&gt;&lt;related-urls&gt;&lt;url&gt;http://www.ncbi.nlm.nih.gov/pubmed/15737728&lt;/url&gt;&lt;/related-urls&gt;&lt;/urls&gt;&lt;electronic-resource-num&gt;S0966-842X(05)00024-7 [pii]&amp;#xD;10.1016/j.tim.2005.01.002&lt;/electronic-resource-num&gt;&lt;language&gt;eng&lt;/language&gt;&lt;/record&gt;&lt;/Cite&gt;&lt;/EndNote&gt;</w:instrText>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14" w:tooltip="Nougayrede, 2005 #14" w:history="1">
        <w:r w:rsidR="00B95457">
          <w:rPr>
            <w:rFonts w:ascii="Arial" w:hAnsi="Arial" w:cs="Arial"/>
            <w:noProof/>
            <w:sz w:val="22"/>
            <w:szCs w:val="22"/>
          </w:rPr>
          <w:t>14</w:t>
        </w:r>
      </w:hyperlink>
      <w:r w:rsidR="004E014E">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In addition to effects of TcdA and TcdB on cells in</w:t>
      </w:r>
      <w:r w:rsidR="0010534C">
        <w:rPr>
          <w:rFonts w:ascii="Arial" w:hAnsi="Arial" w:cs="Arial"/>
          <w:sz w:val="22"/>
          <w:szCs w:val="22"/>
        </w:rPr>
        <w:t xml:space="preserve"> the</w:t>
      </w:r>
      <w:r w:rsidRPr="00296884">
        <w:rPr>
          <w:rFonts w:ascii="Arial" w:hAnsi="Arial" w:cs="Arial"/>
          <w:sz w:val="22"/>
          <w:szCs w:val="22"/>
        </w:rPr>
        <w:t xml:space="preserve"> G</w:t>
      </w:r>
      <w:r w:rsidRPr="00296884">
        <w:rPr>
          <w:rFonts w:ascii="Arial" w:hAnsi="Arial" w:cs="Arial"/>
          <w:sz w:val="22"/>
          <w:szCs w:val="22"/>
          <w:vertAlign w:val="subscript"/>
        </w:rPr>
        <w:t>2</w:t>
      </w:r>
      <w:r w:rsidRPr="00296884">
        <w:rPr>
          <w:rFonts w:ascii="Arial" w:hAnsi="Arial" w:cs="Arial"/>
          <w:sz w:val="22"/>
          <w:szCs w:val="22"/>
        </w:rPr>
        <w:t xml:space="preserve">/M phase which have been described previously </w:t>
      </w:r>
      <w:r w:rsidR="00BA14FA" w:rsidRPr="00296884">
        <w:rPr>
          <w:rFonts w:ascii="Arial" w:hAnsi="Arial" w:cs="Arial"/>
          <w:sz w:val="22"/>
          <w:szCs w:val="22"/>
        </w:rPr>
        <w:fldChar w:fldCharType="begin">
          <w:fldData xml:space="preserve">PEVuZE5vdGU+PENpdGU+PEF1dGhvcj5GaW9yZW50aW5pPC9BdXRob3I+PFllYXI+MTk5ODwvWWVh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PEVuZE5vdGU+PENpdGU+PEF1dGhvcj5GaW9yZW50aW5pPC9BdXRob3I+PFllYXI+MTk5ODwvWWVh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15" w:tooltip="Fiorentini, 1998 #15" w:history="1">
        <w:r w:rsidR="00B95457">
          <w:rPr>
            <w:rFonts w:ascii="Arial" w:hAnsi="Arial" w:cs="Arial"/>
            <w:noProof/>
            <w:sz w:val="22"/>
            <w:szCs w:val="22"/>
          </w:rPr>
          <w:t>15-18</w:t>
        </w:r>
      </w:hyperlink>
      <w:r w:rsidR="004E014E">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we found</w:t>
      </w:r>
      <w:r w:rsidR="00196A79" w:rsidRPr="00296884">
        <w:rPr>
          <w:rFonts w:ascii="Arial" w:hAnsi="Arial" w:cs="Arial"/>
          <w:sz w:val="22"/>
          <w:szCs w:val="22"/>
        </w:rPr>
        <w:t xml:space="preserve"> that</w:t>
      </w:r>
      <w:r w:rsidRPr="00296884">
        <w:rPr>
          <w:rFonts w:ascii="Arial" w:hAnsi="Arial" w:cs="Arial"/>
          <w:sz w:val="22"/>
          <w:szCs w:val="22"/>
        </w:rPr>
        <w:t xml:space="preserve"> TcdA and TcdB affect expression of cyclins and cyclin-dependent kinase (CDK) inhibitors controlling the G</w:t>
      </w:r>
      <w:r w:rsidRPr="00296884">
        <w:rPr>
          <w:rFonts w:ascii="Arial" w:hAnsi="Arial" w:cs="Arial"/>
          <w:kern w:val="24"/>
          <w:sz w:val="22"/>
          <w:szCs w:val="22"/>
          <w:vertAlign w:val="subscript"/>
        </w:rPr>
        <w:t>1</w:t>
      </w:r>
      <w:r w:rsidRPr="00296884">
        <w:rPr>
          <w:rFonts w:ascii="Arial" w:hAnsi="Arial" w:cs="Arial"/>
          <w:sz w:val="22"/>
          <w:szCs w:val="22"/>
        </w:rPr>
        <w:t xml:space="preserve">-S transition. Our experiments establish that alterations of cell cycle implicated in our analysis of gene expression do, in fact, </w:t>
      </w:r>
      <w:r w:rsidRPr="00F61DE0">
        <w:rPr>
          <w:rFonts w:ascii="Arial" w:hAnsi="Arial" w:cs="Arial"/>
          <w:sz w:val="22"/>
          <w:szCs w:val="22"/>
        </w:rPr>
        <w:t xml:space="preserve">occur in </w:t>
      </w:r>
      <w:r w:rsidR="0008740A">
        <w:rPr>
          <w:rFonts w:ascii="Arial" w:hAnsi="Arial" w:cs="Arial"/>
          <w:sz w:val="22"/>
          <w:szCs w:val="22"/>
        </w:rPr>
        <w:t>toxin-treated cells</w:t>
      </w:r>
      <w:r w:rsidRPr="00F61DE0">
        <w:rPr>
          <w:rFonts w:ascii="Arial" w:hAnsi="Arial" w:cs="Arial"/>
          <w:sz w:val="22"/>
          <w:szCs w:val="22"/>
        </w:rPr>
        <w:t>. In addition to effects on cell cycle, we also present the other cellular functions associated</w:t>
      </w:r>
      <w:r w:rsidRPr="00296884">
        <w:rPr>
          <w:rFonts w:ascii="Arial" w:hAnsi="Arial" w:cs="Arial"/>
          <w:sz w:val="22"/>
          <w:szCs w:val="22"/>
        </w:rPr>
        <w:t xml:space="preserve"> with diff</w:t>
      </w:r>
      <w:r w:rsidR="00196A79" w:rsidRPr="00296884">
        <w:rPr>
          <w:rFonts w:ascii="Arial" w:hAnsi="Arial" w:cs="Arial"/>
          <w:sz w:val="22"/>
          <w:szCs w:val="22"/>
        </w:rPr>
        <w:t>erentially expressed genes, some</w:t>
      </w:r>
      <w:r w:rsidR="002B62DD">
        <w:rPr>
          <w:rFonts w:ascii="Arial" w:hAnsi="Arial" w:cs="Arial"/>
          <w:sz w:val="22"/>
          <w:szCs w:val="22"/>
        </w:rPr>
        <w:t xml:space="preserve"> </w:t>
      </w:r>
      <w:r w:rsidRPr="00296884">
        <w:rPr>
          <w:rFonts w:ascii="Arial" w:hAnsi="Arial" w:cs="Arial"/>
          <w:sz w:val="22"/>
          <w:szCs w:val="22"/>
        </w:rPr>
        <w:t xml:space="preserve">of which </w:t>
      </w:r>
      <w:r w:rsidR="0008740A">
        <w:rPr>
          <w:rFonts w:ascii="Arial" w:hAnsi="Arial" w:cs="Arial"/>
          <w:sz w:val="22"/>
          <w:szCs w:val="22"/>
        </w:rPr>
        <w:t xml:space="preserve">enable </w:t>
      </w:r>
      <w:r w:rsidR="002B62DD">
        <w:rPr>
          <w:rFonts w:ascii="Arial" w:hAnsi="Arial" w:cs="Arial"/>
          <w:sz w:val="22"/>
          <w:szCs w:val="22"/>
        </w:rPr>
        <w:t>novel hypotheses on the cellular activity and function of these toxins</w:t>
      </w:r>
      <w:r w:rsidRPr="00296884">
        <w:rPr>
          <w:rFonts w:ascii="Arial" w:hAnsi="Arial" w:cs="Arial"/>
          <w:sz w:val="22"/>
          <w:szCs w:val="22"/>
        </w:rPr>
        <w:t xml:space="preserve">. </w:t>
      </w:r>
    </w:p>
    <w:p w:rsidR="00837C96" w:rsidRDefault="00837C96" w:rsidP="0082324D">
      <w:pPr>
        <w:spacing w:line="480" w:lineRule="auto"/>
        <w:jc w:val="both"/>
        <w:rPr>
          <w:rFonts w:ascii="Arial" w:hAnsi="Arial" w:cs="Arial"/>
          <w:sz w:val="22"/>
          <w:szCs w:val="22"/>
        </w:rPr>
      </w:pPr>
    </w:p>
    <w:p w:rsidR="009A712B" w:rsidRPr="003116B3" w:rsidRDefault="003116B3" w:rsidP="0082324D">
      <w:pPr>
        <w:pStyle w:val="Heading1"/>
        <w:spacing w:line="480" w:lineRule="auto"/>
        <w:rPr>
          <w:rFonts w:ascii="Arial" w:hAnsi="Arial" w:cs="Arial"/>
          <w:sz w:val="28"/>
          <w:szCs w:val="28"/>
        </w:rPr>
      </w:pPr>
      <w:r>
        <w:rPr>
          <w:rFonts w:ascii="Arial" w:hAnsi="Arial" w:cs="Arial"/>
          <w:sz w:val="28"/>
          <w:szCs w:val="28"/>
          <w:lang w:val="en-US"/>
        </w:rPr>
        <w:t>Methods</w:t>
      </w:r>
    </w:p>
    <w:p w:rsidR="00837C96" w:rsidRPr="00837C96" w:rsidRDefault="00837C96" w:rsidP="0082324D">
      <w:pPr>
        <w:spacing w:line="480" w:lineRule="auto"/>
        <w:jc w:val="both"/>
        <w:rPr>
          <w:rFonts w:ascii="Arial" w:hAnsi="Arial" w:cs="Arial"/>
          <w:sz w:val="22"/>
          <w:szCs w:val="22"/>
        </w:rPr>
      </w:pPr>
    </w:p>
    <w:p w:rsidR="00F13BB5" w:rsidRPr="00296884" w:rsidRDefault="00F13BB5" w:rsidP="0082324D">
      <w:pPr>
        <w:spacing w:line="480" w:lineRule="auto"/>
        <w:jc w:val="both"/>
        <w:outlineLvl w:val="0"/>
        <w:rPr>
          <w:rFonts w:ascii="Arial" w:hAnsi="Arial" w:cs="Arial"/>
          <w:sz w:val="22"/>
          <w:szCs w:val="22"/>
        </w:rPr>
      </w:pPr>
      <w:r w:rsidRPr="00296884">
        <w:rPr>
          <w:rFonts w:ascii="Arial" w:hAnsi="Arial" w:cs="Arial"/>
          <w:b/>
          <w:i/>
          <w:sz w:val="22"/>
          <w:szCs w:val="22"/>
        </w:rPr>
        <w:t>Cell Culture</w:t>
      </w:r>
      <w:r w:rsidR="009A712B">
        <w:rPr>
          <w:rFonts w:ascii="Arial" w:hAnsi="Arial" w:cs="Arial"/>
          <w:b/>
          <w:i/>
          <w:sz w:val="22"/>
          <w:szCs w:val="22"/>
        </w:rPr>
        <w:t xml:space="preserve">. </w:t>
      </w:r>
      <w:r w:rsidRPr="00296884">
        <w:rPr>
          <w:rFonts w:ascii="Arial" w:hAnsi="Arial" w:cs="Arial"/>
          <w:sz w:val="22"/>
          <w:szCs w:val="22"/>
        </w:rPr>
        <w:t>HCT-8 cells</w:t>
      </w:r>
      <w:r w:rsidR="00837C96">
        <w:rPr>
          <w:rFonts w:ascii="Arial" w:hAnsi="Arial" w:cs="Arial"/>
          <w:sz w:val="22"/>
          <w:szCs w:val="22"/>
        </w:rPr>
        <w:t xml:space="preserve"> </w:t>
      </w:r>
      <w:r w:rsidRPr="00296884">
        <w:rPr>
          <w:rFonts w:ascii="Arial" w:hAnsi="Arial" w:cs="Arial"/>
          <w:sz w:val="22"/>
          <w:szCs w:val="22"/>
        </w:rPr>
        <w:t>were cultured in RPMI-1640 supplemented with 10% heat-inactivated fetal bovine serum (Gibco) and 1mM sodium pyruvate (Gibco).  The cultures were maintained at 37˚C/ 5 % CO</w:t>
      </w:r>
      <w:r w:rsidRPr="00296884">
        <w:rPr>
          <w:rFonts w:ascii="Arial" w:hAnsi="Arial" w:cs="Arial"/>
          <w:sz w:val="22"/>
          <w:szCs w:val="22"/>
          <w:vertAlign w:val="subscript"/>
        </w:rPr>
        <w:t>2</w:t>
      </w:r>
      <w:r w:rsidRPr="00296884">
        <w:rPr>
          <w:rFonts w:ascii="Arial" w:hAnsi="Arial" w:cs="Arial"/>
          <w:sz w:val="22"/>
          <w:szCs w:val="22"/>
        </w:rPr>
        <w:t xml:space="preserve"> up to passage 35. Toxin A and Toxin B, isolated from strain VPI-10643, were a generous gift from David Lyerly </w:t>
      </w:r>
      <w:r>
        <w:rPr>
          <w:rFonts w:ascii="Arial" w:hAnsi="Arial" w:cs="Arial"/>
          <w:sz w:val="22"/>
          <w:szCs w:val="22"/>
        </w:rPr>
        <w:t>(TECHLAB Inc., Blacksburg, VA).</w:t>
      </w:r>
    </w:p>
    <w:p w:rsidR="00F13BB5" w:rsidRPr="00296884" w:rsidRDefault="00F13BB5" w:rsidP="00C81EAA">
      <w:pPr>
        <w:spacing w:line="480" w:lineRule="auto"/>
        <w:ind w:firstLine="706"/>
        <w:jc w:val="both"/>
        <w:outlineLvl w:val="0"/>
        <w:rPr>
          <w:rFonts w:ascii="Arial" w:hAnsi="Arial" w:cs="Arial"/>
          <w:sz w:val="22"/>
          <w:szCs w:val="22"/>
        </w:rPr>
      </w:pPr>
      <w:r w:rsidRPr="00296884">
        <w:rPr>
          <w:rFonts w:ascii="Arial" w:hAnsi="Arial" w:cs="Arial"/>
          <w:b/>
          <w:i/>
          <w:sz w:val="22"/>
          <w:szCs w:val="22"/>
        </w:rPr>
        <w:t>Microarrays</w:t>
      </w:r>
      <w:r w:rsidR="009A712B">
        <w:rPr>
          <w:rFonts w:ascii="Arial" w:hAnsi="Arial" w:cs="Arial"/>
          <w:b/>
          <w:i/>
          <w:sz w:val="22"/>
          <w:szCs w:val="22"/>
        </w:rPr>
        <w:t xml:space="preserve">. </w:t>
      </w:r>
      <w:r w:rsidRPr="00296884">
        <w:rPr>
          <w:rFonts w:ascii="Arial" w:hAnsi="Arial" w:cs="Arial"/>
          <w:sz w:val="22"/>
          <w:szCs w:val="22"/>
        </w:rPr>
        <w:t>HCT-8 cells (5 x 10</w:t>
      </w:r>
      <w:r w:rsidRPr="00296884">
        <w:rPr>
          <w:rFonts w:ascii="Arial" w:hAnsi="Arial" w:cs="Arial"/>
          <w:sz w:val="22"/>
          <w:szCs w:val="22"/>
          <w:vertAlign w:val="superscript"/>
        </w:rPr>
        <w:t>6</w:t>
      </w:r>
      <w:r w:rsidRPr="00296884">
        <w:rPr>
          <w:rFonts w:ascii="Arial" w:hAnsi="Arial" w:cs="Arial"/>
          <w:sz w:val="22"/>
          <w:szCs w:val="22"/>
        </w:rPr>
        <w:t>/flask) were grown overnight at 37˚C/5% CO</w:t>
      </w:r>
      <w:r w:rsidRPr="00296884">
        <w:rPr>
          <w:rFonts w:ascii="Arial" w:hAnsi="Arial" w:cs="Arial"/>
          <w:sz w:val="22"/>
          <w:szCs w:val="22"/>
          <w:vertAlign w:val="subscript"/>
        </w:rPr>
        <w:t>2</w:t>
      </w:r>
      <w:r w:rsidRPr="00362258">
        <w:rPr>
          <w:rFonts w:ascii="Arial" w:hAnsi="Arial" w:cs="Arial"/>
          <w:kern w:val="22"/>
          <w:sz w:val="22"/>
          <w:szCs w:val="22"/>
        </w:rPr>
        <w:t>.</w:t>
      </w:r>
      <w:r w:rsidRPr="00296884">
        <w:rPr>
          <w:rFonts w:ascii="Arial" w:hAnsi="Arial" w:cs="Arial"/>
          <w:sz w:val="22"/>
          <w:szCs w:val="22"/>
          <w:vertAlign w:val="subscript"/>
        </w:rPr>
        <w:t xml:space="preserve"> </w:t>
      </w:r>
      <w:r w:rsidRPr="00296884">
        <w:rPr>
          <w:rFonts w:ascii="Arial" w:hAnsi="Arial" w:cs="Arial"/>
          <w:sz w:val="22"/>
          <w:szCs w:val="22"/>
        </w:rPr>
        <w:t xml:space="preserve"> Media </w:t>
      </w:r>
      <w:r w:rsidR="00362258">
        <w:rPr>
          <w:rFonts w:ascii="Arial" w:hAnsi="Arial" w:cs="Arial"/>
          <w:sz w:val="22"/>
          <w:szCs w:val="22"/>
        </w:rPr>
        <w:t>were</w:t>
      </w:r>
      <w:r w:rsidR="00362258" w:rsidRPr="00296884">
        <w:rPr>
          <w:rFonts w:ascii="Arial" w:hAnsi="Arial" w:cs="Arial"/>
          <w:sz w:val="22"/>
          <w:szCs w:val="22"/>
        </w:rPr>
        <w:t xml:space="preserve"> </w:t>
      </w:r>
      <w:r w:rsidRPr="00296884">
        <w:rPr>
          <w:rFonts w:ascii="Arial" w:hAnsi="Arial" w:cs="Arial"/>
          <w:sz w:val="22"/>
          <w:szCs w:val="22"/>
        </w:rPr>
        <w:t>replaced with 2</w:t>
      </w:r>
      <w:r w:rsidR="00362258">
        <w:rPr>
          <w:rFonts w:ascii="Arial" w:hAnsi="Arial" w:cs="Arial"/>
          <w:sz w:val="22"/>
          <w:szCs w:val="22"/>
        </w:rPr>
        <w:t>.</w:t>
      </w:r>
      <w:r w:rsidRPr="00296884">
        <w:rPr>
          <w:rFonts w:ascii="Arial" w:hAnsi="Arial" w:cs="Arial"/>
          <w:sz w:val="22"/>
          <w:szCs w:val="22"/>
        </w:rPr>
        <w:t>5 ml fresh media</w:t>
      </w:r>
      <w:r w:rsidR="00362258">
        <w:rPr>
          <w:rFonts w:ascii="Arial" w:hAnsi="Arial" w:cs="Arial"/>
          <w:sz w:val="22"/>
          <w:szCs w:val="22"/>
        </w:rPr>
        <w:t xml:space="preserve"> and </w:t>
      </w:r>
      <w:r w:rsidRPr="00296884">
        <w:rPr>
          <w:rFonts w:ascii="Arial" w:hAnsi="Arial" w:cs="Arial"/>
          <w:sz w:val="22"/>
          <w:szCs w:val="22"/>
        </w:rPr>
        <w:t xml:space="preserve"> toxin was added (100 ng/ml). At the end of the indicated incubation period, cells were washed with 5 ml PBS (Sigma) and total RNA was isolated using the QIAshredder and RNeasy mini kits (Qiagen), according to the manufacturer’s instructions. An RNase inhibitor was added (RNasin, Promega) and samples were stored at -80˚C. RNA integrity was assessed </w:t>
      </w:r>
      <w:r w:rsidRPr="00296884">
        <w:rPr>
          <w:rFonts w:ascii="Arial" w:hAnsi="Arial" w:cs="Arial"/>
          <w:sz w:val="22"/>
          <w:szCs w:val="22"/>
        </w:rPr>
        <w:lastRenderedPageBreak/>
        <w:t xml:space="preserve">using an Agilent 2100 BioAnalyzer prior to cDNA synthesis and RNA labeling using either the 3’ IVT expression or one-cycle target labeling methods (Affymetrix). Biotin-labeled RNA was hybridized to Human Genome U133 Plus 2.0 chips, washed, stained and scanned using a GeneChip System 3000 7G (Affymetrix). </w:t>
      </w:r>
      <w:r w:rsidR="00772C59">
        <w:rPr>
          <w:rFonts w:ascii="Arial" w:hAnsi="Arial" w:cs="Arial"/>
          <w:sz w:val="22"/>
          <w:szCs w:val="22"/>
        </w:rPr>
        <w:t>D</w:t>
      </w:r>
      <w:r w:rsidRPr="00296884">
        <w:rPr>
          <w:rFonts w:ascii="Arial" w:hAnsi="Arial" w:cs="Arial"/>
          <w:sz w:val="22"/>
          <w:szCs w:val="22"/>
        </w:rPr>
        <w:t xml:space="preserve">ata </w:t>
      </w:r>
      <w:r w:rsidR="00772C59">
        <w:rPr>
          <w:rFonts w:ascii="Arial" w:hAnsi="Arial" w:cs="Arial"/>
          <w:sz w:val="22"/>
          <w:szCs w:val="22"/>
        </w:rPr>
        <w:t xml:space="preserve">from three independent microarray experiments </w:t>
      </w:r>
      <w:r w:rsidR="0099292B">
        <w:rPr>
          <w:rFonts w:ascii="Arial" w:hAnsi="Arial" w:cs="Arial"/>
          <w:sz w:val="22"/>
          <w:szCs w:val="22"/>
        </w:rPr>
        <w:t>were</w:t>
      </w:r>
      <w:r w:rsidRPr="00296884">
        <w:rPr>
          <w:rFonts w:ascii="Arial" w:hAnsi="Arial" w:cs="Arial"/>
          <w:sz w:val="22"/>
          <w:szCs w:val="22"/>
        </w:rPr>
        <w:t xml:space="preserve"> deposited </w:t>
      </w:r>
      <w:r w:rsidR="00C4755E">
        <w:rPr>
          <w:rFonts w:ascii="Arial" w:hAnsi="Arial" w:cs="Arial"/>
          <w:sz w:val="22"/>
          <w:szCs w:val="22"/>
        </w:rPr>
        <w:t>in</w:t>
      </w:r>
      <w:r w:rsidR="0099292B">
        <w:rPr>
          <w:rFonts w:ascii="Arial" w:hAnsi="Arial" w:cs="Arial"/>
          <w:sz w:val="22"/>
          <w:szCs w:val="22"/>
        </w:rPr>
        <w:t>to</w:t>
      </w:r>
      <w:r w:rsidR="00C4755E" w:rsidRPr="00296884">
        <w:rPr>
          <w:rFonts w:ascii="Arial" w:hAnsi="Arial" w:cs="Arial"/>
          <w:sz w:val="22"/>
          <w:szCs w:val="22"/>
        </w:rPr>
        <w:t xml:space="preserve"> </w:t>
      </w:r>
      <w:r w:rsidRPr="00296884">
        <w:rPr>
          <w:rFonts w:ascii="Arial" w:hAnsi="Arial" w:cs="Arial"/>
          <w:sz w:val="22"/>
          <w:szCs w:val="22"/>
        </w:rPr>
        <w:t>the NCBI Gene Expression Omnibus repository (GSE29008).</w:t>
      </w:r>
    </w:p>
    <w:p w:rsidR="00F13BB5" w:rsidRPr="00296884" w:rsidRDefault="00837C96" w:rsidP="00F13BB5">
      <w:pPr>
        <w:spacing w:line="480" w:lineRule="auto"/>
        <w:ind w:firstLine="706"/>
        <w:jc w:val="both"/>
        <w:rPr>
          <w:rFonts w:ascii="Arial" w:hAnsi="Arial" w:cs="Arial"/>
          <w:sz w:val="22"/>
          <w:szCs w:val="22"/>
        </w:rPr>
      </w:pPr>
      <w:r>
        <w:rPr>
          <w:rFonts w:ascii="Arial" w:hAnsi="Arial" w:cs="Arial"/>
          <w:sz w:val="22"/>
          <w:szCs w:val="22"/>
        </w:rPr>
        <w:t>Microarray signal intensities</w:t>
      </w:r>
      <w:r w:rsidR="00F13BB5" w:rsidRPr="00296884">
        <w:rPr>
          <w:rFonts w:ascii="Arial" w:hAnsi="Arial" w:cs="Arial"/>
          <w:sz w:val="22"/>
          <w:szCs w:val="22"/>
        </w:rPr>
        <w:t xml:space="preserve"> were normalized using the gcrma package </w:t>
      </w:r>
      <w:r w:rsidR="00BA14FA" w:rsidRPr="00296884">
        <w:rPr>
          <w:rFonts w:ascii="Arial" w:hAnsi="Arial" w:cs="Arial"/>
          <w:sz w:val="22"/>
          <w:szCs w:val="22"/>
        </w:rPr>
        <w:fldChar w:fldCharType="begin">
          <w:fldData xml:space="preserve">PEVuZE5vdGU+PENpdGU+PEF1dGhvcj5XdTwvQXV0aG9yPjxZZWFyPjIwMDQ8L1llYXI+PFJlY051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PEVuZE5vdGU+PENpdGU+PEF1dGhvcj5XdTwvQXV0aG9yPjxZZWFyPjIwMDQ8L1llYXI+PFJlY051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19" w:tooltip="Wu, 2004 #19" w:history="1">
        <w:r w:rsidR="00B95457">
          <w:rPr>
            <w:rFonts w:ascii="Arial" w:hAnsi="Arial" w:cs="Arial"/>
            <w:noProof/>
            <w:sz w:val="22"/>
            <w:szCs w:val="22"/>
          </w:rPr>
          <w:t>19</w:t>
        </w:r>
      </w:hyperlink>
      <w:r w:rsidR="004E014E">
        <w:rPr>
          <w:rFonts w:ascii="Arial" w:hAnsi="Arial" w:cs="Arial"/>
          <w:noProof/>
          <w:sz w:val="22"/>
          <w:szCs w:val="22"/>
        </w:rPr>
        <w:t>]</w:t>
      </w:r>
      <w:r w:rsidR="00BA14FA" w:rsidRPr="00296884">
        <w:rPr>
          <w:rFonts w:ascii="Arial" w:hAnsi="Arial" w:cs="Arial"/>
          <w:sz w:val="22"/>
          <w:szCs w:val="22"/>
        </w:rPr>
        <w:fldChar w:fldCharType="end"/>
      </w:r>
      <w:r w:rsidR="00F13BB5" w:rsidRPr="00296884">
        <w:rPr>
          <w:rFonts w:ascii="Arial" w:hAnsi="Arial" w:cs="Arial"/>
          <w:sz w:val="22"/>
          <w:szCs w:val="22"/>
        </w:rPr>
        <w:t>. Treatment and control groups were contrasted with linear models</w:t>
      </w:r>
      <w:r w:rsidR="00772C59">
        <w:rPr>
          <w:rFonts w:ascii="Arial" w:hAnsi="Arial" w:cs="Arial"/>
          <w:sz w:val="22"/>
          <w:szCs w:val="22"/>
        </w:rPr>
        <w:t>;</w:t>
      </w:r>
      <w:r w:rsidR="00F13BB5" w:rsidRPr="00296884">
        <w:rPr>
          <w:rFonts w:ascii="Arial" w:hAnsi="Arial" w:cs="Arial"/>
          <w:sz w:val="22"/>
          <w:szCs w:val="22"/>
        </w:rPr>
        <w:t xml:space="preserve"> </w:t>
      </w:r>
      <w:r w:rsidR="00772C59">
        <w:rPr>
          <w:rFonts w:ascii="Arial" w:hAnsi="Arial" w:cs="Arial"/>
          <w:sz w:val="22"/>
          <w:szCs w:val="22"/>
        </w:rPr>
        <w:t>a</w:t>
      </w:r>
      <w:r w:rsidR="00F13BB5" w:rsidRPr="00296884">
        <w:rPr>
          <w:rFonts w:ascii="Arial" w:hAnsi="Arial" w:cs="Arial"/>
          <w:sz w:val="22"/>
          <w:szCs w:val="22"/>
        </w:rPr>
        <w:t xml:space="preserve"> Benjamini-Hochberg correction was applied across all the probes and the nestedF method within the limma software package was used for multiple testing across all contrasts </w:t>
      </w:r>
      <w:r w:rsidR="00BA14FA" w:rsidRPr="00296884">
        <w:rPr>
          <w:rFonts w:ascii="Arial" w:hAnsi="Arial" w:cs="Arial"/>
          <w:sz w:val="22"/>
          <w:szCs w:val="22"/>
        </w:rPr>
        <w:fldChar w:fldCharType="begin">
          <w:fldData xml:space="preserve">PEVuZE5vdGU+PENpdGU+PEF1dGhvcj5TbXl0aDwvQXV0aG9yPjxZZWFyPjIwMDQ8L1llYXI+PFJl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PEVuZE5vdGU+PENpdGU+PEF1dGhvcj5TbXl0aDwvQXV0aG9yPjxZZWFyPjIwMDQ8L1llYXI+PFJl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20" w:tooltip="Smyth, 2004 #20" w:history="1">
        <w:r w:rsidR="00B95457">
          <w:rPr>
            <w:rFonts w:ascii="Arial" w:hAnsi="Arial" w:cs="Arial"/>
            <w:noProof/>
            <w:sz w:val="22"/>
            <w:szCs w:val="22"/>
          </w:rPr>
          <w:t>20</w:t>
        </w:r>
      </w:hyperlink>
      <w:r w:rsidR="004E014E">
        <w:rPr>
          <w:rFonts w:ascii="Arial" w:hAnsi="Arial" w:cs="Arial"/>
          <w:noProof/>
          <w:sz w:val="22"/>
          <w:szCs w:val="22"/>
        </w:rPr>
        <w:t xml:space="preserve">, </w:t>
      </w:r>
      <w:hyperlink w:anchor="_ENREF_21" w:tooltip="Smyth, 2005 #21" w:history="1">
        <w:r w:rsidR="00B95457">
          <w:rPr>
            <w:rFonts w:ascii="Arial" w:hAnsi="Arial" w:cs="Arial"/>
            <w:noProof/>
            <w:sz w:val="22"/>
            <w:szCs w:val="22"/>
          </w:rPr>
          <w:t>21</w:t>
        </w:r>
      </w:hyperlink>
      <w:r w:rsidR="004E014E">
        <w:rPr>
          <w:rFonts w:ascii="Arial" w:hAnsi="Arial" w:cs="Arial"/>
          <w:noProof/>
          <w:sz w:val="22"/>
          <w:szCs w:val="22"/>
        </w:rPr>
        <w:t>]</w:t>
      </w:r>
      <w:r w:rsidR="00BA14FA" w:rsidRPr="00296884">
        <w:rPr>
          <w:rFonts w:ascii="Arial" w:hAnsi="Arial" w:cs="Arial"/>
          <w:sz w:val="22"/>
          <w:szCs w:val="22"/>
        </w:rPr>
        <w:fldChar w:fldCharType="end"/>
      </w:r>
      <w:r w:rsidR="00F13BB5" w:rsidRPr="00296884">
        <w:rPr>
          <w:rFonts w:ascii="Arial" w:hAnsi="Arial" w:cs="Arial"/>
          <w:sz w:val="22"/>
          <w:szCs w:val="22"/>
        </w:rPr>
        <w:t xml:space="preserve">. </w:t>
      </w:r>
      <w:r w:rsidR="00CF0226">
        <w:rPr>
          <w:rFonts w:ascii="Arial" w:hAnsi="Arial" w:cs="Arial"/>
          <w:sz w:val="22"/>
          <w:szCs w:val="22"/>
        </w:rPr>
        <w:t>T</w:t>
      </w:r>
      <w:r w:rsidR="00F13BB5" w:rsidRPr="00296884">
        <w:rPr>
          <w:rFonts w:ascii="Arial" w:hAnsi="Arial" w:cs="Arial"/>
          <w:sz w:val="22"/>
          <w:szCs w:val="22"/>
        </w:rPr>
        <w:t>he Gene Ontology</w:t>
      </w:r>
      <w:r w:rsidR="00772C59">
        <w:rPr>
          <w:rFonts w:ascii="Arial" w:hAnsi="Arial" w:cs="Arial"/>
          <w:sz w:val="22"/>
          <w:szCs w:val="22"/>
        </w:rPr>
        <w:t xml:space="preserve"> (GO)</w:t>
      </w:r>
      <w:r w:rsidR="00F13BB5" w:rsidRPr="00296884">
        <w:rPr>
          <w:rFonts w:ascii="Arial" w:hAnsi="Arial" w:cs="Arial"/>
          <w:sz w:val="22"/>
          <w:szCs w:val="22"/>
        </w:rPr>
        <w:t xml:space="preserve"> </w:t>
      </w:r>
      <w:r w:rsidR="00772C59">
        <w:rPr>
          <w:rFonts w:ascii="Arial" w:hAnsi="Arial" w:cs="Arial"/>
          <w:sz w:val="22"/>
          <w:szCs w:val="22"/>
        </w:rPr>
        <w:t>a</w:t>
      </w:r>
      <w:r w:rsidR="00F13BB5" w:rsidRPr="00296884">
        <w:rPr>
          <w:rFonts w:ascii="Arial" w:hAnsi="Arial" w:cs="Arial"/>
          <w:sz w:val="22"/>
          <w:szCs w:val="22"/>
        </w:rPr>
        <w:t xml:space="preserve">nnotation database </w:t>
      </w:r>
      <w:r w:rsidR="00772C59">
        <w:rPr>
          <w:rFonts w:ascii="Arial" w:hAnsi="Arial" w:cs="Arial"/>
          <w:sz w:val="22"/>
          <w:szCs w:val="22"/>
        </w:rPr>
        <w:t>was</w:t>
      </w:r>
      <w:r w:rsidR="00772C59" w:rsidRPr="00296884">
        <w:rPr>
          <w:rFonts w:ascii="Arial" w:hAnsi="Arial" w:cs="Arial"/>
          <w:sz w:val="22"/>
          <w:szCs w:val="22"/>
        </w:rPr>
        <w:t xml:space="preserve"> </w:t>
      </w:r>
      <w:r w:rsidR="00F13BB5" w:rsidRPr="00296884">
        <w:rPr>
          <w:rFonts w:ascii="Arial" w:hAnsi="Arial" w:cs="Arial"/>
          <w:sz w:val="22"/>
          <w:szCs w:val="22"/>
        </w:rPr>
        <w:t xml:space="preserve">used to map gene symbols to GO categories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&lt;EndNote&gt;&lt;Cite&gt;&lt;Author&gt;Barrell&lt;/Author&gt;&lt;Year&gt;2009&lt;/Year&gt;&lt;RecNum&gt;22&lt;/RecNum&gt;&lt;DisplayText&gt;[22]&lt;/DisplayText&gt;&lt;record&gt;&lt;rec-number&gt;22&lt;/rec-number&gt;&lt;foreign-keys&gt;&lt;key app="EN" db-id="9xsseazt60r024e2296vxtsg95fw2ptvrd5f"&gt;22&lt;/key&gt;&lt;/foreign-keys&gt;&lt;ref-type name="Journal Article"&gt;17&lt;/ref-type&gt;&lt;contributors&gt;&lt;authors&gt;&lt;author&gt;Barrell, D.&lt;/author&gt;&lt;author&gt;Dimmer, E.&lt;/author&gt;&lt;author&gt;Huntley, R. P.&lt;/author&gt;&lt;author&gt;Binns, D.&lt;/author&gt;&lt;author&gt;O&amp;apos;Donovan, C.&lt;/author&gt;&lt;author&gt;Apweiler, R.&lt;/author&gt;&lt;/authors&gt;&lt;/contributors&gt;&lt;auth-address&gt;Wellcome Trust Genome Campus, Hinxton, Cambridge CB10 1SD, UK. goa@ebi.ac.uk&lt;/auth-address&gt;&lt;titles&gt;&lt;title&gt;The GOA database in 2009--an integrated Gene Ontology Annotation resource&lt;/title&gt;&lt;secondary-title&gt;Nucleic Acids Res&lt;/secondary-title&gt;&lt;/titles&gt;&lt;periodical&gt;&lt;full-title&gt;Nucleic Acids Res&lt;/full-title&gt;&lt;/periodical&gt;&lt;pages&gt;D396-403&lt;/pages&gt;&lt;volume&gt;37&lt;/volume&gt;&lt;number&gt;Database issue&lt;/number&gt;&lt;edition&gt;2008/10/30&lt;/edition&gt;&lt;keywords&gt;&lt;keyword&gt;Animals&lt;/keyword&gt;&lt;keyword&gt;*Databases, Protein&lt;/keyword&gt;&lt;keyword&gt;*Genes&lt;/keyword&gt;&lt;keyword&gt;Humans&lt;/keyword&gt;&lt;keyword&gt;Proteins/*genetics&lt;/keyword&gt;&lt;keyword&gt;Proteome/genetics&lt;/keyword&gt;&lt;keyword&gt;*Vocabulary, Controlled&lt;/keyword&gt;&lt;/keywords&gt;&lt;dates&gt;&lt;year&gt;2009&lt;/year&gt;&lt;pub-dates&gt;&lt;date&gt;Jan&lt;/date&gt;&lt;/pub-dates&gt;&lt;/dates&gt;&lt;isbn&gt;1362-4962 (Electronic)&amp;#xD;0305-1048 (Linking)&lt;/isbn&gt;&lt;accession-num&gt;18957448&lt;/accession-num&gt;&lt;urls&gt;&lt;related-urls&gt;&lt;url&gt;http://www.ncbi.nlm.nih.gov/pubmed/18957448&lt;/url&gt;&lt;/related-urls&gt;&lt;/urls&gt;&lt;custom2&gt;2686469&lt;/custom2&gt;&lt;electronic-resource-num&gt;gkn803 [pii]&amp;#xD;10.1093/nar/gkn803&lt;/electronic-resource-num&gt;&lt;language&gt;eng&lt;/language&gt;&lt;/record&gt;&lt;/Cite&gt;&lt;/EndNote&gt;</w:instrText>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22" w:tooltip="Barrell, 2009 #22" w:history="1">
        <w:r w:rsidR="00B95457">
          <w:rPr>
            <w:rFonts w:ascii="Arial" w:hAnsi="Arial" w:cs="Arial"/>
            <w:noProof/>
            <w:sz w:val="22"/>
            <w:szCs w:val="22"/>
          </w:rPr>
          <w:t>22</w:t>
        </w:r>
      </w:hyperlink>
      <w:r w:rsidR="004E014E">
        <w:rPr>
          <w:rFonts w:ascii="Arial" w:hAnsi="Arial" w:cs="Arial"/>
          <w:noProof/>
          <w:sz w:val="22"/>
          <w:szCs w:val="22"/>
        </w:rPr>
        <w:t>]</w:t>
      </w:r>
      <w:r w:rsidR="00BA14FA" w:rsidRPr="00296884">
        <w:rPr>
          <w:rFonts w:ascii="Arial" w:hAnsi="Arial" w:cs="Arial"/>
          <w:sz w:val="22"/>
          <w:szCs w:val="22"/>
        </w:rPr>
        <w:fldChar w:fldCharType="end"/>
      </w:r>
      <w:r w:rsidR="00F13BB5" w:rsidRPr="00296884">
        <w:rPr>
          <w:rFonts w:ascii="Arial" w:hAnsi="Arial" w:cs="Arial"/>
          <w:sz w:val="22"/>
          <w:szCs w:val="22"/>
        </w:rPr>
        <w:t xml:space="preserve">. A gene symbol was considered differentially expressed if at least one of the probe sets annotated to it was significant. A probe set was considered significant if the </w:t>
      </w:r>
      <w:r w:rsidR="00772C59">
        <w:rPr>
          <w:rFonts w:ascii="Arial" w:hAnsi="Arial" w:cs="Arial"/>
          <w:sz w:val="22"/>
          <w:szCs w:val="22"/>
        </w:rPr>
        <w:t>p&lt;0.1</w:t>
      </w:r>
      <w:r w:rsidR="00F13BB5" w:rsidRPr="00296884">
        <w:rPr>
          <w:rFonts w:ascii="Arial" w:hAnsi="Arial" w:cs="Arial"/>
          <w:sz w:val="22"/>
          <w:szCs w:val="22"/>
        </w:rPr>
        <w:t xml:space="preserve"> and the magnitude of the fold change was above 1.5. Enriched GO categories were identified with the topGO package using Fisher’s exact test to calculate p-values and the elim algorithm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&lt;EndNote&gt;&lt;Cite&gt;&lt;Author&gt;Alexa&lt;/Author&gt;&lt;Year&gt;2006&lt;/Year&gt;&lt;RecNum&gt;23&lt;/RecNum&gt;&lt;DisplayText&gt;[23]&lt;/DisplayText&gt;&lt;record&gt;&lt;rec-number&gt;23&lt;/rec-number&gt;&lt;foreign-keys&gt;&lt;key app="EN" db-id="9xsseazt60r024e2296vxtsg95fw2ptvrd5f"&gt;23&lt;/key&gt;&lt;/foreign-keys&gt;&lt;ref-type name="Journal Article"&gt;17&lt;/ref-type&gt;&lt;contributors&gt;&lt;authors&gt;&lt;author&gt;Alexa, A.&lt;/author&gt;&lt;author&gt;Rahnenfuhrer, J.&lt;/author&gt;&lt;author&gt;Lengauer, T.&lt;/author&gt;&lt;/authors&gt;&lt;/contributors&gt;&lt;auth-address&gt;Max-Planck-Institute for Informatics Stuhlsatzenhausweg 85, D-66123 Saarbrucken, Germany. alexa@mpi-sb.mpg.de&lt;/auth-address&gt;&lt;titles&gt;&lt;title&gt;Improved scoring of functional groups from gene expression data by decorrelating GO graph structure&lt;/title&gt;&lt;secondary-title&gt;Bioinformatics&lt;/secondary-title&gt;&lt;/titles&gt;&lt;periodical&gt;&lt;full-title&gt;Bioinformatics&lt;/full-title&gt;&lt;/periodical&gt;&lt;pages&gt;1600-7&lt;/pages&gt;&lt;volume&gt;22&lt;/volume&gt;&lt;number&gt;13&lt;/number&gt;&lt;edition&gt;2006/04/12&lt;/edition&gt;&lt;keywords&gt;&lt;keyword&gt;Algorithms&lt;/keyword&gt;&lt;keyword&gt;Cluster Analysis&lt;/keyword&gt;&lt;keyword&gt;Computational Biology/*methods&lt;/keyword&gt;&lt;keyword&gt;Databases, Genetic&lt;/keyword&gt;&lt;keyword&gt;Gene Expression Profiling&lt;/keyword&gt;&lt;keyword&gt;*Gene Expression Regulation&lt;/keyword&gt;&lt;keyword&gt;*Gene Expression Regulation, Neoplastic&lt;/keyword&gt;&lt;keyword&gt;Humans&lt;/keyword&gt;&lt;keyword&gt;Leukemia/metabolism&lt;/keyword&gt;&lt;keyword&gt;Models, Statistical&lt;/keyword&gt;&lt;keyword&gt;Oligonucleotide Array Sequence Analysis&lt;/keyword&gt;&lt;keyword&gt;Protein Folding&lt;/keyword&gt;&lt;/keywords&gt;&lt;dates&gt;&lt;year&gt;2006&lt;/year&gt;&lt;pub-dates&gt;&lt;date&gt;Jul 1&lt;/date&gt;&lt;/pub-dates&gt;&lt;/dates&gt;&lt;isbn&gt;1367-4803 (Print)&amp;#xD;1367-4803 (Linking)&lt;/isbn&gt;&lt;accession-num&gt;16606683&lt;/accession-num&gt;&lt;urls&gt;&lt;related-urls&gt;&lt;url&gt;http://www.ncbi.nlm.nih.gov/pubmed/16606683&lt;/url&gt;&lt;/related-urls&gt;&lt;/urls&gt;&lt;electronic-resource-num&gt;btl140 [pii]&amp;#xD;10.1093/bioinformatics/btl140&lt;/electronic-resource-num&gt;&lt;language&gt;eng&lt;/language&gt;&lt;/record&gt;&lt;/Cite&gt;&lt;/EndNote&gt;</w:instrText>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23" w:tooltip="Alexa, 2006 #23" w:history="1">
        <w:r w:rsidR="00B95457">
          <w:rPr>
            <w:rFonts w:ascii="Arial" w:hAnsi="Arial" w:cs="Arial"/>
            <w:noProof/>
            <w:sz w:val="22"/>
            <w:szCs w:val="22"/>
          </w:rPr>
          <w:t>23</w:t>
        </w:r>
      </w:hyperlink>
      <w:r w:rsidR="004E014E">
        <w:rPr>
          <w:rFonts w:ascii="Arial" w:hAnsi="Arial" w:cs="Arial"/>
          <w:noProof/>
          <w:sz w:val="22"/>
          <w:szCs w:val="22"/>
        </w:rPr>
        <w:t>]</w:t>
      </w:r>
      <w:r w:rsidR="00BA14FA" w:rsidRPr="00296884">
        <w:rPr>
          <w:rFonts w:ascii="Arial" w:hAnsi="Arial" w:cs="Arial"/>
          <w:sz w:val="22"/>
          <w:szCs w:val="22"/>
        </w:rPr>
        <w:fldChar w:fldCharType="end"/>
      </w:r>
      <w:r w:rsidR="00F13BB5" w:rsidRPr="00296884">
        <w:rPr>
          <w:rFonts w:ascii="Arial" w:hAnsi="Arial" w:cs="Arial"/>
          <w:sz w:val="22"/>
          <w:szCs w:val="22"/>
        </w:rPr>
        <w:t>.</w:t>
      </w:r>
    </w:p>
    <w:p w:rsidR="0082324D" w:rsidRPr="00F13BB5" w:rsidRDefault="00F13BB5" w:rsidP="005A2211">
      <w:pPr>
        <w:spacing w:line="480" w:lineRule="auto"/>
        <w:ind w:firstLine="706"/>
        <w:jc w:val="both"/>
        <w:outlineLvl w:val="0"/>
        <w:rPr>
          <w:rFonts w:ascii="Arial" w:hAnsi="Arial" w:cs="Arial"/>
          <w:sz w:val="22"/>
          <w:szCs w:val="22"/>
        </w:rPr>
      </w:pPr>
      <w:r w:rsidRPr="00296884">
        <w:rPr>
          <w:rFonts w:ascii="Arial" w:hAnsi="Arial" w:cs="Arial"/>
          <w:b/>
          <w:i/>
          <w:sz w:val="22"/>
          <w:szCs w:val="22"/>
        </w:rPr>
        <w:t>Flow Cytometry</w:t>
      </w:r>
      <w:r w:rsidR="009A712B">
        <w:rPr>
          <w:rFonts w:ascii="Arial" w:hAnsi="Arial" w:cs="Arial"/>
          <w:b/>
          <w:i/>
          <w:sz w:val="22"/>
          <w:szCs w:val="22"/>
        </w:rPr>
        <w:t>.</w:t>
      </w:r>
      <w:r w:rsidR="00C81EAA">
        <w:rPr>
          <w:rFonts w:ascii="Arial" w:hAnsi="Arial" w:cs="Arial"/>
          <w:sz w:val="22"/>
          <w:szCs w:val="22"/>
        </w:rPr>
        <w:t xml:space="preserve"> HCT-8 cells</w:t>
      </w:r>
      <w:r w:rsidRPr="00296884">
        <w:rPr>
          <w:rFonts w:ascii="Arial" w:hAnsi="Arial" w:cs="Arial"/>
          <w:sz w:val="22"/>
          <w:szCs w:val="22"/>
        </w:rPr>
        <w:t xml:space="preserve"> were grow</w:t>
      </w:r>
      <w:r w:rsidR="00693D72">
        <w:rPr>
          <w:rFonts w:ascii="Arial" w:hAnsi="Arial" w:cs="Arial"/>
          <w:sz w:val="22"/>
          <w:szCs w:val="22"/>
        </w:rPr>
        <w:t>n overnight to 50% confluence, m</w:t>
      </w:r>
      <w:r w:rsidRPr="00296884">
        <w:rPr>
          <w:rFonts w:ascii="Arial" w:hAnsi="Arial" w:cs="Arial"/>
          <w:sz w:val="22"/>
          <w:szCs w:val="22"/>
        </w:rPr>
        <w:t>edia were removed</w:t>
      </w:r>
      <w:r w:rsidR="006B0FE7">
        <w:rPr>
          <w:rFonts w:ascii="Arial" w:hAnsi="Arial" w:cs="Arial"/>
          <w:sz w:val="22"/>
          <w:szCs w:val="22"/>
        </w:rPr>
        <w:t xml:space="preserve"> and</w:t>
      </w:r>
      <w:r w:rsidRPr="00296884">
        <w:rPr>
          <w:rFonts w:ascii="Arial" w:hAnsi="Arial" w:cs="Arial"/>
          <w:sz w:val="22"/>
          <w:szCs w:val="22"/>
        </w:rPr>
        <w:t xml:space="preserve"> replaced with fresh media, and toxin was</w:t>
      </w:r>
      <w:r w:rsidR="00693D72">
        <w:rPr>
          <w:rFonts w:ascii="Arial" w:hAnsi="Arial" w:cs="Arial"/>
          <w:sz w:val="22"/>
          <w:szCs w:val="22"/>
        </w:rPr>
        <w:t xml:space="preserve"> added</w:t>
      </w:r>
      <w:r w:rsidR="00D36545">
        <w:rPr>
          <w:rFonts w:ascii="Arial" w:hAnsi="Arial" w:cs="Arial"/>
          <w:sz w:val="22"/>
          <w:szCs w:val="22"/>
        </w:rPr>
        <w:t xml:space="preserve"> at the concentrations denoted in the text and figures</w:t>
      </w:r>
      <w:r w:rsidRPr="00296884">
        <w:rPr>
          <w:rFonts w:ascii="Arial" w:hAnsi="Arial" w:cs="Arial"/>
          <w:sz w:val="22"/>
          <w:szCs w:val="22"/>
        </w:rPr>
        <w:t xml:space="preserve">. At 24h and 48h, </w:t>
      </w:r>
      <w:r w:rsidR="00FA213A">
        <w:rPr>
          <w:rFonts w:ascii="Arial" w:hAnsi="Arial" w:cs="Arial"/>
          <w:sz w:val="22"/>
          <w:szCs w:val="22"/>
        </w:rPr>
        <w:t>non-adherent cells were removed and saved on ice.</w:t>
      </w:r>
      <w:r w:rsidRPr="00296884">
        <w:rPr>
          <w:rFonts w:ascii="Arial" w:hAnsi="Arial" w:cs="Arial"/>
          <w:sz w:val="22"/>
          <w:szCs w:val="22"/>
        </w:rPr>
        <w:t xml:space="preserve"> </w:t>
      </w:r>
      <w:r w:rsidR="00FA213A">
        <w:rPr>
          <w:rFonts w:ascii="Arial" w:hAnsi="Arial" w:cs="Arial"/>
          <w:sz w:val="22"/>
          <w:szCs w:val="22"/>
        </w:rPr>
        <w:t>Adherent cells</w:t>
      </w:r>
      <w:r w:rsidRPr="00296884">
        <w:rPr>
          <w:rFonts w:ascii="Arial" w:hAnsi="Arial" w:cs="Arial"/>
          <w:sz w:val="22"/>
          <w:szCs w:val="22"/>
        </w:rPr>
        <w:t xml:space="preserve"> were treated with 1mL of 0.25% trypsin and 1 mL of Accutase with EDTA for 30 min at room temperature</w:t>
      </w:r>
      <w:r w:rsidR="00FA213A">
        <w:rPr>
          <w:rFonts w:ascii="Arial" w:hAnsi="Arial" w:cs="Arial"/>
          <w:sz w:val="22"/>
          <w:szCs w:val="22"/>
        </w:rPr>
        <w:t xml:space="preserve"> and joined with the non-adherent cells in 5 mL PBS. After centrifugation, resuspension for counting cells, and another round of centrifugation, the dissociated cells were resuspended to </w:t>
      </w:r>
      <w:r w:rsidR="00FA213A" w:rsidRPr="00296884">
        <w:rPr>
          <w:rFonts w:ascii="Arial" w:hAnsi="Arial" w:cs="Arial"/>
          <w:sz w:val="22"/>
          <w:szCs w:val="22"/>
        </w:rPr>
        <w:t>2×10</w:t>
      </w:r>
      <w:r w:rsidR="00FA213A" w:rsidRPr="00296884">
        <w:rPr>
          <w:rFonts w:ascii="Arial" w:hAnsi="Arial" w:cs="Arial"/>
          <w:sz w:val="22"/>
          <w:szCs w:val="22"/>
          <w:vertAlign w:val="superscript"/>
        </w:rPr>
        <w:t>6</w:t>
      </w:r>
      <w:r w:rsidR="00FA213A" w:rsidRPr="00296884">
        <w:rPr>
          <w:rFonts w:ascii="Arial" w:hAnsi="Arial" w:cs="Arial"/>
          <w:sz w:val="22"/>
          <w:szCs w:val="22"/>
        </w:rPr>
        <w:t xml:space="preserve"> cells/mL</w:t>
      </w:r>
      <w:r w:rsidR="00FA213A">
        <w:rPr>
          <w:rFonts w:ascii="Arial" w:hAnsi="Arial" w:cs="Arial"/>
          <w:sz w:val="22"/>
          <w:szCs w:val="22"/>
        </w:rPr>
        <w:t xml:space="preserve"> and 0.5 mL was </w:t>
      </w:r>
      <w:r w:rsidR="00FA213A" w:rsidRPr="00296884">
        <w:rPr>
          <w:rFonts w:ascii="Arial" w:hAnsi="Arial" w:cs="Arial"/>
          <w:sz w:val="22"/>
          <w:szCs w:val="22"/>
        </w:rPr>
        <w:t>added to 5mL of 70% ice-cold ethanol for fixation</w:t>
      </w:r>
      <w:r w:rsidR="00FA213A">
        <w:rPr>
          <w:rFonts w:ascii="Arial" w:hAnsi="Arial" w:cs="Arial"/>
          <w:sz w:val="22"/>
          <w:szCs w:val="22"/>
        </w:rPr>
        <w:t xml:space="preserve">. </w:t>
      </w:r>
      <w:r w:rsidRPr="00296884">
        <w:rPr>
          <w:rFonts w:ascii="Arial" w:hAnsi="Arial" w:cs="Arial"/>
          <w:sz w:val="22"/>
          <w:szCs w:val="22"/>
        </w:rPr>
        <w:t>Afterward, the fixed cells were resuspended in 5 ml PBS with 2% Bovine Serum Albumin</w:t>
      </w:r>
      <w:r w:rsidR="0039062F">
        <w:rPr>
          <w:rFonts w:ascii="Arial" w:hAnsi="Arial" w:cs="Arial"/>
          <w:sz w:val="22"/>
          <w:szCs w:val="22"/>
        </w:rPr>
        <w:t xml:space="preserve"> and then </w:t>
      </w:r>
      <w:r w:rsidRPr="00296884">
        <w:rPr>
          <w:rFonts w:ascii="Arial" w:hAnsi="Arial" w:cs="Arial"/>
          <w:sz w:val="22"/>
          <w:szCs w:val="22"/>
        </w:rPr>
        <w:t>resuspended and incubated for 30 min in a solution to stain DNA (PBS with 10% Triton X-100, 2% DNasefree RNase, 0.02% propidium iodide</w:t>
      </w:r>
      <w:r w:rsidR="0039062F">
        <w:rPr>
          <w:rFonts w:ascii="Arial" w:hAnsi="Arial" w:cs="Arial"/>
          <w:sz w:val="22"/>
          <w:szCs w:val="22"/>
        </w:rPr>
        <w:t>(PI)</w:t>
      </w:r>
      <w:r w:rsidRPr="00296884">
        <w:rPr>
          <w:rFonts w:ascii="Arial" w:hAnsi="Arial" w:cs="Arial"/>
          <w:sz w:val="22"/>
          <w:szCs w:val="22"/>
        </w:rPr>
        <w:t xml:space="preserve">). </w:t>
      </w:r>
      <w:r w:rsidR="0039062F">
        <w:rPr>
          <w:rFonts w:ascii="Arial" w:hAnsi="Arial" w:cs="Arial"/>
          <w:sz w:val="22"/>
          <w:szCs w:val="22"/>
        </w:rPr>
        <w:t>Single-cell fluorescence</w:t>
      </w:r>
      <w:r w:rsidR="00372FA2">
        <w:rPr>
          <w:rFonts w:ascii="Arial" w:hAnsi="Arial" w:cs="Arial"/>
          <w:sz w:val="22"/>
          <w:szCs w:val="22"/>
        </w:rPr>
        <w:t xml:space="preserve"> </w:t>
      </w:r>
      <w:r w:rsidR="0039062F">
        <w:rPr>
          <w:rFonts w:ascii="Arial" w:hAnsi="Arial" w:cs="Arial"/>
          <w:sz w:val="22"/>
          <w:szCs w:val="22"/>
        </w:rPr>
        <w:t>w</w:t>
      </w:r>
      <w:r w:rsidRPr="00296884">
        <w:rPr>
          <w:rFonts w:ascii="Arial" w:hAnsi="Arial" w:cs="Arial"/>
          <w:sz w:val="22"/>
          <w:szCs w:val="22"/>
        </w:rPr>
        <w:t xml:space="preserve">as measured with a Becton Dickinson FACSCalibur flow cytometer. </w:t>
      </w:r>
      <w:r w:rsidR="0039062F">
        <w:rPr>
          <w:rFonts w:ascii="Arial" w:hAnsi="Arial" w:cs="Arial"/>
          <w:sz w:val="22"/>
          <w:szCs w:val="22"/>
        </w:rPr>
        <w:t>T</w:t>
      </w:r>
      <w:r w:rsidRPr="00296884">
        <w:rPr>
          <w:rFonts w:ascii="Arial" w:hAnsi="Arial" w:cs="Arial"/>
          <w:sz w:val="22"/>
          <w:szCs w:val="22"/>
        </w:rPr>
        <w:t>he proportion of cells in each stage of the cell cycle was calculated using ModFit cell cycle analyzer. The 24h-samples were imaged with an Amnis Imagestream imaging flow cytometer</w:t>
      </w:r>
      <w:r w:rsidR="00700C34">
        <w:rPr>
          <w:rFonts w:ascii="Arial" w:hAnsi="Arial" w:cs="Arial"/>
          <w:sz w:val="22"/>
          <w:szCs w:val="22"/>
        </w:rPr>
        <w:t xml:space="preserve">, which photographs the bright field and fluorescent channels from every cell individually </w:t>
      </w:r>
      <w:r w:rsidR="00BA14FA">
        <w:rPr>
          <w:rFonts w:ascii="Arial" w:hAnsi="Arial" w:cs="Arial"/>
          <w:sz w:val="22"/>
          <w:szCs w:val="22"/>
        </w:rPr>
        <w:fldChar w:fldCharType="begin"/>
      </w:r>
      <w:r w:rsidR="00700C34">
        <w:rPr>
          <w:rFonts w:ascii="Arial" w:hAnsi="Arial" w:cs="Arial"/>
          <w:sz w:val="22"/>
          <w:szCs w:val="22"/>
        </w:rPr>
        <w:instrText xml:space="preserve"> ADDIN EN.CITE &lt;EndNote&gt;&lt;Cite&gt;&lt;Author&gt;George&lt;/Author&gt;&lt;Year&gt;2004&lt;/Year&gt;&lt;RecNum&gt;50&lt;/RecNum&gt;&lt;DisplayText&gt;[24]&lt;/DisplayText&gt;&lt;record&gt;&lt;rec-number&gt;50&lt;/rec-number&gt;&lt;foreign-keys&gt;&lt;key app="EN" db-id="9xsseazt60r024e2296vxtsg95fw2ptvrd5f"&gt;50&lt;/key&gt;&lt;/foreign-keys&gt;&lt;ref-type name="Journal Article"&gt;17&lt;/ref-type&gt;&lt;contributors&gt;&lt;authors&gt;&lt;author&gt;George, T. C.&lt;/author&gt;&lt;author&gt;Basiji, D. A.&lt;/author&gt;&lt;author&gt;Hall, B. E.&lt;/author&gt;&lt;author&gt;Lynch, D. H.&lt;/author&gt;&lt;author&gt;Ortyn, W. E.&lt;/author&gt;&lt;author&gt;Perry, D. J.&lt;/author&gt;&lt;author&gt;Seo, M. J.&lt;/author&gt;&lt;author&gt;Zimmerman, C. A.&lt;/author&gt;&lt;author&gt;Morrissey, P. J.&lt;/author&gt;&lt;/authors&gt;&lt;/contributors&gt;&lt;auth-address&gt;Amnis Corporation, Seattle, Washington 98121, USA. t.george@Amnis.com&lt;/auth-address&gt;&lt;titles&gt;&lt;title&gt;Distinguishing modes of cell death using the ImageStream multispectral imaging flow cytometer&lt;/title&gt;&lt;secondary-title&gt;Cytometry A&lt;/secondary-title&gt;&lt;/titles&gt;&lt;periodical&gt;&lt;full-title&gt;Cytometry A&lt;/full-title&gt;&lt;/periodical&gt;&lt;pages&gt;237-45&lt;/pages&gt;&lt;volume&gt;59&lt;/volume&gt;&lt;number&gt;2&lt;/number&gt;&lt;edition&gt;2004/06/02&lt;/edition&gt;&lt;keywords&gt;&lt;keyword&gt;Cell Death/physiology&lt;/keyword&gt;&lt;keyword&gt;Cell Separation/methods&lt;/keyword&gt;&lt;keyword&gt;Flow Cytometry/*instrumentation/methods&lt;/keyword&gt;&lt;keyword&gt;Fluorescent Antibody Technique&lt;/keyword&gt;&lt;keyword&gt;Humans&lt;/keyword&gt;&lt;keyword&gt;Image Cytometry/*methods&lt;/keyword&gt;&lt;keyword&gt;Jurkat Cells&lt;/keyword&gt;&lt;keyword&gt;Microscopy, Fluorescence/methods&lt;/keyword&gt;&lt;/keywords&gt;&lt;dates&gt;&lt;year&gt;2004&lt;/year&gt;&lt;pub-dates&gt;&lt;date&gt;Jun&lt;/date&gt;&lt;/pub-dates&gt;&lt;/dates&gt;&lt;isbn&gt;1552-4922 (Print)&amp;#xD;1552-4922 (Linking)&lt;/isbn&gt;&lt;accession-num&gt;15170603&lt;/accession-num&gt;&lt;urls&gt;&lt;related-urls&gt;&lt;url&gt;http://www.ncbi.nlm.nih.gov/pubmed/15170603&lt;/url&gt;&lt;/related-urls&gt;&lt;/urls&gt;&lt;electronic-resource-num&gt;10.1002/cyto.a.20048&lt;/electronic-resource-num&gt;&lt;language&gt;eng&lt;/language&gt;&lt;/record&gt;&lt;/Cite&gt;&lt;/EndNote&gt;</w:instrText>
      </w:r>
      <w:r w:rsidR="00BA14FA">
        <w:rPr>
          <w:rFonts w:ascii="Arial" w:hAnsi="Arial" w:cs="Arial"/>
          <w:sz w:val="22"/>
          <w:szCs w:val="22"/>
        </w:rPr>
        <w:fldChar w:fldCharType="separate"/>
      </w:r>
      <w:r w:rsidR="00700C34">
        <w:rPr>
          <w:rFonts w:ascii="Arial" w:hAnsi="Arial" w:cs="Arial"/>
          <w:noProof/>
          <w:sz w:val="22"/>
          <w:szCs w:val="22"/>
        </w:rPr>
        <w:t>[</w:t>
      </w:r>
      <w:hyperlink w:anchor="_ENREF_24" w:tooltip="George, 2004 #50" w:history="1">
        <w:r w:rsidR="00B95457">
          <w:rPr>
            <w:rFonts w:ascii="Arial" w:hAnsi="Arial" w:cs="Arial"/>
            <w:noProof/>
            <w:sz w:val="22"/>
            <w:szCs w:val="22"/>
          </w:rPr>
          <w:t>24</w:t>
        </w:r>
      </w:hyperlink>
      <w:r w:rsidR="00700C34">
        <w:rPr>
          <w:rFonts w:ascii="Arial" w:hAnsi="Arial" w:cs="Arial"/>
          <w:noProof/>
          <w:sz w:val="22"/>
          <w:szCs w:val="22"/>
        </w:rPr>
        <w:t>]</w:t>
      </w:r>
      <w:r w:rsidR="00BA14FA">
        <w:rPr>
          <w:rFonts w:ascii="Arial" w:hAnsi="Arial" w:cs="Arial"/>
          <w:sz w:val="22"/>
          <w:szCs w:val="22"/>
        </w:rPr>
        <w:fldChar w:fldCharType="end"/>
      </w:r>
      <w:r w:rsidRPr="00296884">
        <w:rPr>
          <w:rFonts w:ascii="Arial" w:hAnsi="Arial" w:cs="Arial"/>
          <w:sz w:val="22"/>
          <w:szCs w:val="22"/>
        </w:rPr>
        <w:t>. Using Amnis software, a bivariate gate—</w:t>
      </w:r>
      <w:r w:rsidRPr="00296884">
        <w:rPr>
          <w:rFonts w:ascii="Arial" w:hAnsi="Arial" w:cs="Arial"/>
          <w:sz w:val="22"/>
          <w:szCs w:val="22"/>
        </w:rPr>
        <w:lastRenderedPageBreak/>
        <w:t xml:space="preserve">based on the contrast of the brightfield image and the area of nuclear stain—differentiated apoptotic and </w:t>
      </w:r>
      <w:r w:rsidR="001E72CC">
        <w:rPr>
          <w:rFonts w:ascii="Arial" w:hAnsi="Arial" w:cs="Arial"/>
          <w:sz w:val="22"/>
          <w:szCs w:val="22"/>
        </w:rPr>
        <w:t>non-apoptotic</w:t>
      </w:r>
      <w:r w:rsidR="001E72CC" w:rsidRPr="00296884">
        <w:rPr>
          <w:rFonts w:ascii="Arial" w:hAnsi="Arial" w:cs="Arial"/>
          <w:sz w:val="22"/>
          <w:szCs w:val="22"/>
        </w:rPr>
        <w:t xml:space="preserve"> </w:t>
      </w:r>
      <w:r w:rsidRPr="00296884">
        <w:rPr>
          <w:rFonts w:ascii="Arial" w:hAnsi="Arial" w:cs="Arial"/>
          <w:sz w:val="22"/>
          <w:szCs w:val="22"/>
        </w:rPr>
        <w:t xml:space="preserve">cells </w:t>
      </w:r>
      <w:r w:rsidR="00BA14FA" w:rsidRPr="00296884">
        <w:rPr>
          <w:rFonts w:ascii="Arial" w:hAnsi="Arial" w:cs="Arial"/>
          <w:sz w:val="22"/>
          <w:szCs w:val="22"/>
        </w:rPr>
        <w:fldChar w:fldCharType="begin">
          <w:fldData xml:space="preserve">PEVuZE5vdGU+PENpdGU+PEF1dGhvcj5IZW5lcnk8L0F1dGhvcj48WWVhcj4yMDA4PC9ZZWFyPjxS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PEVuZE5vdGU+PENpdGU+PEF1dGhvcj5IZW5lcnk8L0F1dGhvcj48WWVhcj4yMDA4PC9ZZWFyPjxS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25" w:tooltip="Henery, 2008 #24" w:history="1">
        <w:r w:rsidR="00B95457">
          <w:rPr>
            <w:rFonts w:ascii="Arial" w:hAnsi="Arial" w:cs="Arial"/>
            <w:noProof/>
            <w:sz w:val="22"/>
            <w:szCs w:val="22"/>
          </w:rPr>
          <w:t>25</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w:t>
      </w:r>
      <w:r w:rsidR="0039062F">
        <w:rPr>
          <w:rFonts w:ascii="Arial" w:hAnsi="Arial" w:cs="Arial"/>
          <w:sz w:val="22"/>
          <w:szCs w:val="22"/>
        </w:rPr>
        <w:t>All other</w:t>
      </w:r>
      <w:r w:rsidR="0039062F" w:rsidRPr="00296884">
        <w:rPr>
          <w:rFonts w:ascii="Arial" w:hAnsi="Arial" w:cs="Arial"/>
          <w:sz w:val="22"/>
          <w:szCs w:val="22"/>
        </w:rPr>
        <w:t xml:space="preserve"> </w:t>
      </w:r>
      <w:r w:rsidRPr="00296884">
        <w:rPr>
          <w:rFonts w:ascii="Arial" w:hAnsi="Arial" w:cs="Arial"/>
          <w:sz w:val="22"/>
          <w:szCs w:val="22"/>
        </w:rPr>
        <w:t>image features were taken from the Amnis software.</w:t>
      </w:r>
    </w:p>
    <w:p w:rsidR="001144DA" w:rsidRPr="003116B3" w:rsidRDefault="003116B3" w:rsidP="0082324D">
      <w:pPr>
        <w:pStyle w:val="Heading1"/>
        <w:spacing w:line="480" w:lineRule="auto"/>
        <w:rPr>
          <w:rFonts w:ascii="Arial" w:hAnsi="Arial" w:cs="Arial"/>
          <w:sz w:val="28"/>
          <w:szCs w:val="28"/>
        </w:rPr>
      </w:pPr>
      <w:r>
        <w:rPr>
          <w:rFonts w:ascii="Arial" w:hAnsi="Arial" w:cs="Arial"/>
          <w:sz w:val="28"/>
          <w:szCs w:val="28"/>
          <w:lang w:val="en-US"/>
        </w:rPr>
        <w:t>Results</w:t>
      </w:r>
    </w:p>
    <w:p w:rsidR="0069705B" w:rsidRPr="0082324D" w:rsidRDefault="0069705B" w:rsidP="0082324D">
      <w:pPr>
        <w:spacing w:line="480" w:lineRule="auto"/>
        <w:jc w:val="both"/>
        <w:outlineLvl w:val="0"/>
        <w:rPr>
          <w:rFonts w:ascii="Arial" w:hAnsi="Arial" w:cs="Arial"/>
          <w:iCs/>
          <w:sz w:val="22"/>
          <w:szCs w:val="22"/>
        </w:rPr>
      </w:pPr>
    </w:p>
    <w:p w:rsidR="001144DA" w:rsidRPr="00296884" w:rsidRDefault="001144DA" w:rsidP="0082324D">
      <w:pPr>
        <w:spacing w:line="480" w:lineRule="auto"/>
        <w:jc w:val="both"/>
        <w:outlineLvl w:val="0"/>
        <w:rPr>
          <w:rFonts w:ascii="Arial" w:hAnsi="Arial" w:cs="Arial"/>
          <w:sz w:val="22"/>
          <w:szCs w:val="22"/>
        </w:rPr>
      </w:pPr>
      <w:r w:rsidRPr="00296884">
        <w:rPr>
          <w:rFonts w:ascii="Arial" w:hAnsi="Arial" w:cs="Arial"/>
          <w:b/>
          <w:i/>
          <w:iCs/>
          <w:sz w:val="22"/>
          <w:szCs w:val="22"/>
        </w:rPr>
        <w:t>Transcriptional Responses</w:t>
      </w:r>
      <w:r w:rsidR="009A712B">
        <w:rPr>
          <w:rFonts w:ascii="Arial" w:hAnsi="Arial" w:cs="Arial"/>
          <w:b/>
          <w:i/>
          <w:iCs/>
          <w:sz w:val="22"/>
          <w:szCs w:val="22"/>
        </w:rPr>
        <w:t>.</w:t>
      </w:r>
      <w:r w:rsidR="009A712B">
        <w:rPr>
          <w:rFonts w:ascii="Arial" w:hAnsi="Arial" w:cs="Arial"/>
          <w:b/>
          <w:iCs/>
          <w:sz w:val="22"/>
          <w:szCs w:val="22"/>
        </w:rPr>
        <w:t xml:space="preserve"> </w:t>
      </w:r>
      <w:r w:rsidR="009E3954" w:rsidRPr="009E3954">
        <w:rPr>
          <w:rFonts w:ascii="Arial" w:hAnsi="Arial" w:cs="Arial"/>
          <w:iCs/>
          <w:sz w:val="22"/>
          <w:szCs w:val="22"/>
        </w:rPr>
        <w:t xml:space="preserve">Overall, the changes in gene expression </w:t>
      </w:r>
      <w:r w:rsidR="00C16F79">
        <w:rPr>
          <w:rFonts w:ascii="Arial" w:hAnsi="Arial" w:cs="Arial"/>
          <w:iCs/>
          <w:sz w:val="22"/>
          <w:szCs w:val="22"/>
        </w:rPr>
        <w:t>are</w:t>
      </w:r>
      <w:r w:rsidR="009E3954" w:rsidRPr="009E3954">
        <w:rPr>
          <w:rFonts w:ascii="Arial" w:hAnsi="Arial" w:cs="Arial"/>
          <w:iCs/>
          <w:sz w:val="22"/>
          <w:szCs w:val="22"/>
        </w:rPr>
        <w:t xml:space="preserve"> consistent as time progresses, but the number of differentially expressed genes increases (Figure 1A). </w:t>
      </w:r>
      <w:r w:rsidRPr="00296884">
        <w:rPr>
          <w:rFonts w:ascii="Arial" w:hAnsi="Arial" w:cs="Arial"/>
          <w:sz w:val="22"/>
          <w:szCs w:val="22"/>
        </w:rPr>
        <w:t>Specifically, at 2h and 6h, there are 4 and 134 probe sets differentially expressed</w:t>
      </w:r>
      <w:r w:rsidR="00C4755E">
        <w:rPr>
          <w:rFonts w:ascii="Arial" w:hAnsi="Arial" w:cs="Arial"/>
          <w:sz w:val="22"/>
          <w:szCs w:val="22"/>
        </w:rPr>
        <w:t xml:space="preserve"> (relative to control)</w:t>
      </w:r>
      <w:r w:rsidRPr="00296884">
        <w:rPr>
          <w:rFonts w:ascii="Arial" w:hAnsi="Arial" w:cs="Arial"/>
          <w:sz w:val="22"/>
          <w:szCs w:val="22"/>
        </w:rPr>
        <w:t xml:space="preserve"> for TcdA and 57 and 294 for TcdB, respectively (Figure 1C).  </w:t>
      </w:r>
      <w:r w:rsidR="00C4755E">
        <w:rPr>
          <w:rFonts w:ascii="Arial" w:hAnsi="Arial" w:cs="Arial"/>
          <w:sz w:val="22"/>
          <w:szCs w:val="22"/>
        </w:rPr>
        <w:t>Many more are differentially expressed by 24h</w:t>
      </w:r>
      <w:r w:rsidR="009E3954">
        <w:rPr>
          <w:rFonts w:ascii="Arial" w:hAnsi="Arial" w:cs="Arial"/>
          <w:sz w:val="22"/>
          <w:szCs w:val="22"/>
        </w:rPr>
        <w:t>—</w:t>
      </w:r>
      <w:r w:rsidRPr="00296884">
        <w:rPr>
          <w:rFonts w:ascii="Arial" w:hAnsi="Arial" w:cs="Arial"/>
          <w:sz w:val="22"/>
          <w:szCs w:val="22"/>
        </w:rPr>
        <w:t xml:space="preserve">1,155 and 1,205 in TcdA- and TcdB-treated cells, respectively. </w:t>
      </w:r>
      <w:r w:rsidR="006E526B">
        <w:rPr>
          <w:rFonts w:ascii="Arial" w:hAnsi="Arial" w:cs="Arial"/>
          <w:sz w:val="22"/>
          <w:szCs w:val="22"/>
        </w:rPr>
        <w:t>I</w:t>
      </w:r>
      <w:r w:rsidR="006E526B" w:rsidRPr="00296884">
        <w:rPr>
          <w:rFonts w:ascii="Arial" w:hAnsi="Arial" w:cs="Arial"/>
          <w:iCs/>
          <w:sz w:val="22"/>
          <w:szCs w:val="22"/>
        </w:rPr>
        <w:t xml:space="preserve">n order to validate </w:t>
      </w:r>
      <w:r w:rsidR="006E526B">
        <w:rPr>
          <w:rFonts w:ascii="Arial" w:hAnsi="Arial" w:cs="Arial"/>
          <w:iCs/>
          <w:sz w:val="22"/>
          <w:szCs w:val="22"/>
        </w:rPr>
        <w:t>these</w:t>
      </w:r>
      <w:r w:rsidR="006E526B" w:rsidRPr="00296884">
        <w:rPr>
          <w:rFonts w:ascii="Arial" w:hAnsi="Arial" w:cs="Arial"/>
          <w:iCs/>
          <w:sz w:val="22"/>
          <w:szCs w:val="22"/>
        </w:rPr>
        <w:t xml:space="preserve"> data, qRT-PCR was performed on 10 representative </w:t>
      </w:r>
      <w:r w:rsidR="006E526B" w:rsidRPr="00837C96">
        <w:rPr>
          <w:rFonts w:ascii="Arial" w:hAnsi="Arial" w:cs="Arial"/>
          <w:iCs/>
          <w:sz w:val="22"/>
          <w:szCs w:val="22"/>
        </w:rPr>
        <w:t>genes</w:t>
      </w:r>
      <w:r w:rsidR="006E526B">
        <w:rPr>
          <w:rFonts w:ascii="Arial" w:hAnsi="Arial" w:cs="Arial"/>
          <w:iCs/>
          <w:sz w:val="22"/>
          <w:szCs w:val="22"/>
        </w:rPr>
        <w:t xml:space="preserve"> (</w:t>
      </w:r>
      <w:r w:rsidR="003E0B20">
        <w:rPr>
          <w:rFonts w:ascii="Arial" w:hAnsi="Arial" w:cs="Arial"/>
          <w:iCs/>
          <w:sz w:val="22"/>
          <w:szCs w:val="22"/>
        </w:rPr>
        <w:t>r=0.89 by Pearson correlation</w:t>
      </w:r>
      <w:r w:rsidR="00027C19">
        <w:rPr>
          <w:rFonts w:ascii="Arial" w:hAnsi="Arial" w:cs="Arial"/>
          <w:iCs/>
          <w:sz w:val="22"/>
          <w:szCs w:val="22"/>
        </w:rPr>
        <w:t>;</w:t>
      </w:r>
      <w:r w:rsidR="00E75358" w:rsidRPr="00E75358">
        <w:rPr>
          <w:rFonts w:ascii="Arial" w:hAnsi="Arial" w:cs="Arial"/>
          <w:iCs/>
          <w:sz w:val="22"/>
          <w:szCs w:val="22"/>
        </w:rPr>
        <w:t xml:space="preserve"> </w:t>
      </w:r>
      <w:r w:rsidR="00E75358">
        <w:rPr>
          <w:rFonts w:ascii="Arial" w:hAnsi="Arial" w:cs="Arial"/>
          <w:iCs/>
          <w:sz w:val="22"/>
          <w:szCs w:val="22"/>
        </w:rPr>
        <w:t>Additional File 1; Additional File 2, Figure S1 A</w:t>
      </w:r>
      <w:r w:rsidR="006E526B">
        <w:rPr>
          <w:rFonts w:ascii="Arial" w:hAnsi="Arial" w:cs="Arial"/>
          <w:iCs/>
          <w:sz w:val="22"/>
          <w:szCs w:val="22"/>
        </w:rPr>
        <w:t xml:space="preserve">). </w:t>
      </w:r>
      <w:r w:rsidRPr="00296884">
        <w:rPr>
          <w:rFonts w:ascii="Arial" w:hAnsi="Arial" w:cs="Arial"/>
          <w:sz w:val="22"/>
          <w:szCs w:val="22"/>
        </w:rPr>
        <w:t xml:space="preserve">Since the glucosylation of Rho family proteins occurs within </w:t>
      </w:r>
      <w:r w:rsidR="00A743EC">
        <w:rPr>
          <w:rFonts w:ascii="Arial" w:hAnsi="Arial" w:cs="Arial"/>
          <w:sz w:val="22"/>
          <w:szCs w:val="22"/>
        </w:rPr>
        <w:t xml:space="preserve">one hour </w:t>
      </w:r>
      <w:r w:rsidRPr="00296884">
        <w:rPr>
          <w:rFonts w:ascii="Arial" w:hAnsi="Arial" w:cs="Arial"/>
          <w:sz w:val="22"/>
          <w:szCs w:val="22"/>
        </w:rPr>
        <w:t xml:space="preserve">of toxin treatment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&lt;EndNote&gt;&lt;Cite&gt;&lt;Author&gt;Chaves-Olarte&lt;/Author&gt;&lt;Year&gt;1997&lt;/Year&gt;&lt;RecNum&gt;25&lt;/RecNum&gt;&lt;DisplayText&gt;[26]&lt;/DisplayText&gt;&lt;record&gt;&lt;rec-number&gt;25&lt;/rec-number&gt;&lt;foreign-keys&gt;&lt;key app="EN" db-id="9xsseazt60r024e2296vxtsg95fw2ptvrd5f"&gt;25&lt;/key&gt;&lt;/foreign-keys&gt;&lt;ref-type name="Journal Article"&gt;17&lt;/ref-type&gt;&lt;contributors&gt;&lt;authors&gt;&lt;author&gt;Chaves-Olarte, E.&lt;/author&gt;&lt;author&gt;Weidmann, M.&lt;/author&gt;&lt;author&gt;Eichel-Streiber, C.&lt;/author&gt;&lt;author&gt;Thelestam, M.&lt;/author&gt;&lt;/authors&gt;&lt;/contributors&gt;&lt;auth-address&gt;Microbiology and Tumorbiology Center (MTC), Karolinska institutet, S-171 77 Stockholm, Sweden.&lt;/auth-address&gt;&lt;titles&gt;&lt;title&gt;Toxins A and B from Clostridium difficile differ with respect to enzymatic potencies, cellular substrate specificities, and surface binding to cultured cells&lt;/title&gt;&lt;secondary-title&gt;J Clin Invest&lt;/secondary-title&gt;&lt;/titles&gt;&lt;periodical&gt;&lt;full-title&gt;J Clin Invest&lt;/full-title&gt;&lt;/periodical&gt;&lt;pages&gt;1734-41&lt;/pages&gt;&lt;volume&gt;100&lt;/volume&gt;&lt;number&gt;7&lt;/number&gt;&lt;edition&gt;1997/10/06&lt;/edition&gt;&lt;keywords&gt;&lt;keyword&gt;Animals&lt;/keyword&gt;&lt;keyword&gt;*Bacterial Proteins&lt;/keyword&gt;&lt;keyword&gt;Bacterial Toxins/metabolism/*toxicity&lt;/keyword&gt;&lt;keyword&gt;Cells, Cultured&lt;/keyword&gt;&lt;keyword&gt;*Clostridium difficile&lt;/keyword&gt;&lt;keyword&gt;Cricetinae&lt;/keyword&gt;&lt;keyword&gt;Enterotoxins/metabolism/*toxicity&lt;/keyword&gt;&lt;keyword&gt;GTP Phosphohydrolases/metabolism&lt;/keyword&gt;&lt;keyword&gt;Glucosyltransferases/metabolism&lt;/keyword&gt;&lt;keyword&gt;Humans&lt;/keyword&gt;&lt;keyword&gt;Nucleotidases/metabolism&lt;/keyword&gt;&lt;keyword&gt;Protein Binding&lt;/keyword&gt;&lt;keyword&gt;Substrate Specificity&lt;/keyword&gt;&lt;keyword&gt;ras Proteins/metabolism&lt;/keyword&gt;&lt;/keywords&gt;&lt;dates&gt;&lt;year&gt;1997&lt;/year&gt;&lt;pub-dates&gt;&lt;date&gt;Oct 1&lt;/date&gt;&lt;/pub-dates&gt;&lt;/dates&gt;&lt;isbn&gt;0021-9738 (Print)&amp;#xD;0021-9738 (Linking)&lt;/isbn&gt;&lt;accession-num&gt;9312171&lt;/accession-num&gt;&lt;urls&gt;&lt;related-urls&gt;&lt;url&gt;http://www.ncbi.nlm.nih.gov/pubmed/9312171&lt;/url&gt;&lt;/related-urls&gt;&lt;/urls&gt;&lt;custom2&gt;508356&lt;/custom2&gt;&lt;electronic-resource-num&gt;10.1172/JCI119698&lt;/electronic-resource-num&gt;&lt;language&gt;eng&lt;/language&gt;&lt;/record&gt;&lt;/Cite&gt;&lt;/EndNote&gt;</w:instrText>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26" w:tooltip="Chaves-Olarte, 1997 #25" w:history="1">
        <w:r w:rsidR="00B95457">
          <w:rPr>
            <w:rFonts w:ascii="Arial" w:hAnsi="Arial" w:cs="Arial"/>
            <w:noProof/>
            <w:sz w:val="22"/>
            <w:szCs w:val="22"/>
          </w:rPr>
          <w:t>26</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many of the differentially expressed </w:t>
      </w:r>
      <w:r w:rsidR="008536D6">
        <w:rPr>
          <w:rFonts w:ascii="Arial" w:hAnsi="Arial" w:cs="Arial"/>
          <w:sz w:val="22"/>
          <w:szCs w:val="22"/>
        </w:rPr>
        <w:t>genes</w:t>
      </w:r>
      <w:r w:rsidRPr="00296884">
        <w:rPr>
          <w:rFonts w:ascii="Arial" w:hAnsi="Arial" w:cs="Arial"/>
          <w:sz w:val="22"/>
          <w:szCs w:val="22"/>
        </w:rPr>
        <w:t xml:space="preserve"> at 24h </w:t>
      </w:r>
      <w:r w:rsidR="009E3954">
        <w:rPr>
          <w:rFonts w:ascii="Arial" w:hAnsi="Arial" w:cs="Arial"/>
          <w:sz w:val="22"/>
          <w:szCs w:val="22"/>
        </w:rPr>
        <w:t xml:space="preserve">may </w:t>
      </w:r>
      <w:r w:rsidRPr="00296884">
        <w:rPr>
          <w:rFonts w:ascii="Arial" w:hAnsi="Arial" w:cs="Arial"/>
          <w:sz w:val="22"/>
          <w:szCs w:val="22"/>
        </w:rPr>
        <w:t>reflect secondary effects from the initial toxin action or possibly other unknown activitie</w:t>
      </w:r>
      <w:r w:rsidR="004E4CCE">
        <w:rPr>
          <w:rFonts w:ascii="Arial" w:hAnsi="Arial" w:cs="Arial"/>
          <w:sz w:val="22"/>
          <w:szCs w:val="22"/>
        </w:rPr>
        <w:t>s and processing of the toxin.</w:t>
      </w:r>
    </w:p>
    <w:p w:rsidR="001144DA" w:rsidRDefault="001144DA" w:rsidP="002F210B">
      <w:pPr>
        <w:spacing w:line="480" w:lineRule="auto"/>
        <w:ind w:firstLine="706"/>
        <w:jc w:val="both"/>
        <w:rPr>
          <w:rFonts w:ascii="Arial" w:hAnsi="Arial" w:cs="Arial"/>
          <w:sz w:val="22"/>
          <w:szCs w:val="22"/>
        </w:rPr>
      </w:pPr>
      <w:r w:rsidRPr="00296884">
        <w:rPr>
          <w:rFonts w:ascii="Arial" w:hAnsi="Arial" w:cs="Arial"/>
          <w:sz w:val="22"/>
          <w:szCs w:val="22"/>
        </w:rPr>
        <w:t xml:space="preserve">Though the transcriptional responses </w:t>
      </w:r>
      <w:r w:rsidR="001B6C77">
        <w:rPr>
          <w:rFonts w:ascii="Arial" w:hAnsi="Arial" w:cs="Arial"/>
          <w:sz w:val="22"/>
          <w:szCs w:val="22"/>
        </w:rPr>
        <w:t xml:space="preserve">to the two toxins </w:t>
      </w:r>
      <w:r w:rsidRPr="00296884">
        <w:rPr>
          <w:rFonts w:ascii="Arial" w:hAnsi="Arial" w:cs="Arial"/>
          <w:sz w:val="22"/>
          <w:szCs w:val="22"/>
        </w:rPr>
        <w:t xml:space="preserve">are similar overall, </w:t>
      </w:r>
      <w:r w:rsidR="001B6C77">
        <w:rPr>
          <w:rFonts w:ascii="Arial" w:hAnsi="Arial" w:cs="Arial"/>
          <w:sz w:val="22"/>
          <w:szCs w:val="22"/>
        </w:rPr>
        <w:t>a</w:t>
      </w:r>
      <w:r w:rsidRPr="00296884">
        <w:rPr>
          <w:rFonts w:ascii="Arial" w:hAnsi="Arial" w:cs="Arial"/>
          <w:sz w:val="22"/>
          <w:szCs w:val="22"/>
        </w:rPr>
        <w:t xml:space="preserve"> notable difference between the two toxins is that TcdB-induced change</w:t>
      </w:r>
      <w:r w:rsidR="004E4CCE">
        <w:rPr>
          <w:rFonts w:ascii="Arial" w:hAnsi="Arial" w:cs="Arial"/>
          <w:sz w:val="22"/>
          <w:szCs w:val="22"/>
        </w:rPr>
        <w:t>s occur more rapidly</w:t>
      </w:r>
      <w:r w:rsidR="00776AE1">
        <w:rPr>
          <w:rFonts w:ascii="Arial" w:hAnsi="Arial" w:cs="Arial"/>
          <w:sz w:val="22"/>
          <w:szCs w:val="22"/>
        </w:rPr>
        <w:t xml:space="preserve"> (Figure 1A)</w:t>
      </w:r>
      <w:r w:rsidR="004E4CCE">
        <w:rPr>
          <w:rFonts w:ascii="Arial" w:hAnsi="Arial" w:cs="Arial"/>
          <w:sz w:val="22"/>
          <w:szCs w:val="22"/>
        </w:rPr>
        <w:t xml:space="preserve">. </w:t>
      </w:r>
      <w:r w:rsidR="0008740A">
        <w:rPr>
          <w:rFonts w:ascii="Arial" w:hAnsi="Arial" w:cs="Arial"/>
          <w:sz w:val="22"/>
          <w:szCs w:val="22"/>
        </w:rPr>
        <w:t>At the later time points, however</w:t>
      </w:r>
      <w:r w:rsidRPr="00296884">
        <w:rPr>
          <w:rFonts w:ascii="Arial" w:hAnsi="Arial" w:cs="Arial"/>
          <w:sz w:val="22"/>
          <w:szCs w:val="22"/>
        </w:rPr>
        <w:t xml:space="preserve">, the overall transcriptional response induced by TcdA </w:t>
      </w:r>
      <w:r w:rsidR="005D557C">
        <w:rPr>
          <w:rFonts w:ascii="Arial" w:hAnsi="Arial" w:cs="Arial"/>
          <w:sz w:val="22"/>
          <w:szCs w:val="22"/>
        </w:rPr>
        <w:t>becomes</w:t>
      </w:r>
      <w:r w:rsidR="005D557C" w:rsidRPr="00296884">
        <w:rPr>
          <w:rFonts w:ascii="Arial" w:hAnsi="Arial" w:cs="Arial"/>
          <w:sz w:val="22"/>
          <w:szCs w:val="22"/>
        </w:rPr>
        <w:t xml:space="preserve"> </w:t>
      </w:r>
      <w:r w:rsidRPr="00296884">
        <w:rPr>
          <w:rFonts w:ascii="Arial" w:hAnsi="Arial" w:cs="Arial"/>
          <w:sz w:val="22"/>
          <w:szCs w:val="22"/>
        </w:rPr>
        <w:t xml:space="preserve">more similar to the TcdB-induced transcriptional changes </w:t>
      </w:r>
      <w:r w:rsidR="004E4CCE">
        <w:rPr>
          <w:rFonts w:ascii="Arial" w:hAnsi="Arial" w:cs="Arial"/>
          <w:sz w:val="22"/>
          <w:szCs w:val="22"/>
        </w:rPr>
        <w:t>(see correlations in Figure 1B)</w:t>
      </w:r>
      <w:r w:rsidRPr="00296884">
        <w:rPr>
          <w:rFonts w:ascii="Arial" w:hAnsi="Arial" w:cs="Arial"/>
          <w:sz w:val="22"/>
          <w:szCs w:val="22"/>
        </w:rPr>
        <w:t xml:space="preserve">. </w:t>
      </w:r>
      <w:r w:rsidR="00B637C8">
        <w:rPr>
          <w:rFonts w:ascii="Arial" w:hAnsi="Arial" w:cs="Arial"/>
          <w:sz w:val="22"/>
          <w:szCs w:val="22"/>
        </w:rPr>
        <w:t>Among the most affected genes, i</w:t>
      </w:r>
      <w:r w:rsidR="00AF5076" w:rsidRPr="00296884">
        <w:rPr>
          <w:rFonts w:ascii="Arial" w:hAnsi="Arial" w:cs="Arial"/>
          <w:sz w:val="22"/>
          <w:szCs w:val="22"/>
        </w:rPr>
        <w:t>mmediate early-</w:t>
      </w:r>
      <w:r w:rsidRPr="00296884">
        <w:rPr>
          <w:rFonts w:ascii="Arial" w:hAnsi="Arial" w:cs="Arial"/>
          <w:sz w:val="22"/>
          <w:szCs w:val="22"/>
        </w:rPr>
        <w:t xml:space="preserve">response genes such as JUN, KLF2, and RHOB are upregulated 2h after toxin treatment and remain increased compared to untreated cells through 24 </w:t>
      </w:r>
      <w:r w:rsidR="00A743EC">
        <w:rPr>
          <w:rFonts w:ascii="Arial" w:hAnsi="Arial" w:cs="Arial"/>
          <w:sz w:val="22"/>
          <w:szCs w:val="22"/>
        </w:rPr>
        <w:t>hr</w:t>
      </w:r>
      <w:r w:rsidR="00A743EC" w:rsidRPr="00296884">
        <w:rPr>
          <w:rFonts w:ascii="Arial" w:hAnsi="Arial" w:cs="Arial"/>
          <w:sz w:val="22"/>
          <w:szCs w:val="22"/>
        </w:rPr>
        <w:t xml:space="preserve"> </w:t>
      </w:r>
      <w:r w:rsidRPr="00296884">
        <w:rPr>
          <w:rFonts w:ascii="Arial" w:hAnsi="Arial" w:cs="Arial"/>
          <w:sz w:val="22"/>
          <w:szCs w:val="22"/>
        </w:rPr>
        <w:t>(</w:t>
      </w:r>
      <w:r w:rsidR="003A7174">
        <w:rPr>
          <w:rFonts w:ascii="Arial" w:hAnsi="Arial" w:cs="Arial"/>
          <w:sz w:val="22"/>
          <w:szCs w:val="22"/>
        </w:rPr>
        <w:t>Additional File 2,</w:t>
      </w:r>
      <w:r w:rsidR="003A7174">
        <w:rPr>
          <w:rFonts w:ascii="Arial" w:hAnsi="Arial" w:cs="Arial"/>
          <w:sz w:val="22"/>
          <w:szCs w:val="22"/>
        </w:rPr>
        <w:t xml:space="preserve"> </w:t>
      </w:r>
      <w:r w:rsidR="006E526B">
        <w:rPr>
          <w:rFonts w:ascii="Arial" w:hAnsi="Arial" w:cs="Arial"/>
          <w:sz w:val="22"/>
          <w:szCs w:val="22"/>
        </w:rPr>
        <w:t>Figure</w:t>
      </w:r>
      <w:r w:rsidR="00AA0E42">
        <w:rPr>
          <w:rFonts w:ascii="Arial" w:hAnsi="Arial" w:cs="Arial"/>
          <w:sz w:val="22"/>
          <w:szCs w:val="22"/>
        </w:rPr>
        <w:t xml:space="preserve"> </w:t>
      </w:r>
      <w:r w:rsidR="003A7174">
        <w:rPr>
          <w:rFonts w:ascii="Arial" w:hAnsi="Arial" w:cs="Arial"/>
          <w:sz w:val="22"/>
          <w:szCs w:val="22"/>
        </w:rPr>
        <w:t>S</w:t>
      </w:r>
      <w:r w:rsidR="00AA0E42">
        <w:rPr>
          <w:rFonts w:ascii="Arial" w:hAnsi="Arial" w:cs="Arial"/>
          <w:sz w:val="22"/>
          <w:szCs w:val="22"/>
        </w:rPr>
        <w:t>1</w:t>
      </w:r>
      <w:r w:rsidR="003A7174">
        <w:rPr>
          <w:rFonts w:ascii="Arial" w:hAnsi="Arial" w:cs="Arial"/>
          <w:sz w:val="22"/>
          <w:szCs w:val="22"/>
        </w:rPr>
        <w:t xml:space="preserve"> </w:t>
      </w:r>
      <w:r w:rsidR="00AA0E42">
        <w:rPr>
          <w:rFonts w:ascii="Arial" w:hAnsi="Arial" w:cs="Arial"/>
          <w:sz w:val="22"/>
          <w:szCs w:val="22"/>
        </w:rPr>
        <w:t>B</w:t>
      </w:r>
      <w:r w:rsidRPr="00296884">
        <w:rPr>
          <w:rFonts w:ascii="Arial" w:hAnsi="Arial" w:cs="Arial"/>
          <w:sz w:val="22"/>
          <w:szCs w:val="22"/>
        </w:rPr>
        <w:t>). While identification</w:t>
      </w:r>
      <w:r w:rsidR="00AF5076" w:rsidRPr="00296884">
        <w:rPr>
          <w:rFonts w:ascii="Arial" w:hAnsi="Arial" w:cs="Arial"/>
          <w:sz w:val="22"/>
          <w:szCs w:val="22"/>
        </w:rPr>
        <w:t xml:space="preserve"> of the most-</w:t>
      </w:r>
      <w:r w:rsidRPr="00296884">
        <w:rPr>
          <w:rFonts w:ascii="Arial" w:hAnsi="Arial" w:cs="Arial"/>
          <w:sz w:val="22"/>
          <w:szCs w:val="22"/>
        </w:rPr>
        <w:t xml:space="preserve">affected genes provides important insight, focusing on </w:t>
      </w:r>
      <w:r w:rsidR="002F210B">
        <w:rPr>
          <w:rFonts w:ascii="Arial" w:hAnsi="Arial" w:cs="Arial"/>
          <w:sz w:val="22"/>
          <w:szCs w:val="22"/>
        </w:rPr>
        <w:t>a</w:t>
      </w:r>
      <w:r w:rsidRPr="00296884">
        <w:rPr>
          <w:rFonts w:ascii="Arial" w:hAnsi="Arial" w:cs="Arial"/>
          <w:sz w:val="22"/>
          <w:szCs w:val="22"/>
        </w:rPr>
        <w:t xml:space="preserve"> small subset risks overlooking other toxin effects key to the disease process. </w:t>
      </w:r>
      <w:r w:rsidR="00B637C8">
        <w:rPr>
          <w:rFonts w:ascii="Arial" w:hAnsi="Arial" w:cs="Arial"/>
          <w:sz w:val="22"/>
          <w:szCs w:val="22"/>
        </w:rPr>
        <w:t>W</w:t>
      </w:r>
      <w:r w:rsidRPr="00296884">
        <w:rPr>
          <w:rFonts w:ascii="Arial" w:hAnsi="Arial" w:cs="Arial"/>
          <w:sz w:val="22"/>
          <w:szCs w:val="22"/>
        </w:rPr>
        <w:t xml:space="preserve">e </w:t>
      </w:r>
      <w:r w:rsidR="00B637C8">
        <w:rPr>
          <w:rFonts w:ascii="Arial" w:hAnsi="Arial" w:cs="Arial"/>
          <w:sz w:val="22"/>
          <w:szCs w:val="22"/>
        </w:rPr>
        <w:t xml:space="preserve">therefore </w:t>
      </w:r>
      <w:r w:rsidRPr="00296884">
        <w:rPr>
          <w:rFonts w:ascii="Arial" w:hAnsi="Arial" w:cs="Arial"/>
          <w:sz w:val="22"/>
          <w:szCs w:val="22"/>
        </w:rPr>
        <w:t>analyzed the expression data in the context of broad functional categories.</w:t>
      </w:r>
    </w:p>
    <w:p w:rsidR="00B33971" w:rsidRPr="00296884" w:rsidRDefault="001144DA" w:rsidP="00C81EAA">
      <w:pPr>
        <w:spacing w:line="480" w:lineRule="auto"/>
        <w:ind w:firstLine="706"/>
        <w:jc w:val="both"/>
        <w:outlineLvl w:val="0"/>
        <w:rPr>
          <w:rFonts w:ascii="Arial" w:hAnsi="Arial" w:cs="Arial"/>
          <w:sz w:val="22"/>
          <w:szCs w:val="22"/>
        </w:rPr>
      </w:pPr>
      <w:r w:rsidRPr="00296884">
        <w:rPr>
          <w:rFonts w:ascii="Arial" w:hAnsi="Arial" w:cs="Arial"/>
          <w:b/>
          <w:i/>
          <w:sz w:val="22"/>
          <w:szCs w:val="22"/>
        </w:rPr>
        <w:t>Functions associated with differentially expressed genes</w:t>
      </w:r>
      <w:r w:rsidR="009A712B">
        <w:rPr>
          <w:rFonts w:ascii="Arial" w:hAnsi="Arial" w:cs="Arial"/>
          <w:b/>
          <w:i/>
          <w:sz w:val="22"/>
          <w:szCs w:val="22"/>
        </w:rPr>
        <w:t xml:space="preserve">. </w:t>
      </w:r>
      <w:r w:rsidRPr="00296884">
        <w:rPr>
          <w:rFonts w:ascii="Arial" w:hAnsi="Arial" w:cs="Arial"/>
          <w:sz w:val="22"/>
          <w:szCs w:val="22"/>
        </w:rPr>
        <w:t xml:space="preserve">We employed the GO database, which contains extensive annotation of biological functions associated with </w:t>
      </w:r>
      <w:r w:rsidR="005D557C">
        <w:rPr>
          <w:rFonts w:ascii="Arial" w:hAnsi="Arial" w:cs="Arial"/>
          <w:sz w:val="22"/>
          <w:szCs w:val="22"/>
        </w:rPr>
        <w:t xml:space="preserve">specific </w:t>
      </w:r>
      <w:r w:rsidRPr="00296884">
        <w:rPr>
          <w:rFonts w:ascii="Arial" w:hAnsi="Arial" w:cs="Arial"/>
          <w:sz w:val="22"/>
          <w:szCs w:val="22"/>
        </w:rPr>
        <w:t xml:space="preserve">genes, to identify cellular phenotypes associated with changes in gene expression. The terms in this database are separated into three ontologies: </w:t>
      </w:r>
      <w:r w:rsidRPr="00296884">
        <w:rPr>
          <w:rFonts w:ascii="Arial" w:hAnsi="Arial" w:cs="Arial"/>
          <w:i/>
          <w:sz w:val="22"/>
          <w:szCs w:val="22"/>
        </w:rPr>
        <w:t>Molecular Functions</w:t>
      </w:r>
      <w:r w:rsidR="00C97129">
        <w:rPr>
          <w:rFonts w:ascii="Arial" w:hAnsi="Arial" w:cs="Arial"/>
          <w:sz w:val="22"/>
          <w:szCs w:val="22"/>
        </w:rPr>
        <w:t xml:space="preserve">, </w:t>
      </w:r>
      <w:r w:rsidRPr="00296884">
        <w:rPr>
          <w:rFonts w:ascii="Arial" w:hAnsi="Arial" w:cs="Arial"/>
          <w:i/>
          <w:sz w:val="22"/>
          <w:szCs w:val="22"/>
        </w:rPr>
        <w:t>Cellular Components</w:t>
      </w:r>
      <w:r w:rsidRPr="00296884">
        <w:rPr>
          <w:rFonts w:ascii="Arial" w:hAnsi="Arial" w:cs="Arial"/>
          <w:sz w:val="22"/>
          <w:szCs w:val="22"/>
        </w:rPr>
        <w:t xml:space="preserve">, and </w:t>
      </w:r>
      <w:r w:rsidRPr="00296884">
        <w:rPr>
          <w:rFonts w:ascii="Arial" w:hAnsi="Arial" w:cs="Arial"/>
          <w:i/>
          <w:sz w:val="22"/>
          <w:szCs w:val="22"/>
        </w:rPr>
        <w:t>Biological Processes</w:t>
      </w:r>
      <w:r w:rsidR="00C97129">
        <w:rPr>
          <w:rFonts w:ascii="Arial" w:hAnsi="Arial" w:cs="Arial"/>
          <w:i/>
          <w:sz w:val="22"/>
          <w:szCs w:val="22"/>
        </w:rPr>
        <w:t xml:space="preserve"> </w:t>
      </w:r>
      <w:r w:rsidR="00C97129">
        <w:rPr>
          <w:rFonts w:ascii="Arial" w:hAnsi="Arial" w:cs="Arial"/>
          <w:sz w:val="22"/>
          <w:szCs w:val="22"/>
        </w:rPr>
        <w:lastRenderedPageBreak/>
        <w:t xml:space="preserve">(detailed descriptions at </w:t>
      </w:r>
      <w:hyperlink r:id="rId8" w:history="1">
        <w:r w:rsidR="00C97129" w:rsidRPr="00C97129">
          <w:rPr>
            <w:rStyle w:val="Hyperlink"/>
            <w:rFonts w:ascii="Arial" w:hAnsi="Arial" w:cs="Arial"/>
            <w:sz w:val="22"/>
            <w:szCs w:val="22"/>
          </w:rPr>
          <w:t>http://www.geneontology.org</w:t>
        </w:r>
      </w:hyperlink>
      <w:r w:rsidR="00C97129">
        <w:rPr>
          <w:rFonts w:ascii="Arial" w:hAnsi="Arial" w:cs="Arial"/>
          <w:sz w:val="22"/>
          <w:szCs w:val="22"/>
        </w:rPr>
        <w:t>)</w:t>
      </w:r>
      <w:r w:rsidRPr="00296884">
        <w:rPr>
          <w:rFonts w:ascii="Arial" w:hAnsi="Arial" w:cs="Arial"/>
          <w:sz w:val="22"/>
          <w:szCs w:val="22"/>
        </w:rPr>
        <w:t xml:space="preserve">. A GO category—here defined as all the genes associated with a single GO term—with a proportion of differentially expressed genes greater than would be expected by chance is considered overrepresented or enriched (Methods). While some </w:t>
      </w:r>
      <w:r w:rsidR="00C4755E">
        <w:rPr>
          <w:rFonts w:ascii="Arial" w:hAnsi="Arial" w:cs="Arial"/>
          <w:sz w:val="22"/>
          <w:szCs w:val="22"/>
        </w:rPr>
        <w:t>enriched</w:t>
      </w:r>
      <w:r w:rsidRPr="00296884">
        <w:rPr>
          <w:rFonts w:ascii="Arial" w:hAnsi="Arial" w:cs="Arial"/>
          <w:sz w:val="22"/>
          <w:szCs w:val="22"/>
        </w:rPr>
        <w:t xml:space="preserve"> categories might have been anticipated, others provide novel insights. Within the </w:t>
      </w:r>
      <w:r w:rsidRPr="00296884">
        <w:rPr>
          <w:rFonts w:ascii="Arial" w:hAnsi="Arial" w:cs="Arial"/>
          <w:i/>
          <w:sz w:val="22"/>
          <w:szCs w:val="22"/>
        </w:rPr>
        <w:t>Biological Processes</w:t>
      </w:r>
      <w:r w:rsidRPr="00296884">
        <w:rPr>
          <w:rFonts w:ascii="Arial" w:hAnsi="Arial" w:cs="Arial"/>
          <w:sz w:val="22"/>
          <w:szCs w:val="22"/>
        </w:rPr>
        <w:t xml:space="preserve"> ontology, the most significantly enriched categories at 2 an</w:t>
      </w:r>
      <w:r w:rsidR="00C97129">
        <w:rPr>
          <w:rFonts w:ascii="Arial" w:hAnsi="Arial" w:cs="Arial"/>
          <w:sz w:val="22"/>
          <w:szCs w:val="22"/>
        </w:rPr>
        <w:t xml:space="preserve">d 6 </w:t>
      </w:r>
      <w:r w:rsidR="00A743EC">
        <w:rPr>
          <w:rFonts w:ascii="Arial" w:hAnsi="Arial" w:cs="Arial"/>
          <w:sz w:val="22"/>
          <w:szCs w:val="22"/>
        </w:rPr>
        <w:t xml:space="preserve">hr </w:t>
      </w:r>
      <w:r w:rsidR="00C97129">
        <w:rPr>
          <w:rFonts w:ascii="Arial" w:hAnsi="Arial" w:cs="Arial"/>
          <w:sz w:val="22"/>
          <w:szCs w:val="22"/>
        </w:rPr>
        <w:t>are listed in Figure 2</w:t>
      </w:r>
      <w:r w:rsidRPr="00296884">
        <w:rPr>
          <w:rFonts w:ascii="Arial" w:hAnsi="Arial" w:cs="Arial"/>
          <w:sz w:val="22"/>
          <w:szCs w:val="22"/>
        </w:rPr>
        <w:t xml:space="preserve">A. Within the </w:t>
      </w:r>
      <w:r w:rsidRPr="00296884">
        <w:rPr>
          <w:rFonts w:ascii="Arial" w:hAnsi="Arial" w:cs="Arial"/>
          <w:i/>
          <w:sz w:val="22"/>
          <w:szCs w:val="22"/>
        </w:rPr>
        <w:t>Cellular Component</w:t>
      </w:r>
      <w:r w:rsidRPr="00296884">
        <w:rPr>
          <w:rFonts w:ascii="Arial" w:hAnsi="Arial" w:cs="Arial"/>
          <w:sz w:val="22"/>
          <w:szCs w:val="22"/>
        </w:rPr>
        <w:t xml:space="preserve"> ontology, the </w:t>
      </w:r>
      <w:r w:rsidRPr="00296884">
        <w:rPr>
          <w:rFonts w:ascii="Arial" w:hAnsi="Arial" w:cs="Arial"/>
          <w:i/>
          <w:sz w:val="22"/>
          <w:szCs w:val="22"/>
        </w:rPr>
        <w:t>mitochondrial outer membrane</w:t>
      </w:r>
      <w:r w:rsidRPr="00296884">
        <w:rPr>
          <w:rFonts w:ascii="Arial" w:hAnsi="Arial" w:cs="Arial"/>
          <w:sz w:val="22"/>
          <w:szCs w:val="22"/>
        </w:rPr>
        <w:t xml:space="preserve"> and the </w:t>
      </w:r>
      <w:r w:rsidRPr="00296884">
        <w:rPr>
          <w:rFonts w:ascii="Arial" w:hAnsi="Arial" w:cs="Arial"/>
          <w:i/>
          <w:sz w:val="22"/>
          <w:szCs w:val="22"/>
        </w:rPr>
        <w:t>apical junction complex</w:t>
      </w:r>
      <w:r w:rsidRPr="00296884">
        <w:rPr>
          <w:rFonts w:ascii="Arial" w:hAnsi="Arial" w:cs="Arial"/>
          <w:sz w:val="22"/>
          <w:szCs w:val="22"/>
        </w:rPr>
        <w:t xml:space="preserve"> category are enriched most significantly at 6h (</w:t>
      </w:r>
      <w:r w:rsidR="003A7174">
        <w:rPr>
          <w:rFonts w:ascii="Arial" w:hAnsi="Arial" w:cs="Arial"/>
          <w:sz w:val="22"/>
          <w:szCs w:val="22"/>
        </w:rPr>
        <w:t>Additional File 3, Figure S2 A</w:t>
      </w:r>
      <w:r w:rsidRPr="00296884">
        <w:rPr>
          <w:rFonts w:ascii="Arial" w:hAnsi="Arial" w:cs="Arial"/>
          <w:sz w:val="22"/>
          <w:szCs w:val="22"/>
        </w:rPr>
        <w:t xml:space="preserve">). </w:t>
      </w:r>
      <w:r w:rsidR="001B591C">
        <w:rPr>
          <w:rFonts w:ascii="Arial" w:hAnsi="Arial" w:cs="Arial"/>
          <w:sz w:val="22"/>
          <w:szCs w:val="22"/>
        </w:rPr>
        <w:t xml:space="preserve">Interestingly, </w:t>
      </w:r>
      <w:r w:rsidR="009E3954">
        <w:rPr>
          <w:rFonts w:ascii="Arial" w:hAnsi="Arial" w:cs="Arial"/>
          <w:sz w:val="22"/>
          <w:szCs w:val="22"/>
        </w:rPr>
        <w:t xml:space="preserve">many </w:t>
      </w:r>
      <w:r w:rsidRPr="00296884">
        <w:rPr>
          <w:rFonts w:ascii="Arial" w:hAnsi="Arial" w:cs="Arial"/>
          <w:sz w:val="22"/>
          <w:szCs w:val="22"/>
        </w:rPr>
        <w:t xml:space="preserve">of the functions related to the </w:t>
      </w:r>
      <w:r w:rsidR="001B591C">
        <w:rPr>
          <w:rFonts w:ascii="Arial" w:hAnsi="Arial" w:cs="Arial"/>
          <w:sz w:val="22"/>
          <w:szCs w:val="22"/>
        </w:rPr>
        <w:t>enriched</w:t>
      </w:r>
      <w:r w:rsidRPr="00296884">
        <w:rPr>
          <w:rFonts w:ascii="Arial" w:hAnsi="Arial" w:cs="Arial"/>
          <w:sz w:val="22"/>
          <w:szCs w:val="22"/>
        </w:rPr>
        <w:t xml:space="preserve"> </w:t>
      </w:r>
      <w:r w:rsidR="007F52CC">
        <w:rPr>
          <w:rFonts w:ascii="Arial" w:hAnsi="Arial" w:cs="Arial"/>
          <w:sz w:val="22"/>
          <w:szCs w:val="22"/>
        </w:rPr>
        <w:t>categories</w:t>
      </w:r>
      <w:r w:rsidR="007F52CC" w:rsidRPr="00296884">
        <w:rPr>
          <w:rFonts w:ascii="Arial" w:hAnsi="Arial" w:cs="Arial"/>
          <w:sz w:val="22"/>
          <w:szCs w:val="22"/>
        </w:rPr>
        <w:t xml:space="preserve"> </w:t>
      </w:r>
      <w:r w:rsidRPr="00296884">
        <w:rPr>
          <w:rFonts w:ascii="Arial" w:hAnsi="Arial" w:cs="Arial"/>
          <w:sz w:val="22"/>
          <w:szCs w:val="22"/>
        </w:rPr>
        <w:t xml:space="preserve">have been linked with toxin treatment in previous work. One or both of the toxins induce activation of caspases </w:t>
      </w:r>
      <w:r w:rsidR="00BA14FA" w:rsidRPr="00296884">
        <w:rPr>
          <w:rFonts w:ascii="Arial" w:hAnsi="Arial" w:cs="Arial"/>
          <w:sz w:val="22"/>
          <w:szCs w:val="22"/>
        </w:rPr>
        <w:fldChar w:fldCharType="begin">
          <w:fldData xml:space="preserve">PEVuZE5vdGU+PENpdGU+PEF1dGhvcj5RYSZhcG9zO0RhbjwvQXV0aG9yPjxZZWFyPjIwMDI8L1ll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==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PEVuZE5vdGU+PENpdGU+PEF1dGhvcj5RYSZhcG9zO0RhbjwvQXV0aG9yPjxZZWFyPjIwMDI8L1ll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==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17" w:tooltip="Gerhard, 2008 #17" w:history="1">
        <w:r w:rsidR="00B95457">
          <w:rPr>
            <w:rFonts w:ascii="Arial" w:hAnsi="Arial" w:cs="Arial"/>
            <w:noProof/>
            <w:sz w:val="22"/>
            <w:szCs w:val="22"/>
          </w:rPr>
          <w:t>17</w:t>
        </w:r>
      </w:hyperlink>
      <w:r w:rsidR="00700C34">
        <w:rPr>
          <w:rFonts w:ascii="Arial" w:hAnsi="Arial" w:cs="Arial"/>
          <w:noProof/>
          <w:sz w:val="22"/>
          <w:szCs w:val="22"/>
        </w:rPr>
        <w:t xml:space="preserve">, </w:t>
      </w:r>
      <w:hyperlink w:anchor="_ENREF_27" w:tooltip="Qa'Dan, 2002 #26" w:history="1">
        <w:r w:rsidR="00B95457">
          <w:rPr>
            <w:rFonts w:ascii="Arial" w:hAnsi="Arial" w:cs="Arial"/>
            <w:noProof/>
            <w:sz w:val="22"/>
            <w:szCs w:val="22"/>
          </w:rPr>
          <w:t>27-29</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damage mitochondria and cause the release of cytochrome c </w:t>
      </w:r>
      <w:r w:rsidR="00BA14FA" w:rsidRPr="00296884">
        <w:rPr>
          <w:rFonts w:ascii="Arial" w:hAnsi="Arial" w:cs="Arial"/>
          <w:sz w:val="22"/>
          <w:szCs w:val="22"/>
        </w:rPr>
        <w:fldChar w:fldCharType="begin">
          <w:fldData xml:space="preserve">PEVuZE5vdGU+PENpdGU+PEF1dGhvcj5NYXRhcnJlc2U8L0F1dGhvcj48WWVhcj4yMDA3PC9ZZWFy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PEVuZE5vdGU+PENpdGU+PEF1dGhvcj5NYXRhcnJlc2U8L0F1dGhvcj48WWVhcj4yMDA3PC9ZZWFy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30" w:tooltip="Matarrese, 2007 #29" w:history="1">
        <w:r w:rsidR="00B95457">
          <w:rPr>
            <w:rFonts w:ascii="Arial" w:hAnsi="Arial" w:cs="Arial"/>
            <w:noProof/>
            <w:sz w:val="22"/>
            <w:szCs w:val="22"/>
          </w:rPr>
          <w:t>30</w:t>
        </w:r>
      </w:hyperlink>
      <w:r w:rsidR="00700C34">
        <w:rPr>
          <w:rFonts w:ascii="Arial" w:hAnsi="Arial" w:cs="Arial"/>
          <w:noProof/>
          <w:sz w:val="22"/>
          <w:szCs w:val="22"/>
        </w:rPr>
        <w:t xml:space="preserve">, </w:t>
      </w:r>
      <w:hyperlink w:anchor="_ENREF_31" w:tooltip="He, 2000 #30" w:history="1">
        <w:r w:rsidR="00B95457">
          <w:rPr>
            <w:rFonts w:ascii="Arial" w:hAnsi="Arial" w:cs="Arial"/>
            <w:noProof/>
            <w:sz w:val="22"/>
            <w:szCs w:val="22"/>
          </w:rPr>
          <w:t>31</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increase oxygen radicals and expression of cytokines </w:t>
      </w:r>
      <w:r w:rsidR="00BA14FA" w:rsidRPr="00296884">
        <w:rPr>
          <w:rFonts w:ascii="Arial" w:hAnsi="Arial" w:cs="Arial"/>
          <w:sz w:val="22"/>
          <w:szCs w:val="22"/>
        </w:rPr>
        <w:fldChar w:fldCharType="begin">
          <w:fldData xml:space="preserve">PEVuZE5vdGU+PENpdGU+PEF1dGhvcj5IZTwvQXV0aG9yPjxZZWFyPjIwMDI8L1llYXI+PFJlY051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PEVuZE5vdGU+PENpdGU+PEF1dGhvcj5IZTwvQXV0aG9yPjxZZWFyPjIwMDI8L1llYXI+PFJlY051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32" w:tooltip="He, 2002 #31" w:history="1">
        <w:r w:rsidR="00B95457">
          <w:rPr>
            <w:rFonts w:ascii="Arial" w:hAnsi="Arial" w:cs="Arial"/>
            <w:noProof/>
            <w:sz w:val="22"/>
            <w:szCs w:val="22"/>
          </w:rPr>
          <w:t>32-34</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alter MAPK signaling </w:t>
      </w:r>
      <w:r w:rsidR="00BA14FA" w:rsidRPr="00296884">
        <w:rPr>
          <w:rFonts w:ascii="Arial" w:hAnsi="Arial" w:cs="Arial"/>
          <w:sz w:val="22"/>
          <w:szCs w:val="22"/>
        </w:rPr>
        <w:fldChar w:fldCharType="begin">
          <w:fldData xml:space="preserve">PEVuZE5vdGU+PENpdGU+PEF1dGhvcj5NZXllcjwvQXV0aG9yPjxZZWFyPjIwMDc8L1llYXI+PFJl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PEVuZE5vdGU+PENpdGU+PEF1dGhvcj5NZXllcjwvQXV0aG9yPjxZZWFyPjIwMDc8L1llYXI+PFJl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35" w:tooltip="Meyer, 2007 #34" w:history="1">
        <w:r w:rsidR="00B95457">
          <w:rPr>
            <w:rFonts w:ascii="Arial" w:hAnsi="Arial" w:cs="Arial"/>
            <w:noProof/>
            <w:sz w:val="22"/>
            <w:szCs w:val="22"/>
          </w:rPr>
          <w:t>35-37</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and disrupt the organization of tight junctions </w:t>
      </w:r>
      <w:r w:rsidR="00BA14FA" w:rsidRPr="00296884">
        <w:rPr>
          <w:rFonts w:ascii="Arial" w:hAnsi="Arial" w:cs="Arial"/>
          <w:sz w:val="22"/>
          <w:szCs w:val="22"/>
        </w:rPr>
        <w:fldChar w:fldCharType="begin">
          <w:fldData xml:space="preserve">PEVuZE5vdGU+PENpdGU+PEF1dGhvcj5OdXNyYXQ8L0F1dGhvcj48WWVhcj4yMDAxPC9ZZWFyPjxS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PEVuZE5vdGU+PENpdGU+PEF1dGhvcj5OdXNyYXQ8L0F1dGhvcj48WWVhcj4yMDAxPC9ZZWFyPjxS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517C0C">
        <w:rPr>
          <w:rFonts w:ascii="Arial" w:hAnsi="Arial" w:cs="Arial"/>
          <w:noProof/>
          <w:sz w:val="22"/>
          <w:szCs w:val="22"/>
        </w:rPr>
        <w:t>[</w:t>
      </w:r>
      <w:hyperlink w:anchor="_ENREF_8" w:tooltip="Nusrat, 2001 #8" w:history="1">
        <w:r w:rsidR="00B95457">
          <w:rPr>
            <w:rFonts w:ascii="Arial" w:hAnsi="Arial" w:cs="Arial"/>
            <w:noProof/>
            <w:sz w:val="22"/>
            <w:szCs w:val="22"/>
          </w:rPr>
          <w:t>8</w:t>
        </w:r>
      </w:hyperlink>
      <w:r w:rsidR="00517C0C">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Hence, our analysis of gene expr</w:t>
      </w:r>
      <w:r w:rsidR="006E526B">
        <w:rPr>
          <w:rFonts w:ascii="Arial" w:hAnsi="Arial" w:cs="Arial"/>
          <w:sz w:val="22"/>
          <w:szCs w:val="22"/>
        </w:rPr>
        <w:t>ession as summarized in Figure 2</w:t>
      </w:r>
      <w:r w:rsidRPr="00296884">
        <w:rPr>
          <w:rFonts w:ascii="Arial" w:hAnsi="Arial" w:cs="Arial"/>
          <w:sz w:val="22"/>
          <w:szCs w:val="22"/>
        </w:rPr>
        <w:t xml:space="preserve"> </w:t>
      </w:r>
      <w:r w:rsidR="00BF657D">
        <w:rPr>
          <w:rFonts w:ascii="Arial" w:hAnsi="Arial" w:cs="Arial"/>
          <w:sz w:val="22"/>
          <w:szCs w:val="22"/>
        </w:rPr>
        <w:t xml:space="preserve">is consistent with the previously reported </w:t>
      </w:r>
      <w:r w:rsidRPr="00296884">
        <w:rPr>
          <w:rFonts w:ascii="Arial" w:hAnsi="Arial" w:cs="Arial"/>
          <w:sz w:val="22"/>
          <w:szCs w:val="22"/>
        </w:rPr>
        <w:t>cell</w:t>
      </w:r>
      <w:r w:rsidR="001B591C">
        <w:rPr>
          <w:rFonts w:ascii="Arial" w:hAnsi="Arial" w:cs="Arial"/>
          <w:sz w:val="22"/>
          <w:szCs w:val="22"/>
        </w:rPr>
        <w:t>ular responses to these toxins.</w:t>
      </w:r>
    </w:p>
    <w:p w:rsidR="000F2FED" w:rsidRDefault="001144DA" w:rsidP="00296884">
      <w:pPr>
        <w:spacing w:line="480" w:lineRule="auto"/>
        <w:ind w:firstLine="706"/>
        <w:jc w:val="both"/>
        <w:rPr>
          <w:rFonts w:ascii="Arial" w:hAnsi="Arial" w:cs="Arial"/>
          <w:sz w:val="22"/>
          <w:szCs w:val="22"/>
        </w:rPr>
      </w:pPr>
      <w:r w:rsidRPr="00296884">
        <w:rPr>
          <w:rFonts w:ascii="Arial" w:hAnsi="Arial" w:cs="Arial"/>
          <w:sz w:val="22"/>
          <w:szCs w:val="22"/>
        </w:rPr>
        <w:t>The most significantly enriched categories for each toxin at the later time points are related to cell cycle and DNA replicatio</w:t>
      </w:r>
      <w:r w:rsidR="006E526B">
        <w:rPr>
          <w:rFonts w:ascii="Arial" w:hAnsi="Arial" w:cs="Arial"/>
          <w:sz w:val="22"/>
          <w:szCs w:val="22"/>
        </w:rPr>
        <w:t>n (Figure 2</w:t>
      </w:r>
      <w:r w:rsidRPr="00296884">
        <w:rPr>
          <w:rFonts w:ascii="Arial" w:hAnsi="Arial" w:cs="Arial"/>
          <w:sz w:val="22"/>
          <w:szCs w:val="22"/>
        </w:rPr>
        <w:t xml:space="preserve">B). Categories such as </w:t>
      </w:r>
      <w:r w:rsidRPr="00296884">
        <w:rPr>
          <w:rFonts w:ascii="Arial" w:hAnsi="Arial" w:cs="Arial"/>
          <w:i/>
          <w:sz w:val="22"/>
          <w:szCs w:val="22"/>
        </w:rPr>
        <w:t>telomere maintenance</w:t>
      </w:r>
      <w:r w:rsidRPr="00296884">
        <w:rPr>
          <w:rFonts w:ascii="Arial" w:hAnsi="Arial" w:cs="Arial"/>
          <w:sz w:val="22"/>
          <w:szCs w:val="22"/>
        </w:rPr>
        <w:t xml:space="preserve"> and </w:t>
      </w:r>
      <w:r w:rsidRPr="00296884">
        <w:rPr>
          <w:rFonts w:ascii="Arial" w:hAnsi="Arial" w:cs="Arial"/>
          <w:i/>
          <w:sz w:val="22"/>
          <w:szCs w:val="22"/>
        </w:rPr>
        <w:t xml:space="preserve">nucleosome assembly </w:t>
      </w:r>
      <w:r w:rsidRPr="00296884">
        <w:rPr>
          <w:rFonts w:ascii="Arial" w:hAnsi="Arial" w:cs="Arial"/>
          <w:sz w:val="22"/>
          <w:szCs w:val="22"/>
        </w:rPr>
        <w:t>provide more specific connections between the toxins and changes in DNA replication. A more extensive list reveals that several categories related to microtubule organization during cell division are also enriched (</w:t>
      </w:r>
      <w:r w:rsidR="003A7174">
        <w:rPr>
          <w:rFonts w:ascii="Arial" w:hAnsi="Arial" w:cs="Arial"/>
          <w:sz w:val="22"/>
          <w:szCs w:val="22"/>
        </w:rPr>
        <w:t xml:space="preserve">Additional File 3; </w:t>
      </w:r>
      <w:r w:rsidR="00AA0E42">
        <w:rPr>
          <w:rFonts w:ascii="Arial" w:hAnsi="Arial" w:cs="Arial"/>
          <w:sz w:val="22"/>
          <w:szCs w:val="22"/>
        </w:rPr>
        <w:t xml:space="preserve">Figure </w:t>
      </w:r>
      <w:r w:rsidR="003A7174">
        <w:rPr>
          <w:rFonts w:ascii="Arial" w:hAnsi="Arial" w:cs="Arial"/>
          <w:sz w:val="22"/>
          <w:szCs w:val="22"/>
        </w:rPr>
        <w:t>S</w:t>
      </w:r>
      <w:r w:rsidR="00AA0E42">
        <w:rPr>
          <w:rFonts w:ascii="Arial" w:hAnsi="Arial" w:cs="Arial"/>
          <w:sz w:val="22"/>
          <w:szCs w:val="22"/>
        </w:rPr>
        <w:t>2</w:t>
      </w:r>
      <w:r w:rsidR="003A7174">
        <w:rPr>
          <w:rFonts w:ascii="Arial" w:hAnsi="Arial" w:cs="Arial"/>
          <w:sz w:val="22"/>
          <w:szCs w:val="22"/>
        </w:rPr>
        <w:t xml:space="preserve"> </w:t>
      </w:r>
      <w:r w:rsidR="00AA0E42">
        <w:rPr>
          <w:rFonts w:ascii="Arial" w:hAnsi="Arial" w:cs="Arial"/>
          <w:sz w:val="22"/>
          <w:szCs w:val="22"/>
        </w:rPr>
        <w:t>B</w:t>
      </w:r>
      <w:r w:rsidRPr="00296884">
        <w:rPr>
          <w:rFonts w:ascii="Arial" w:hAnsi="Arial" w:cs="Arial"/>
          <w:sz w:val="22"/>
          <w:szCs w:val="22"/>
        </w:rPr>
        <w:t xml:space="preserve">). By 24 </w:t>
      </w:r>
      <w:r w:rsidR="00A743EC">
        <w:rPr>
          <w:rFonts w:ascii="Arial" w:hAnsi="Arial" w:cs="Arial"/>
          <w:sz w:val="22"/>
          <w:szCs w:val="22"/>
        </w:rPr>
        <w:t>hr</w:t>
      </w:r>
      <w:r w:rsidRPr="00296884">
        <w:rPr>
          <w:rFonts w:ascii="Arial" w:hAnsi="Arial" w:cs="Arial"/>
          <w:sz w:val="22"/>
          <w:szCs w:val="22"/>
        </w:rPr>
        <w:t>, there are changes related to virtually all elemen</w:t>
      </w:r>
      <w:r w:rsidR="006E526B">
        <w:rPr>
          <w:rFonts w:ascii="Arial" w:hAnsi="Arial" w:cs="Arial"/>
          <w:sz w:val="22"/>
          <w:szCs w:val="22"/>
        </w:rPr>
        <w:t>ts of the cell cycle</w:t>
      </w:r>
      <w:r w:rsidRPr="00296884">
        <w:rPr>
          <w:rFonts w:ascii="Arial" w:hAnsi="Arial" w:cs="Arial"/>
          <w:sz w:val="22"/>
          <w:szCs w:val="22"/>
        </w:rPr>
        <w:t>, but those controlling G</w:t>
      </w:r>
      <w:r w:rsidRPr="00296884">
        <w:rPr>
          <w:rFonts w:ascii="Arial" w:hAnsi="Arial" w:cs="Arial"/>
          <w:sz w:val="22"/>
          <w:szCs w:val="22"/>
          <w:vertAlign w:val="subscript"/>
        </w:rPr>
        <w:t>1</w:t>
      </w:r>
      <w:r w:rsidRPr="00296884">
        <w:rPr>
          <w:rFonts w:ascii="Arial" w:hAnsi="Arial" w:cs="Arial"/>
          <w:sz w:val="22"/>
          <w:szCs w:val="22"/>
        </w:rPr>
        <w:t xml:space="preserve"> and S phases are more significantly affected. Though many of the genes within the enriched categories were not among the most differentially expressed genes, the abundance of differentially expressed genes involved in the same functions provides evidence for toxin effects on control of cell cycle at the G</w:t>
      </w:r>
      <w:r w:rsidRPr="00296884">
        <w:rPr>
          <w:rFonts w:ascii="Arial" w:hAnsi="Arial" w:cs="Arial"/>
          <w:sz w:val="22"/>
          <w:szCs w:val="22"/>
          <w:vertAlign w:val="subscript"/>
        </w:rPr>
        <w:t>1</w:t>
      </w:r>
      <w:r w:rsidRPr="00296884">
        <w:rPr>
          <w:rFonts w:ascii="Arial" w:hAnsi="Arial" w:cs="Arial"/>
          <w:sz w:val="22"/>
          <w:szCs w:val="22"/>
        </w:rPr>
        <w:t xml:space="preserve"> phase. Cyclins and other proteins necessary for progression from the G</w:t>
      </w:r>
      <w:r w:rsidRPr="00296884">
        <w:rPr>
          <w:rFonts w:ascii="Arial" w:hAnsi="Arial" w:cs="Arial"/>
          <w:sz w:val="22"/>
          <w:szCs w:val="22"/>
          <w:vertAlign w:val="subscript"/>
        </w:rPr>
        <w:t>1</w:t>
      </w:r>
      <w:r w:rsidRPr="00296884">
        <w:rPr>
          <w:rFonts w:ascii="Arial" w:hAnsi="Arial" w:cs="Arial"/>
          <w:sz w:val="22"/>
          <w:szCs w:val="22"/>
        </w:rPr>
        <w:t xml:space="preserve"> phase into and through the S p</w:t>
      </w:r>
      <w:r w:rsidR="0084530D">
        <w:rPr>
          <w:rFonts w:ascii="Arial" w:hAnsi="Arial" w:cs="Arial"/>
          <w:sz w:val="22"/>
          <w:szCs w:val="22"/>
        </w:rPr>
        <w:t>hase are downregulated (Figure 3</w:t>
      </w:r>
      <w:r w:rsidR="00AA0E42">
        <w:rPr>
          <w:rFonts w:ascii="Arial" w:hAnsi="Arial" w:cs="Arial"/>
          <w:sz w:val="22"/>
          <w:szCs w:val="22"/>
        </w:rPr>
        <w:t>A</w:t>
      </w:r>
      <w:r w:rsidRPr="00296884">
        <w:rPr>
          <w:rFonts w:ascii="Arial" w:hAnsi="Arial" w:cs="Arial"/>
          <w:sz w:val="22"/>
          <w:szCs w:val="22"/>
        </w:rPr>
        <w:t xml:space="preserve">). Cyclin proteins expressed at different points are central in coordinating entry into or exit from different phases. They specifically bind and activate particular CDKs which then phosphorylate downstream targets effecting progression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&lt;EndNote&gt;&lt;Cite&gt;&lt;Author&gt;Murray&lt;/Author&gt;&lt;Year&gt;2004&lt;/Year&gt;&lt;RecNum&gt;37&lt;/RecNum&gt;&lt;DisplayText&gt;[38]&lt;/DisplayText&gt;&lt;record&gt;&lt;rec-number&gt;37&lt;/rec-number&gt;&lt;foreign-keys&gt;&lt;key app="EN" db-id="9xsseazt60r024e2296vxtsg95fw2ptvrd5f"&gt;37&lt;/key&gt;&lt;/foreign-keys&gt;&lt;ref-type name="Journal Article"&gt;17&lt;/ref-type&gt;&lt;contributors&gt;&lt;authors&gt;&lt;author&gt;Murray, A. W.&lt;/author&gt;&lt;/authors&gt;&lt;/contributors&gt;&lt;auth-address&gt;Department of Molecular and Cellular Biology, Biological Laboratories, Harvard University, Cambridge, MA 02138, USA. amurray@mcb.harvard.edu&lt;/auth-address&gt;&lt;titles&gt;&lt;title&gt;Recycling the cell cycle: cyclins revisited&lt;/title&gt;&lt;secondary-title&gt;Cell&lt;/secondary-title&gt;&lt;/titles&gt;&lt;periodical&gt;&lt;full-title&gt;Cell&lt;/full-title&gt;&lt;/periodical&gt;&lt;pages&gt;221-34&lt;/pages&gt;&lt;volume&gt;116&lt;/volume&gt;&lt;number&gt;2&lt;/number&gt;&lt;edition&gt;2004/01/28&lt;/edition&gt;&lt;keywords&gt;&lt;keyword&gt;Animals&lt;/keyword&gt;&lt;keyword&gt;*Cell Cycle&lt;/keyword&gt;&lt;keyword&gt;Cyclins/*physiology&lt;/keyword&gt;&lt;keyword&gt;Humans&lt;/keyword&gt;&lt;keyword&gt;Mitosis&lt;/keyword&gt;&lt;keyword&gt;Mitotic Spindle Apparatus/physiology&lt;/keyword&gt;&lt;keyword&gt;Models, Biological&lt;/keyword&gt;&lt;keyword&gt;Phosphorylation&lt;/keyword&gt;&lt;keyword&gt;Time Factors&lt;/keyword&gt;&lt;/keywords&gt;&lt;dates&gt;&lt;year&gt;2004&lt;/year&gt;&lt;pub-dates&gt;&lt;date&gt;Jan 23&lt;/date&gt;&lt;/pub-dates&gt;&lt;/dates&gt;&lt;isbn&gt;0092-8674 (Print)&amp;#xD;0092-8674 (Linking)&lt;/isbn&gt;&lt;accession-num&gt;14744433&lt;/accession-num&gt;&lt;urls&gt;&lt;related-urls&gt;&lt;url&gt;http://www.ncbi.nlm.nih.gov/pubmed/14744433&lt;/url&gt;&lt;/related-urls&gt;&lt;/urls&gt;&lt;electronic-resource-num&gt;S0092867403010808 [pii]&lt;/electronic-resource-num&gt;&lt;language&gt;eng&lt;/language&gt;&lt;/record&gt;&lt;/Cite&gt;&lt;/EndNote&gt;</w:instrText>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38" w:tooltip="Murray, 2004 #37" w:history="1">
        <w:r w:rsidR="00B95457">
          <w:rPr>
            <w:rFonts w:ascii="Arial" w:hAnsi="Arial" w:cs="Arial"/>
            <w:noProof/>
            <w:sz w:val="22"/>
            <w:szCs w:val="22"/>
          </w:rPr>
          <w:t>38</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Inhibitors of cyclin-CDK complexes from the INK4 family (p15, p16, p18, and </w:t>
      </w:r>
      <w:r w:rsidRPr="00296884">
        <w:rPr>
          <w:rFonts w:ascii="Arial" w:hAnsi="Arial" w:cs="Arial"/>
          <w:sz w:val="22"/>
          <w:szCs w:val="22"/>
        </w:rPr>
        <w:lastRenderedPageBreak/>
        <w:t xml:space="preserve">p19) and Cip/Kip family (p21, p27, and p57) </w:t>
      </w:r>
      <w:r w:rsidR="004E014E">
        <w:rPr>
          <w:rFonts w:ascii="Arial" w:hAnsi="Arial" w:cs="Arial"/>
          <w:sz w:val="22"/>
          <w:szCs w:val="22"/>
        </w:rPr>
        <w:t>may suppress cyclin-CDK signaling</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&lt;EndNote&gt;&lt;Cite&gt;&lt;Author&gt;Denicourt&lt;/Author&gt;&lt;Year&gt;2004&lt;/Year&gt;&lt;RecNum&gt;38&lt;/RecNum&gt;&lt;DisplayText&gt;[39]&lt;/DisplayText&gt;&lt;record&gt;&lt;rec-number&gt;38&lt;/rec-number&gt;&lt;foreign-keys&gt;&lt;key app="EN" db-id="9xsseazt60r024e2296vxtsg95fw2ptvrd5f"&gt;38&lt;/key&gt;&lt;/foreign-keys&gt;&lt;ref-type name="Journal Article"&gt;17&lt;/ref-type&gt;&lt;contributors&gt;&lt;authors&gt;&lt;author&gt;Denicourt, C.&lt;/author&gt;&lt;author&gt;Dowdy, S. F.&lt;/author&gt;&lt;/authors&gt;&lt;/contributors&gt;&lt;auth-address&gt;Howard Hughes Medical Institute, and Department of Cellular and Molecular Medicine, University of California San Diego School of Medicine, La Jolla, CA 92093-0686, USA.&lt;/auth-address&gt;&lt;titles&gt;&lt;title&gt;Cip/Kip proteins: more than just CDKs inhibitors&lt;/title&gt;&lt;secondary-title&gt;Genes Dev&lt;/secondary-title&gt;&lt;/titles&gt;&lt;periodical&gt;&lt;full-title&gt;Genes Dev&lt;/full-title&gt;&lt;/periodical&gt;&lt;pages&gt;851-5&lt;/pages&gt;&lt;volume&gt;18&lt;/volume&gt;&lt;number&gt;8&lt;/number&gt;&lt;edition&gt;2004/04/27&lt;/edition&gt;&lt;keywords&gt;&lt;keyword&gt;Animals&lt;/keyword&gt;&lt;keyword&gt;Cell Cycle Proteins/metabolism&lt;/keyword&gt;&lt;keyword&gt;Cell Movement/physiology&lt;/keyword&gt;&lt;keyword&gt;Cyclin-Dependent Kinase Inhibitor Proteins&lt;/keyword&gt;&lt;keyword&gt;Cyclin-Dependent Kinase Inhibitor p21&lt;/keyword&gt;&lt;keyword&gt;Cyclin-Dependent Kinase Inhibitor p27&lt;/keyword&gt;&lt;keyword&gt;Cyclin-Dependent Kinases/*antagonists &amp;amp; inhibitors&lt;/keyword&gt;&lt;keyword&gt;Cyclins/*metabolism&lt;/keyword&gt;&lt;keyword&gt;Fish Proteins/*metabolism&lt;/keyword&gt;&lt;keyword&gt;Humans&lt;/keyword&gt;&lt;keyword&gt;Nuclear Proteins/*metabolism&lt;/keyword&gt;&lt;keyword&gt;Plants/metabolism&lt;/keyword&gt;&lt;keyword&gt;Tumor Suppressor Proteins/metabolism&lt;/keyword&gt;&lt;keyword&gt;rho GTP-Binding Proteins/metabolism&lt;/keyword&gt;&lt;/keywords&gt;&lt;dates&gt;&lt;year&gt;2004&lt;/year&gt;&lt;pub-dates&gt;&lt;date&gt;Apr 15&lt;/date&gt;&lt;/pub-dates&gt;&lt;/dates&gt;&lt;isbn&gt;0890-9369 (Print)&amp;#xD;0890-9369 (Linking)&lt;/isbn&gt;&lt;accession-num&gt;15107401&lt;/accession-num&gt;&lt;urls&gt;&lt;related-urls&gt;&lt;url&gt;http://www.ncbi.nlm.nih.gov/pubmed/15107401&lt;/url&gt;&lt;/related-urls&gt;&lt;/urls&gt;&lt;electronic-resource-num&gt;10.1101/gad.1205304&amp;#xD;18/8/851 [pii]&lt;/electronic-resource-num&gt;&lt;language&gt;eng&lt;/language&gt;&lt;/record&gt;&lt;/Cite&gt;&lt;/EndNote&gt;</w:instrText>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39" w:tooltip="Denicourt, 2004 #38" w:history="1">
        <w:r w:rsidR="00B95457">
          <w:rPr>
            <w:rFonts w:ascii="Arial" w:hAnsi="Arial" w:cs="Arial"/>
            <w:noProof/>
            <w:sz w:val="22"/>
            <w:szCs w:val="22"/>
          </w:rPr>
          <w:t>39</w:t>
        </w:r>
      </w:hyperlink>
      <w:r w:rsidR="00700C34">
        <w:rPr>
          <w:rFonts w:ascii="Arial" w:hAnsi="Arial" w:cs="Arial"/>
          <w:noProof/>
          <w:sz w:val="22"/>
          <w:szCs w:val="22"/>
        </w:rPr>
        <w:t>]</w:t>
      </w:r>
      <w:r w:rsidR="00BA14FA" w:rsidRPr="00296884">
        <w:rPr>
          <w:rFonts w:ascii="Arial" w:hAnsi="Arial" w:cs="Arial"/>
          <w:sz w:val="22"/>
          <w:szCs w:val="22"/>
        </w:rPr>
        <w:fldChar w:fldCharType="end"/>
      </w:r>
      <w:r w:rsidR="009F3157" w:rsidRPr="00296884">
        <w:rPr>
          <w:rFonts w:ascii="Arial" w:hAnsi="Arial" w:cs="Arial"/>
          <w:sz w:val="22"/>
          <w:szCs w:val="22"/>
        </w:rPr>
        <w:t xml:space="preserve">. </w:t>
      </w:r>
      <w:r w:rsidR="009F3157" w:rsidRPr="0084530D">
        <w:rPr>
          <w:rFonts w:ascii="Arial" w:hAnsi="Arial" w:cs="Arial"/>
          <w:sz w:val="22"/>
          <w:szCs w:val="22"/>
        </w:rPr>
        <w:t>E</w:t>
      </w:r>
      <w:r w:rsidRPr="0084530D">
        <w:rPr>
          <w:rFonts w:ascii="Arial" w:hAnsi="Arial" w:cs="Arial"/>
          <w:sz w:val="22"/>
          <w:szCs w:val="22"/>
        </w:rPr>
        <w:t>xpression of many of these and other genes</w:t>
      </w:r>
      <w:r w:rsidR="009F3157" w:rsidRPr="0084530D">
        <w:rPr>
          <w:rFonts w:ascii="Arial" w:hAnsi="Arial" w:cs="Arial"/>
          <w:sz w:val="22"/>
          <w:szCs w:val="22"/>
        </w:rPr>
        <w:t>,</w:t>
      </w:r>
      <w:r w:rsidRPr="0084530D">
        <w:rPr>
          <w:rFonts w:ascii="Arial" w:hAnsi="Arial" w:cs="Arial"/>
          <w:sz w:val="22"/>
          <w:szCs w:val="22"/>
        </w:rPr>
        <w:t xml:space="preserve"> such as CDC6 and CDC25A that are required for progression from G</w:t>
      </w:r>
      <w:r w:rsidRPr="0084530D">
        <w:rPr>
          <w:rFonts w:ascii="Arial" w:hAnsi="Arial" w:cs="Arial"/>
          <w:sz w:val="22"/>
          <w:szCs w:val="22"/>
          <w:vertAlign w:val="subscript"/>
        </w:rPr>
        <w:t>1</w:t>
      </w:r>
      <w:r w:rsidR="009F3157" w:rsidRPr="0084530D">
        <w:rPr>
          <w:rFonts w:ascii="Arial" w:hAnsi="Arial" w:cs="Arial"/>
          <w:sz w:val="22"/>
          <w:szCs w:val="22"/>
        </w:rPr>
        <w:t xml:space="preserve"> to the S phase, i</w:t>
      </w:r>
      <w:r w:rsidRPr="0084530D">
        <w:rPr>
          <w:rFonts w:ascii="Arial" w:hAnsi="Arial" w:cs="Arial"/>
          <w:sz w:val="22"/>
          <w:szCs w:val="22"/>
        </w:rPr>
        <w:t>s altered by TcdA and TcdB. The decreased expression of G</w:t>
      </w:r>
      <w:r w:rsidRPr="00AA0E42">
        <w:rPr>
          <w:rFonts w:ascii="Arial" w:hAnsi="Arial" w:cs="Arial"/>
          <w:sz w:val="22"/>
          <w:szCs w:val="22"/>
          <w:vertAlign w:val="subscript"/>
        </w:rPr>
        <w:t>1</w:t>
      </w:r>
      <w:r w:rsidRPr="0084530D">
        <w:rPr>
          <w:rFonts w:ascii="Arial" w:hAnsi="Arial" w:cs="Arial"/>
          <w:sz w:val="22"/>
          <w:szCs w:val="22"/>
        </w:rPr>
        <w:t xml:space="preserve"> cyclins along with the increased expression of inhibitors of G</w:t>
      </w:r>
      <w:r w:rsidRPr="0084530D">
        <w:rPr>
          <w:rFonts w:ascii="Arial" w:hAnsi="Arial" w:cs="Arial"/>
          <w:sz w:val="22"/>
          <w:szCs w:val="22"/>
          <w:vertAlign w:val="subscript"/>
        </w:rPr>
        <w:t>1</w:t>
      </w:r>
      <w:r w:rsidRPr="0084530D">
        <w:rPr>
          <w:rFonts w:ascii="Arial" w:hAnsi="Arial" w:cs="Arial"/>
          <w:sz w:val="22"/>
          <w:szCs w:val="22"/>
        </w:rPr>
        <w:t>-associated cyclin-CDK complexes suggest altered regulation of the cell cycle specifically in G</w:t>
      </w:r>
      <w:r w:rsidRPr="0084530D">
        <w:rPr>
          <w:rFonts w:ascii="Arial" w:hAnsi="Arial" w:cs="Arial"/>
          <w:sz w:val="22"/>
          <w:szCs w:val="22"/>
          <w:vertAlign w:val="subscript"/>
        </w:rPr>
        <w:t>1</w:t>
      </w:r>
      <w:r w:rsidRPr="0084530D">
        <w:rPr>
          <w:rFonts w:ascii="Arial" w:hAnsi="Arial" w:cs="Arial"/>
          <w:sz w:val="22"/>
          <w:szCs w:val="22"/>
        </w:rPr>
        <w:t>.</w:t>
      </w:r>
      <w:r w:rsidR="000F2FED" w:rsidRPr="0084530D">
        <w:rPr>
          <w:rFonts w:ascii="Arial" w:hAnsi="Arial" w:cs="Arial"/>
          <w:sz w:val="22"/>
          <w:szCs w:val="22"/>
        </w:rPr>
        <w:t xml:space="preserve"> We also measured expression of genes and proteins</w:t>
      </w:r>
      <w:r w:rsidR="00B723DC" w:rsidRPr="0084530D">
        <w:rPr>
          <w:rFonts w:ascii="Arial" w:hAnsi="Arial" w:cs="Arial"/>
          <w:sz w:val="22"/>
          <w:szCs w:val="22"/>
        </w:rPr>
        <w:t xml:space="preserve"> (</w:t>
      </w:r>
      <w:r w:rsidR="003A7174">
        <w:rPr>
          <w:rFonts w:ascii="Arial" w:hAnsi="Arial" w:cs="Arial"/>
          <w:sz w:val="22"/>
          <w:szCs w:val="22"/>
        </w:rPr>
        <w:t>Additional File 1, Additional File 4)</w:t>
      </w:r>
      <w:r w:rsidR="000F2FED" w:rsidRPr="0084530D">
        <w:rPr>
          <w:rFonts w:ascii="Arial" w:hAnsi="Arial" w:cs="Arial"/>
          <w:sz w:val="22"/>
          <w:szCs w:val="22"/>
        </w:rPr>
        <w:t xml:space="preserve"> after 6 and</w:t>
      </w:r>
      <w:r w:rsidR="000F2FED">
        <w:rPr>
          <w:rFonts w:ascii="Arial" w:hAnsi="Arial" w:cs="Arial"/>
          <w:sz w:val="22"/>
          <w:szCs w:val="22"/>
        </w:rPr>
        <w:t xml:space="preserve"> 24 </w:t>
      </w:r>
      <w:r w:rsidR="00A743EC">
        <w:rPr>
          <w:rFonts w:ascii="Arial" w:hAnsi="Arial" w:cs="Arial"/>
          <w:sz w:val="22"/>
          <w:szCs w:val="22"/>
        </w:rPr>
        <w:t xml:space="preserve">hr </w:t>
      </w:r>
      <w:r w:rsidR="000F2FED">
        <w:rPr>
          <w:rFonts w:ascii="Arial" w:hAnsi="Arial" w:cs="Arial"/>
          <w:sz w:val="22"/>
          <w:szCs w:val="22"/>
        </w:rPr>
        <w:t xml:space="preserve">of treatment with 0.1, 1, and 10 ng/ml of </w:t>
      </w:r>
      <w:r w:rsidR="008536D6">
        <w:rPr>
          <w:rFonts w:ascii="Arial" w:hAnsi="Arial" w:cs="Arial"/>
          <w:sz w:val="22"/>
          <w:szCs w:val="22"/>
        </w:rPr>
        <w:t>Tcd</w:t>
      </w:r>
      <w:r w:rsidR="000F2FED">
        <w:rPr>
          <w:rFonts w:ascii="Arial" w:hAnsi="Arial" w:cs="Arial"/>
          <w:sz w:val="22"/>
          <w:szCs w:val="22"/>
        </w:rPr>
        <w:t xml:space="preserve">A </w:t>
      </w:r>
      <w:r w:rsidR="0084530D">
        <w:rPr>
          <w:rFonts w:ascii="Arial" w:hAnsi="Arial" w:cs="Arial"/>
          <w:sz w:val="22"/>
          <w:szCs w:val="22"/>
        </w:rPr>
        <w:t>or</w:t>
      </w:r>
      <w:r w:rsidR="000F2FED">
        <w:rPr>
          <w:rFonts w:ascii="Arial" w:hAnsi="Arial" w:cs="Arial"/>
          <w:sz w:val="22"/>
          <w:szCs w:val="22"/>
        </w:rPr>
        <w:t xml:space="preserve"> </w:t>
      </w:r>
      <w:r w:rsidR="008536D6">
        <w:rPr>
          <w:rFonts w:ascii="Arial" w:hAnsi="Arial" w:cs="Arial"/>
          <w:sz w:val="22"/>
          <w:szCs w:val="22"/>
        </w:rPr>
        <w:t>Tcd</w:t>
      </w:r>
      <w:r w:rsidR="000F2FED">
        <w:rPr>
          <w:rFonts w:ascii="Arial" w:hAnsi="Arial" w:cs="Arial"/>
          <w:sz w:val="22"/>
          <w:szCs w:val="22"/>
        </w:rPr>
        <w:t xml:space="preserve">B in confluent and subconfluent cultures, which confirmed a consistent </w:t>
      </w:r>
      <w:r w:rsidR="007F52CC">
        <w:rPr>
          <w:rFonts w:ascii="Arial" w:hAnsi="Arial" w:cs="Arial"/>
          <w:sz w:val="22"/>
          <w:szCs w:val="22"/>
        </w:rPr>
        <w:t xml:space="preserve">alteration </w:t>
      </w:r>
      <w:r w:rsidR="000F2FED">
        <w:rPr>
          <w:rFonts w:ascii="Arial" w:hAnsi="Arial" w:cs="Arial"/>
          <w:sz w:val="22"/>
          <w:szCs w:val="22"/>
        </w:rPr>
        <w:t xml:space="preserve">of cell cycle genes and proteins across a variety of conditions. </w:t>
      </w:r>
    </w:p>
    <w:p w:rsidR="001144DA" w:rsidRPr="00296884" w:rsidRDefault="001144DA" w:rsidP="000F2FED">
      <w:pPr>
        <w:spacing w:line="480" w:lineRule="auto"/>
        <w:ind w:firstLine="706"/>
        <w:jc w:val="both"/>
        <w:rPr>
          <w:rFonts w:ascii="Arial" w:hAnsi="Arial" w:cs="Arial"/>
          <w:sz w:val="22"/>
          <w:szCs w:val="22"/>
        </w:rPr>
      </w:pPr>
      <w:r w:rsidRPr="00296884">
        <w:rPr>
          <w:rFonts w:ascii="Arial" w:hAnsi="Arial" w:cs="Arial"/>
          <w:b/>
          <w:i/>
          <w:sz w:val="22"/>
          <w:szCs w:val="22"/>
        </w:rPr>
        <w:t>Effects of TcdA and TcdB on the Regulation of Cell Cycle</w:t>
      </w:r>
      <w:r w:rsidR="009A712B">
        <w:rPr>
          <w:rFonts w:ascii="Arial" w:hAnsi="Arial" w:cs="Arial"/>
          <w:b/>
          <w:i/>
          <w:sz w:val="22"/>
          <w:szCs w:val="22"/>
        </w:rPr>
        <w:t>.</w:t>
      </w:r>
      <w:r w:rsidR="009A712B" w:rsidRPr="00806E65">
        <w:rPr>
          <w:rFonts w:ascii="Arial" w:hAnsi="Arial" w:cs="Arial"/>
          <w:b/>
          <w:sz w:val="22"/>
          <w:szCs w:val="22"/>
        </w:rPr>
        <w:t xml:space="preserve"> </w:t>
      </w:r>
      <w:r w:rsidRPr="00296884">
        <w:rPr>
          <w:rFonts w:ascii="Arial" w:hAnsi="Arial" w:cs="Arial"/>
          <w:sz w:val="22"/>
          <w:szCs w:val="22"/>
        </w:rPr>
        <w:t>The functional changes suggested by altered gene and protein expression were then investigated by quantifying the proportion of cells in each phase of the cell cycle before and after toxin treatment. To focus on actively growing cells and avoid the effects of contact inhibition, subconfluent cultures were used. After 24 h</w:t>
      </w:r>
      <w:r w:rsidR="00A743EC">
        <w:rPr>
          <w:rFonts w:ascii="Arial" w:hAnsi="Arial" w:cs="Arial"/>
          <w:sz w:val="22"/>
          <w:szCs w:val="22"/>
        </w:rPr>
        <w:t>r</w:t>
      </w:r>
      <w:r w:rsidRPr="00296884">
        <w:rPr>
          <w:rFonts w:ascii="Arial" w:hAnsi="Arial" w:cs="Arial"/>
          <w:sz w:val="22"/>
          <w:szCs w:val="22"/>
        </w:rPr>
        <w:t xml:space="preserve"> of </w:t>
      </w:r>
      <w:r w:rsidR="0099292B">
        <w:rPr>
          <w:rFonts w:ascii="Arial" w:hAnsi="Arial" w:cs="Arial"/>
          <w:sz w:val="22"/>
          <w:szCs w:val="22"/>
        </w:rPr>
        <w:t xml:space="preserve">0.1 or 1 ng/ml </w:t>
      </w:r>
      <w:r w:rsidRPr="00296884">
        <w:rPr>
          <w:rFonts w:ascii="Arial" w:hAnsi="Arial" w:cs="Arial"/>
          <w:sz w:val="22"/>
          <w:szCs w:val="22"/>
        </w:rPr>
        <w:t>TcdB treatment, the distribution of cells across the cell cycle changes significantly, with only a small increase in the proportion of cells with less than a G</w:t>
      </w:r>
      <w:r w:rsidRPr="00296884">
        <w:rPr>
          <w:rFonts w:ascii="Arial" w:hAnsi="Arial" w:cs="Arial"/>
          <w:sz w:val="22"/>
          <w:szCs w:val="22"/>
          <w:vertAlign w:val="subscript"/>
        </w:rPr>
        <w:t>0</w:t>
      </w:r>
      <w:r w:rsidRPr="00296884">
        <w:rPr>
          <w:rFonts w:ascii="Arial" w:hAnsi="Arial" w:cs="Arial"/>
          <w:sz w:val="22"/>
          <w:szCs w:val="22"/>
        </w:rPr>
        <w:t>/G</w:t>
      </w:r>
      <w:r w:rsidRPr="00296884">
        <w:rPr>
          <w:rFonts w:ascii="Arial" w:hAnsi="Arial" w:cs="Arial"/>
          <w:sz w:val="22"/>
          <w:szCs w:val="22"/>
          <w:vertAlign w:val="subscript"/>
        </w:rPr>
        <w:t>1</w:t>
      </w:r>
      <w:r w:rsidRPr="00296884">
        <w:rPr>
          <w:rFonts w:ascii="Arial" w:hAnsi="Arial" w:cs="Arial"/>
          <w:sz w:val="22"/>
          <w:szCs w:val="22"/>
        </w:rPr>
        <w:t xml:space="preserve"> amount of DNA—cells that are pr</w:t>
      </w:r>
      <w:r w:rsidR="00AA0E42">
        <w:rPr>
          <w:rFonts w:ascii="Arial" w:hAnsi="Arial" w:cs="Arial"/>
          <w:sz w:val="22"/>
          <w:szCs w:val="22"/>
        </w:rPr>
        <w:t>esumably dead or dying (Figure 3B</w:t>
      </w:r>
      <w:r w:rsidRPr="00296884">
        <w:rPr>
          <w:rFonts w:ascii="Arial" w:hAnsi="Arial" w:cs="Arial"/>
          <w:sz w:val="22"/>
          <w:szCs w:val="22"/>
        </w:rPr>
        <w:t>). In agreement with our gene expression analysis, the percentage of G</w:t>
      </w:r>
      <w:r w:rsidRPr="00296884">
        <w:rPr>
          <w:rFonts w:ascii="Arial" w:hAnsi="Arial" w:cs="Arial"/>
          <w:sz w:val="22"/>
          <w:szCs w:val="22"/>
          <w:vertAlign w:val="subscript"/>
        </w:rPr>
        <w:t>0</w:t>
      </w:r>
      <w:r w:rsidRPr="00296884">
        <w:rPr>
          <w:rFonts w:ascii="Arial" w:hAnsi="Arial" w:cs="Arial"/>
          <w:sz w:val="22"/>
          <w:szCs w:val="22"/>
        </w:rPr>
        <w:t>/G</w:t>
      </w:r>
      <w:r w:rsidRPr="00296884">
        <w:rPr>
          <w:rFonts w:ascii="Arial" w:hAnsi="Arial" w:cs="Arial"/>
          <w:sz w:val="22"/>
          <w:szCs w:val="22"/>
          <w:vertAlign w:val="subscript"/>
        </w:rPr>
        <w:t>1</w:t>
      </w:r>
      <w:r w:rsidRPr="00296884">
        <w:rPr>
          <w:rFonts w:ascii="Arial" w:hAnsi="Arial" w:cs="Arial"/>
          <w:sz w:val="22"/>
          <w:szCs w:val="22"/>
        </w:rPr>
        <w:t xml:space="preserve"> cells increased from 67% in untreated cells to 91% and 94% in cultures treated with 10 ng/ml TcdA and 1 ng</w:t>
      </w:r>
      <w:r w:rsidR="00AA0E42">
        <w:rPr>
          <w:rFonts w:ascii="Arial" w:hAnsi="Arial" w:cs="Arial"/>
          <w:sz w:val="22"/>
          <w:szCs w:val="22"/>
        </w:rPr>
        <w:t>/ml TcdB, respectively (Figure 3C</w:t>
      </w:r>
      <w:r w:rsidRPr="00296884">
        <w:rPr>
          <w:rFonts w:ascii="Arial" w:hAnsi="Arial" w:cs="Arial"/>
          <w:sz w:val="22"/>
          <w:szCs w:val="22"/>
        </w:rPr>
        <w:t xml:space="preserve">). </w:t>
      </w:r>
      <w:r w:rsidR="0099292B">
        <w:rPr>
          <w:rFonts w:ascii="Arial" w:hAnsi="Arial" w:cs="Arial"/>
          <w:sz w:val="22"/>
          <w:szCs w:val="22"/>
        </w:rPr>
        <w:t>T</w:t>
      </w:r>
      <w:r w:rsidRPr="00296884">
        <w:rPr>
          <w:rFonts w:ascii="Arial" w:hAnsi="Arial" w:cs="Arial"/>
          <w:sz w:val="22"/>
          <w:szCs w:val="22"/>
        </w:rPr>
        <w:t>he magnitude of increase in the G</w:t>
      </w:r>
      <w:r w:rsidRPr="00296884">
        <w:rPr>
          <w:rFonts w:ascii="Arial" w:hAnsi="Arial" w:cs="Arial"/>
          <w:sz w:val="22"/>
          <w:szCs w:val="22"/>
          <w:vertAlign w:val="subscript"/>
        </w:rPr>
        <w:t>0</w:t>
      </w:r>
      <w:r w:rsidRPr="00296884">
        <w:rPr>
          <w:rFonts w:ascii="Arial" w:hAnsi="Arial" w:cs="Arial"/>
          <w:sz w:val="22"/>
          <w:szCs w:val="22"/>
        </w:rPr>
        <w:t>/G</w:t>
      </w:r>
      <w:r w:rsidRPr="00296884">
        <w:rPr>
          <w:rFonts w:ascii="Arial" w:hAnsi="Arial" w:cs="Arial"/>
          <w:sz w:val="22"/>
          <w:szCs w:val="22"/>
          <w:vertAlign w:val="subscript"/>
        </w:rPr>
        <w:t>1</w:t>
      </w:r>
      <w:r w:rsidRPr="00296884">
        <w:rPr>
          <w:rFonts w:ascii="Arial" w:hAnsi="Arial" w:cs="Arial"/>
          <w:sz w:val="22"/>
          <w:szCs w:val="22"/>
        </w:rPr>
        <w:t xml:space="preserve"> proportion is also concentration-dependent. The effect on cell cycle by the combination of TcdA and TcdB is comparable to those </w:t>
      </w:r>
      <w:r w:rsidR="00AA0E42">
        <w:rPr>
          <w:rFonts w:ascii="Arial" w:hAnsi="Arial" w:cs="Arial"/>
          <w:sz w:val="22"/>
          <w:szCs w:val="22"/>
        </w:rPr>
        <w:t>produced by TcdB alone (Figure 3C</w:t>
      </w:r>
      <w:r w:rsidRPr="00296884">
        <w:rPr>
          <w:rFonts w:ascii="Arial" w:hAnsi="Arial" w:cs="Arial"/>
          <w:sz w:val="22"/>
          <w:szCs w:val="22"/>
        </w:rPr>
        <w:t>), indicating that,with res</w:t>
      </w:r>
      <w:r w:rsidR="001F47CD" w:rsidRPr="00296884">
        <w:rPr>
          <w:rFonts w:ascii="Arial" w:hAnsi="Arial" w:cs="Arial"/>
          <w:sz w:val="22"/>
          <w:szCs w:val="22"/>
        </w:rPr>
        <w:t>pect to their influence on cell-</w:t>
      </w:r>
      <w:r w:rsidRPr="00296884">
        <w:rPr>
          <w:rFonts w:ascii="Arial" w:hAnsi="Arial" w:cs="Arial"/>
          <w:sz w:val="22"/>
          <w:szCs w:val="22"/>
        </w:rPr>
        <w:t>cycle arrest, the toxins are neither synergistic nor antagonistic. As with gene and protein expression, TcdB is more potent or faster-acting than TcdA. Taken together, these data establish that the toxin-induced alterations in genes associated with cell cycle correlate with a block at the G</w:t>
      </w:r>
      <w:r w:rsidRPr="00296884">
        <w:rPr>
          <w:rFonts w:ascii="Arial" w:hAnsi="Arial" w:cs="Arial"/>
          <w:sz w:val="22"/>
          <w:szCs w:val="22"/>
          <w:vertAlign w:val="subscript"/>
        </w:rPr>
        <w:t>1</w:t>
      </w:r>
      <w:r w:rsidRPr="00296884">
        <w:rPr>
          <w:rFonts w:ascii="Arial" w:hAnsi="Arial" w:cs="Arial"/>
          <w:sz w:val="22"/>
          <w:szCs w:val="22"/>
        </w:rPr>
        <w:t xml:space="preserve">–S interface. </w:t>
      </w:r>
      <w:r w:rsidR="006A5D2C">
        <w:rPr>
          <w:rFonts w:ascii="Arial" w:hAnsi="Arial" w:cs="Arial"/>
          <w:sz w:val="22"/>
          <w:szCs w:val="22"/>
        </w:rPr>
        <w:t>In other studies</w:t>
      </w:r>
      <w:r w:rsidRPr="00296884">
        <w:rPr>
          <w:rFonts w:ascii="Arial" w:hAnsi="Arial" w:cs="Arial"/>
          <w:sz w:val="22"/>
          <w:szCs w:val="22"/>
        </w:rPr>
        <w:t>, a G</w:t>
      </w:r>
      <w:r w:rsidRPr="00296884">
        <w:rPr>
          <w:rFonts w:ascii="Arial" w:hAnsi="Arial" w:cs="Arial"/>
          <w:sz w:val="22"/>
          <w:szCs w:val="22"/>
          <w:vertAlign w:val="subscript"/>
        </w:rPr>
        <w:t>2</w:t>
      </w:r>
      <w:r w:rsidRPr="00296884">
        <w:rPr>
          <w:rFonts w:ascii="Arial" w:hAnsi="Arial" w:cs="Arial"/>
          <w:sz w:val="22"/>
          <w:szCs w:val="22"/>
        </w:rPr>
        <w:t xml:space="preserve">/M arrest has been reported in human cell lines treated with different concentrations of TcdA or TcdB </w:t>
      </w:r>
      <w:r w:rsidR="00BA14FA" w:rsidRPr="00296884">
        <w:rPr>
          <w:rFonts w:ascii="Arial" w:hAnsi="Arial" w:cs="Arial"/>
          <w:sz w:val="22"/>
          <w:szCs w:val="22"/>
        </w:rPr>
        <w:fldChar w:fldCharType="begin">
          <w:fldData xml:space="preserve">PEVuZE5vdGU+PENpdGU+PEF1dGhvcj5LaW08L0F1dGhvcj48WWVhcj4yMDA1PC9ZZWFyPjxSZWNO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PEVuZE5vdGU+PENpdGU+PEF1dGhvcj5LaW08L0F1dGhvcj48WWVhcj4yMDA1PC9ZZWFyPjxSZWNO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16" w:tooltip="Kim, 2005 #16" w:history="1">
        <w:r w:rsidR="00B95457">
          <w:rPr>
            <w:rFonts w:ascii="Arial" w:hAnsi="Arial" w:cs="Arial"/>
            <w:noProof/>
            <w:sz w:val="22"/>
            <w:szCs w:val="22"/>
          </w:rPr>
          <w:t>16-18</w:t>
        </w:r>
      </w:hyperlink>
      <w:r w:rsidR="004E014E">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This G</w:t>
      </w:r>
      <w:r w:rsidRPr="00296884">
        <w:rPr>
          <w:rFonts w:ascii="Arial" w:hAnsi="Arial" w:cs="Arial"/>
          <w:sz w:val="22"/>
          <w:szCs w:val="22"/>
          <w:vertAlign w:val="subscript"/>
        </w:rPr>
        <w:t>2</w:t>
      </w:r>
      <w:r w:rsidRPr="00296884">
        <w:rPr>
          <w:rFonts w:ascii="Arial" w:hAnsi="Arial" w:cs="Arial"/>
          <w:sz w:val="22"/>
          <w:szCs w:val="22"/>
        </w:rPr>
        <w:t xml:space="preserve">/M arrest has been linked with a </w:t>
      </w:r>
      <w:r w:rsidR="007F52CC">
        <w:rPr>
          <w:rFonts w:ascii="Arial" w:hAnsi="Arial" w:cs="Arial"/>
          <w:sz w:val="22"/>
          <w:szCs w:val="22"/>
        </w:rPr>
        <w:t>d</w:t>
      </w:r>
      <w:r w:rsidR="006A702C">
        <w:rPr>
          <w:rFonts w:ascii="Arial" w:hAnsi="Arial" w:cs="Arial"/>
          <w:sz w:val="22"/>
          <w:szCs w:val="22"/>
        </w:rPr>
        <w:t>e</w:t>
      </w:r>
      <w:r w:rsidR="007F52CC">
        <w:rPr>
          <w:rFonts w:ascii="Arial" w:hAnsi="Arial" w:cs="Arial"/>
          <w:sz w:val="22"/>
          <w:szCs w:val="22"/>
        </w:rPr>
        <w:t>r</w:t>
      </w:r>
      <w:r w:rsidR="007F52CC" w:rsidRPr="00296884">
        <w:rPr>
          <w:rFonts w:ascii="Arial" w:hAnsi="Arial" w:cs="Arial"/>
          <w:sz w:val="22"/>
          <w:szCs w:val="22"/>
        </w:rPr>
        <w:t xml:space="preserve">egulation </w:t>
      </w:r>
      <w:r w:rsidRPr="00296884">
        <w:rPr>
          <w:rFonts w:ascii="Arial" w:hAnsi="Arial" w:cs="Arial"/>
          <w:sz w:val="22"/>
          <w:szCs w:val="22"/>
        </w:rPr>
        <w:t xml:space="preserve">of the cell structure </w:t>
      </w:r>
      <w:r w:rsidR="007F52CC">
        <w:rPr>
          <w:rFonts w:ascii="Arial" w:hAnsi="Arial" w:cs="Arial"/>
          <w:sz w:val="22"/>
          <w:szCs w:val="22"/>
        </w:rPr>
        <w:t>resulting in</w:t>
      </w:r>
      <w:r w:rsidR="007F52CC" w:rsidRPr="00296884">
        <w:rPr>
          <w:rFonts w:ascii="Arial" w:hAnsi="Arial" w:cs="Arial"/>
          <w:sz w:val="22"/>
          <w:szCs w:val="22"/>
        </w:rPr>
        <w:t xml:space="preserve"> </w:t>
      </w:r>
      <w:r w:rsidRPr="00296884">
        <w:rPr>
          <w:rFonts w:ascii="Arial" w:hAnsi="Arial" w:cs="Arial"/>
          <w:sz w:val="22"/>
          <w:szCs w:val="22"/>
        </w:rPr>
        <w:t xml:space="preserve">an inability of cells to complete cytokinesis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&lt;EndNote&gt;&lt;Cite&gt;&lt;Author&gt;Huelsenbeck&lt;/Author&gt;&lt;Year&gt;2009&lt;/Year&gt;&lt;RecNum&gt;39&lt;/RecNum&gt;&lt;DisplayText&gt;[40]&lt;/DisplayText&gt;&lt;record&gt;&lt;rec-number&gt;39&lt;/rec-number&gt;&lt;foreign-keys&gt;&lt;key app="EN" db-id="9xsseazt60r024e2296vxtsg95fw2ptvrd5f"&gt;39&lt;/key&gt;&lt;/foreign-keys&gt;&lt;ref-type name="Journal Article"&gt;17&lt;/ref-type&gt;&lt;contributors&gt;&lt;authors&gt;&lt;author&gt;Huelsenbeck, S. C.&lt;/author&gt;&lt;author&gt;May, M.&lt;/author&gt;&lt;author&gt;Schmidt, G.&lt;/author&gt;&lt;author&gt;Genth, H.&lt;/author&gt;&lt;/authors&gt;&lt;/contributors&gt;&lt;auth-address&gt;Institute of Toxicology, Hannover Medical School, Hannover, Germany.&lt;/auth-address&gt;&lt;titles&gt;&lt;title&gt;Inhibition of cytokinesis by Clostridium difficile toxin B and cytotoxic necrotizing factors--reinforcing the critical role of RhoA in cytokinesis&lt;/title&gt;&lt;secondary-title&gt;Cell Motil Cytoskeleton&lt;/secondary-title&gt;&lt;/titles&gt;&lt;periodical&gt;&lt;full-title&gt;Cell Motil Cytoskeleton&lt;/full-title&gt;&lt;/periodical&gt;&lt;pages&gt;967-75&lt;/pages&gt;&lt;volume&gt;66&lt;/volume&gt;&lt;number&gt;11&lt;/number&gt;&lt;edition&gt;2009/06/09&lt;/edition&gt;&lt;keywords&gt;&lt;keyword&gt;Actins/physiology&lt;/keyword&gt;&lt;keyword&gt;Bacterial Proteins/*pharmacology&lt;/keyword&gt;&lt;keyword&gt;Bacterial Toxins/*pharmacology&lt;/keyword&gt;&lt;keyword&gt;Cell Nucleus/drug effects/pathology&lt;/keyword&gt;&lt;keyword&gt;Cytokinesis/*drug effects&lt;/keyword&gt;&lt;keyword&gt;Escherichia coli Proteins/*pharmacology&lt;/keyword&gt;&lt;keyword&gt;Hela Cells&lt;/keyword&gt;&lt;keyword&gt;Humans&lt;/keyword&gt;&lt;keyword&gt;rhoA GTP-Binding Protein/*metabolism&lt;/keyword&gt;&lt;/keywords&gt;&lt;dates&gt;&lt;year&gt;2009&lt;/year&gt;&lt;pub-dates&gt;&lt;date&gt;Nov&lt;/date&gt;&lt;/pub-dates&gt;&lt;/dates&gt;&lt;isbn&gt;1097-0169 (Electronic)&amp;#xD;0886-1544 (Linking)&lt;/isbn&gt;&lt;accession-num&gt;19504561&lt;/accession-num&gt;&lt;urls&gt;&lt;related-urls&gt;&lt;url&gt;http://www.ncbi.nlm.nih.gov/pubmed/19504561&lt;/url&gt;&lt;/related-urls&gt;&lt;/urls&gt;&lt;electronic-resource-num&gt;10.1002/cm.20390&lt;/electronic-resource-num&gt;&lt;language&gt;eng&lt;/language&gt;&lt;/record&gt;&lt;/Cite&gt;&lt;/EndNote&gt;</w:instrText>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40" w:tooltip="Huelsenbeck, 2009 #39" w:history="1">
        <w:r w:rsidR="00B95457">
          <w:rPr>
            <w:rFonts w:ascii="Arial" w:hAnsi="Arial" w:cs="Arial"/>
            <w:noProof/>
            <w:sz w:val="22"/>
            <w:szCs w:val="22"/>
          </w:rPr>
          <w:t>40</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We therefore investigated the cell cycle effects and morphology of cells treated </w:t>
      </w:r>
      <w:r w:rsidR="00D36545">
        <w:rPr>
          <w:rFonts w:ascii="Arial" w:hAnsi="Arial" w:cs="Arial"/>
          <w:sz w:val="22"/>
          <w:szCs w:val="22"/>
        </w:rPr>
        <w:t>for 24 h</w:t>
      </w:r>
      <w:r w:rsidR="00A743EC">
        <w:rPr>
          <w:rFonts w:ascii="Arial" w:hAnsi="Arial" w:cs="Arial"/>
          <w:sz w:val="22"/>
          <w:szCs w:val="22"/>
        </w:rPr>
        <w:t>r</w:t>
      </w:r>
      <w:r w:rsidR="00D36545">
        <w:rPr>
          <w:rFonts w:ascii="Arial" w:hAnsi="Arial" w:cs="Arial"/>
          <w:sz w:val="22"/>
          <w:szCs w:val="22"/>
        </w:rPr>
        <w:t xml:space="preserve"> </w:t>
      </w:r>
      <w:r w:rsidRPr="00296884">
        <w:rPr>
          <w:rFonts w:ascii="Arial" w:hAnsi="Arial" w:cs="Arial"/>
          <w:sz w:val="22"/>
          <w:szCs w:val="22"/>
        </w:rPr>
        <w:t xml:space="preserve">with higher concentrations of TcdA (100 ng/ml) and TcdB (10 and </w:t>
      </w:r>
      <w:r w:rsidRPr="00296884">
        <w:rPr>
          <w:rFonts w:ascii="Arial" w:hAnsi="Arial" w:cs="Arial"/>
          <w:sz w:val="22"/>
          <w:szCs w:val="22"/>
        </w:rPr>
        <w:lastRenderedPageBreak/>
        <w:t>100 ng/ml)</w:t>
      </w:r>
      <w:r w:rsidR="00D36545">
        <w:rPr>
          <w:rFonts w:ascii="Arial" w:hAnsi="Arial" w:cs="Arial"/>
          <w:sz w:val="22"/>
          <w:szCs w:val="22"/>
        </w:rPr>
        <w:t>.</w:t>
      </w:r>
    </w:p>
    <w:p w:rsidR="001144DA" w:rsidRPr="00296884" w:rsidRDefault="001144DA" w:rsidP="00296884">
      <w:pPr>
        <w:spacing w:line="480" w:lineRule="auto"/>
        <w:ind w:firstLine="706"/>
        <w:jc w:val="both"/>
        <w:rPr>
          <w:rFonts w:ascii="Arial" w:hAnsi="Arial" w:cs="Arial"/>
          <w:sz w:val="22"/>
          <w:szCs w:val="22"/>
        </w:rPr>
      </w:pPr>
      <w:r w:rsidRPr="00296884">
        <w:rPr>
          <w:rFonts w:ascii="Arial" w:hAnsi="Arial" w:cs="Arial"/>
          <w:sz w:val="22"/>
          <w:szCs w:val="22"/>
        </w:rPr>
        <w:t>Our analysis of single-cell images from toxin-treated cultures reveals two unanticipated observations: (1) a biphasic distribution of apoptotic cells with respect to stage of cell cycle and (2) two populations of cells at the G</w:t>
      </w:r>
      <w:r w:rsidRPr="00296884">
        <w:rPr>
          <w:rFonts w:ascii="Arial" w:hAnsi="Arial" w:cs="Arial"/>
          <w:sz w:val="22"/>
          <w:szCs w:val="22"/>
          <w:vertAlign w:val="subscript"/>
        </w:rPr>
        <w:t>2</w:t>
      </w:r>
      <w:r w:rsidRPr="00296884">
        <w:rPr>
          <w:rFonts w:ascii="Arial" w:hAnsi="Arial" w:cs="Arial"/>
          <w:sz w:val="22"/>
          <w:szCs w:val="22"/>
        </w:rPr>
        <w:t>/</w:t>
      </w:r>
      <w:r w:rsidR="001F47CD" w:rsidRPr="00296884">
        <w:rPr>
          <w:rFonts w:ascii="Arial" w:hAnsi="Arial" w:cs="Arial"/>
          <w:sz w:val="22"/>
          <w:szCs w:val="22"/>
        </w:rPr>
        <w:t>M interface.  Cells with a high-</w:t>
      </w:r>
      <w:r w:rsidRPr="00296884">
        <w:rPr>
          <w:rFonts w:ascii="Arial" w:hAnsi="Arial" w:cs="Arial"/>
          <w:sz w:val="22"/>
          <w:szCs w:val="22"/>
        </w:rPr>
        <w:t>contrast bright</w:t>
      </w:r>
      <w:r w:rsidR="001F47CD" w:rsidRPr="00296884">
        <w:rPr>
          <w:rFonts w:ascii="Arial" w:hAnsi="Arial" w:cs="Arial"/>
          <w:sz w:val="22"/>
          <w:szCs w:val="22"/>
        </w:rPr>
        <w:t>-</w:t>
      </w:r>
      <w:r w:rsidRPr="00296884">
        <w:rPr>
          <w:rFonts w:ascii="Arial" w:hAnsi="Arial" w:cs="Arial"/>
          <w:sz w:val="22"/>
          <w:szCs w:val="22"/>
        </w:rPr>
        <w:t>field image and a low area of PI fluorescence are classified as apoptotic (</w:t>
      </w:r>
      <w:r w:rsidR="0084530D">
        <w:rPr>
          <w:rFonts w:ascii="Arial" w:hAnsi="Arial" w:cs="Arial"/>
          <w:sz w:val="22"/>
          <w:szCs w:val="22"/>
        </w:rPr>
        <w:t>Figure</w:t>
      </w:r>
      <w:r w:rsidR="00AA0E42">
        <w:rPr>
          <w:rFonts w:ascii="Arial" w:hAnsi="Arial" w:cs="Arial"/>
          <w:sz w:val="22"/>
          <w:szCs w:val="22"/>
        </w:rPr>
        <w:t xml:space="preserve"> 4A</w:t>
      </w:r>
      <w:r w:rsidRPr="00296884">
        <w:rPr>
          <w:rFonts w:ascii="Arial" w:hAnsi="Arial" w:cs="Arial"/>
          <w:sz w:val="22"/>
          <w:szCs w:val="22"/>
        </w:rPr>
        <w:t>). Typically, apoptotic cells are associated with a PI fluorescence level less than that of the G</w:t>
      </w:r>
      <w:r w:rsidRPr="00296884">
        <w:rPr>
          <w:rFonts w:ascii="Arial" w:hAnsi="Arial" w:cs="Arial"/>
          <w:sz w:val="22"/>
          <w:szCs w:val="22"/>
          <w:vertAlign w:val="subscript"/>
        </w:rPr>
        <w:t>0</w:t>
      </w:r>
      <w:r w:rsidRPr="00296884">
        <w:rPr>
          <w:rFonts w:ascii="Arial" w:hAnsi="Arial" w:cs="Arial"/>
          <w:sz w:val="22"/>
          <w:szCs w:val="22"/>
        </w:rPr>
        <w:t>/G</w:t>
      </w:r>
      <w:r w:rsidRPr="00296884">
        <w:rPr>
          <w:rFonts w:ascii="Arial" w:hAnsi="Arial" w:cs="Arial"/>
          <w:sz w:val="22"/>
          <w:szCs w:val="22"/>
          <w:vertAlign w:val="subscript"/>
        </w:rPr>
        <w:t>1</w:t>
      </w:r>
      <w:r w:rsidRPr="00296884">
        <w:rPr>
          <w:rFonts w:ascii="Arial" w:hAnsi="Arial" w:cs="Arial"/>
          <w:sz w:val="22"/>
          <w:szCs w:val="22"/>
        </w:rPr>
        <w:t xml:space="preserve"> population.  Here, a significant portion of the toxin-treated cells between the G</w:t>
      </w:r>
      <w:r w:rsidRPr="00296884">
        <w:rPr>
          <w:rFonts w:ascii="Arial" w:hAnsi="Arial" w:cs="Arial"/>
          <w:sz w:val="22"/>
          <w:szCs w:val="22"/>
          <w:vertAlign w:val="subscript"/>
        </w:rPr>
        <w:t>0</w:t>
      </w:r>
      <w:r w:rsidRPr="00296884">
        <w:rPr>
          <w:rFonts w:ascii="Arial" w:hAnsi="Arial" w:cs="Arial"/>
          <w:sz w:val="22"/>
          <w:szCs w:val="22"/>
        </w:rPr>
        <w:t>/G</w:t>
      </w:r>
      <w:r w:rsidRPr="00296884">
        <w:rPr>
          <w:rFonts w:ascii="Arial" w:hAnsi="Arial" w:cs="Arial"/>
          <w:sz w:val="22"/>
          <w:szCs w:val="22"/>
          <w:vertAlign w:val="subscript"/>
        </w:rPr>
        <w:t>1</w:t>
      </w:r>
      <w:r w:rsidRPr="00296884">
        <w:rPr>
          <w:rFonts w:ascii="Arial" w:hAnsi="Arial" w:cs="Arial"/>
          <w:sz w:val="22"/>
          <w:szCs w:val="22"/>
        </w:rPr>
        <w:t xml:space="preserve"> and G</w:t>
      </w:r>
      <w:r w:rsidRPr="00296884">
        <w:rPr>
          <w:rFonts w:ascii="Arial" w:hAnsi="Arial" w:cs="Arial"/>
          <w:sz w:val="22"/>
          <w:szCs w:val="22"/>
          <w:vertAlign w:val="subscript"/>
        </w:rPr>
        <w:t>2</w:t>
      </w:r>
      <w:r w:rsidRPr="00296884">
        <w:rPr>
          <w:rFonts w:ascii="Arial" w:hAnsi="Arial" w:cs="Arial"/>
          <w:sz w:val="22"/>
          <w:szCs w:val="22"/>
        </w:rPr>
        <w:t>/M cell populations (typically associated with/attributed to the S-phase) are apoptotic (F</w:t>
      </w:r>
      <w:r w:rsidR="00AA0E42">
        <w:rPr>
          <w:rFonts w:ascii="Arial" w:hAnsi="Arial" w:cs="Arial"/>
          <w:sz w:val="22"/>
          <w:szCs w:val="22"/>
        </w:rPr>
        <w:t>igure 4B</w:t>
      </w:r>
      <w:r w:rsidRPr="00296884">
        <w:rPr>
          <w:rFonts w:ascii="Arial" w:hAnsi="Arial" w:cs="Arial"/>
          <w:sz w:val="22"/>
          <w:szCs w:val="22"/>
        </w:rPr>
        <w:t>). Thus, the accumulation</w:t>
      </w:r>
      <w:r w:rsidR="001F47CD" w:rsidRPr="00296884">
        <w:rPr>
          <w:rFonts w:ascii="Arial" w:hAnsi="Arial" w:cs="Arial"/>
          <w:sz w:val="22"/>
          <w:szCs w:val="22"/>
        </w:rPr>
        <w:t xml:space="preserve"> of toxin-treated cells with </w:t>
      </w:r>
      <w:r w:rsidR="002D4EAC">
        <w:rPr>
          <w:rFonts w:ascii="Arial" w:hAnsi="Arial" w:cs="Arial"/>
          <w:sz w:val="22"/>
          <w:szCs w:val="22"/>
        </w:rPr>
        <w:t xml:space="preserve">S-phase levels of </w:t>
      </w:r>
      <w:r w:rsidR="001F47CD" w:rsidRPr="00296884">
        <w:rPr>
          <w:rFonts w:ascii="Arial" w:hAnsi="Arial" w:cs="Arial"/>
          <w:sz w:val="22"/>
          <w:szCs w:val="22"/>
        </w:rPr>
        <w:t>PI-</w:t>
      </w:r>
      <w:r w:rsidRPr="00296884">
        <w:rPr>
          <w:rFonts w:ascii="Arial" w:hAnsi="Arial" w:cs="Arial"/>
          <w:sz w:val="22"/>
          <w:szCs w:val="22"/>
        </w:rPr>
        <w:t>fluorescence is not the result of progression from G</w:t>
      </w:r>
      <w:r w:rsidRPr="00296884">
        <w:rPr>
          <w:rFonts w:ascii="Arial" w:hAnsi="Arial" w:cs="Arial"/>
          <w:sz w:val="22"/>
          <w:szCs w:val="22"/>
          <w:vertAlign w:val="subscript"/>
        </w:rPr>
        <w:t>1</w:t>
      </w:r>
      <w:r w:rsidRPr="00296884">
        <w:rPr>
          <w:rFonts w:ascii="Arial" w:hAnsi="Arial" w:cs="Arial"/>
          <w:sz w:val="22"/>
          <w:szCs w:val="22"/>
        </w:rPr>
        <w:t xml:space="preserve"> but rather the apoptosis of G</w:t>
      </w:r>
      <w:r w:rsidRPr="00296884">
        <w:rPr>
          <w:rFonts w:ascii="Arial" w:hAnsi="Arial" w:cs="Arial"/>
          <w:sz w:val="22"/>
          <w:szCs w:val="22"/>
          <w:vertAlign w:val="subscript"/>
        </w:rPr>
        <w:t>2</w:t>
      </w:r>
      <w:r w:rsidRPr="00296884">
        <w:rPr>
          <w:rFonts w:ascii="Arial" w:hAnsi="Arial" w:cs="Arial"/>
          <w:sz w:val="22"/>
          <w:szCs w:val="22"/>
        </w:rPr>
        <w:t xml:space="preserve">/M cells. Even </w:t>
      </w:r>
      <w:r w:rsidR="00D36545">
        <w:rPr>
          <w:rFonts w:ascii="Arial" w:hAnsi="Arial" w:cs="Arial"/>
          <w:sz w:val="22"/>
          <w:szCs w:val="22"/>
        </w:rPr>
        <w:t>24 h</w:t>
      </w:r>
      <w:r w:rsidR="00A743EC">
        <w:rPr>
          <w:rFonts w:ascii="Arial" w:hAnsi="Arial" w:cs="Arial"/>
          <w:sz w:val="22"/>
          <w:szCs w:val="22"/>
        </w:rPr>
        <w:t>r</w:t>
      </w:r>
      <w:r w:rsidR="00D36545">
        <w:rPr>
          <w:rFonts w:ascii="Arial" w:hAnsi="Arial" w:cs="Arial"/>
          <w:sz w:val="22"/>
          <w:szCs w:val="22"/>
        </w:rPr>
        <w:t xml:space="preserve"> after the addition of</w:t>
      </w:r>
      <w:r w:rsidR="00D36545" w:rsidRPr="00296884">
        <w:rPr>
          <w:rFonts w:ascii="Arial" w:hAnsi="Arial" w:cs="Arial"/>
          <w:sz w:val="22"/>
          <w:szCs w:val="22"/>
        </w:rPr>
        <w:t xml:space="preserve"> </w:t>
      </w:r>
      <w:r w:rsidRPr="00296884">
        <w:rPr>
          <w:rFonts w:ascii="Arial" w:hAnsi="Arial" w:cs="Arial"/>
          <w:sz w:val="22"/>
          <w:szCs w:val="22"/>
        </w:rPr>
        <w:t xml:space="preserve">100 ng/ml of TcdB, apoptosis does not dominate or override effects on cell cycle. At the highest concentration tested (100 ng/ml), 68.6% of TcdB-treated cells are still classified as </w:t>
      </w:r>
      <w:r w:rsidR="001E72CC">
        <w:rPr>
          <w:rFonts w:ascii="Arial" w:hAnsi="Arial" w:cs="Arial"/>
          <w:sz w:val="22"/>
          <w:szCs w:val="22"/>
        </w:rPr>
        <w:t>non-apoptotic (Figure 4B)</w:t>
      </w:r>
      <w:r w:rsidRPr="00296884">
        <w:rPr>
          <w:rFonts w:ascii="Arial" w:hAnsi="Arial" w:cs="Arial"/>
          <w:sz w:val="22"/>
          <w:szCs w:val="22"/>
        </w:rPr>
        <w:t xml:space="preserve">. Of the total number of </w:t>
      </w:r>
      <w:r w:rsidR="001E72CC">
        <w:rPr>
          <w:rFonts w:ascii="Arial" w:hAnsi="Arial" w:cs="Arial"/>
          <w:sz w:val="22"/>
          <w:szCs w:val="22"/>
        </w:rPr>
        <w:t>non-apoptotic</w:t>
      </w:r>
      <w:r w:rsidR="001E72CC" w:rsidRPr="00296884">
        <w:rPr>
          <w:rFonts w:ascii="Arial" w:hAnsi="Arial" w:cs="Arial"/>
          <w:sz w:val="22"/>
          <w:szCs w:val="22"/>
        </w:rPr>
        <w:t xml:space="preserve"> </w:t>
      </w:r>
      <w:r w:rsidRPr="00296884">
        <w:rPr>
          <w:rFonts w:ascii="Arial" w:hAnsi="Arial" w:cs="Arial"/>
          <w:sz w:val="22"/>
          <w:szCs w:val="22"/>
        </w:rPr>
        <w:t>cells, the proportion in the G</w:t>
      </w:r>
      <w:r w:rsidRPr="00296884">
        <w:rPr>
          <w:rFonts w:ascii="Arial" w:hAnsi="Arial" w:cs="Arial"/>
          <w:sz w:val="22"/>
          <w:szCs w:val="22"/>
          <w:vertAlign w:val="subscript"/>
        </w:rPr>
        <w:t>2</w:t>
      </w:r>
      <w:r w:rsidRPr="00296884">
        <w:rPr>
          <w:rFonts w:ascii="Arial" w:hAnsi="Arial" w:cs="Arial"/>
          <w:sz w:val="22"/>
          <w:szCs w:val="22"/>
        </w:rPr>
        <w:t xml:space="preserve">/M phase increases </w:t>
      </w:r>
      <w:r w:rsidR="0099292B">
        <w:rPr>
          <w:rFonts w:ascii="Arial" w:hAnsi="Arial" w:cs="Arial"/>
          <w:sz w:val="22"/>
          <w:szCs w:val="22"/>
        </w:rPr>
        <w:t>as the</w:t>
      </w:r>
      <w:r w:rsidR="0099292B" w:rsidRPr="00296884">
        <w:rPr>
          <w:rFonts w:ascii="Arial" w:hAnsi="Arial" w:cs="Arial"/>
          <w:sz w:val="22"/>
          <w:szCs w:val="22"/>
        </w:rPr>
        <w:t xml:space="preserve"> </w:t>
      </w:r>
      <w:r w:rsidRPr="00296884">
        <w:rPr>
          <w:rFonts w:ascii="Arial" w:hAnsi="Arial" w:cs="Arial"/>
          <w:sz w:val="22"/>
          <w:szCs w:val="22"/>
        </w:rPr>
        <w:t>concentrations of either TcdA or TcdB</w:t>
      </w:r>
      <w:r w:rsidR="0099292B">
        <w:rPr>
          <w:rFonts w:ascii="Arial" w:hAnsi="Arial" w:cs="Arial"/>
          <w:sz w:val="22"/>
          <w:szCs w:val="22"/>
        </w:rPr>
        <w:t xml:space="preserve"> increases</w:t>
      </w:r>
      <w:r w:rsidRPr="00296884">
        <w:rPr>
          <w:rFonts w:ascii="Arial" w:hAnsi="Arial" w:cs="Arial"/>
          <w:sz w:val="22"/>
          <w:szCs w:val="22"/>
        </w:rPr>
        <w:t>, indicating an inhibition of progression from G</w:t>
      </w:r>
      <w:r w:rsidRPr="00296884">
        <w:rPr>
          <w:rFonts w:ascii="Arial" w:hAnsi="Arial" w:cs="Arial"/>
          <w:sz w:val="22"/>
          <w:szCs w:val="22"/>
          <w:vertAlign w:val="subscript"/>
        </w:rPr>
        <w:t>2</w:t>
      </w:r>
      <w:r w:rsidR="002E500C">
        <w:rPr>
          <w:rFonts w:ascii="Arial" w:hAnsi="Arial" w:cs="Arial"/>
          <w:sz w:val="22"/>
          <w:szCs w:val="22"/>
        </w:rPr>
        <w:t xml:space="preserve">/M phase, in addition to the </w:t>
      </w:r>
      <w:r w:rsidRPr="00296884">
        <w:rPr>
          <w:rFonts w:ascii="Arial" w:hAnsi="Arial" w:cs="Arial"/>
          <w:sz w:val="22"/>
          <w:szCs w:val="22"/>
        </w:rPr>
        <w:t>G</w:t>
      </w:r>
      <w:r w:rsidRPr="00296884">
        <w:rPr>
          <w:rFonts w:ascii="Arial" w:hAnsi="Arial" w:cs="Arial"/>
          <w:sz w:val="22"/>
          <w:szCs w:val="22"/>
          <w:vertAlign w:val="subscript"/>
        </w:rPr>
        <w:t>1</w:t>
      </w:r>
      <w:r w:rsidRPr="00296884">
        <w:rPr>
          <w:rFonts w:ascii="Arial" w:hAnsi="Arial" w:cs="Arial"/>
          <w:sz w:val="22"/>
          <w:szCs w:val="22"/>
        </w:rPr>
        <w:t>-S block discussed above.</w:t>
      </w:r>
    </w:p>
    <w:p w:rsidR="001144DA" w:rsidRDefault="001144DA" w:rsidP="0082324D">
      <w:pPr>
        <w:spacing w:line="480" w:lineRule="auto"/>
        <w:ind w:firstLine="706"/>
        <w:jc w:val="both"/>
        <w:rPr>
          <w:rFonts w:ascii="Arial" w:hAnsi="Arial" w:cs="Arial"/>
          <w:sz w:val="22"/>
          <w:szCs w:val="22"/>
        </w:rPr>
      </w:pPr>
      <w:r w:rsidRPr="00296884">
        <w:rPr>
          <w:rFonts w:ascii="Arial" w:hAnsi="Arial" w:cs="Arial"/>
          <w:sz w:val="22"/>
          <w:szCs w:val="22"/>
        </w:rPr>
        <w:t>In order to understand the differences between toxin-treated and control cells in G</w:t>
      </w:r>
      <w:r w:rsidRPr="00296884">
        <w:rPr>
          <w:rFonts w:ascii="Arial" w:hAnsi="Arial" w:cs="Arial"/>
          <w:sz w:val="22"/>
          <w:szCs w:val="22"/>
          <w:vertAlign w:val="subscript"/>
        </w:rPr>
        <w:t>2</w:t>
      </w:r>
      <w:r w:rsidR="001F47CD" w:rsidRPr="00296884">
        <w:rPr>
          <w:rFonts w:ascii="Arial" w:hAnsi="Arial" w:cs="Arial"/>
          <w:sz w:val="22"/>
          <w:szCs w:val="22"/>
        </w:rPr>
        <w:t xml:space="preserve">/M, we </w:t>
      </w:r>
      <w:r w:rsidR="0099292B">
        <w:rPr>
          <w:rFonts w:ascii="Arial" w:hAnsi="Arial" w:cs="Arial"/>
          <w:sz w:val="22"/>
          <w:szCs w:val="22"/>
        </w:rPr>
        <w:t xml:space="preserve">determined </w:t>
      </w:r>
      <w:r w:rsidR="001F47CD" w:rsidRPr="00296884">
        <w:rPr>
          <w:rFonts w:ascii="Arial" w:hAnsi="Arial" w:cs="Arial"/>
          <w:sz w:val="22"/>
          <w:szCs w:val="22"/>
        </w:rPr>
        <w:t xml:space="preserve"> several cellular characteristics (circumference, </w:t>
      </w:r>
      <w:r w:rsidRPr="00296884">
        <w:rPr>
          <w:rFonts w:ascii="Arial" w:hAnsi="Arial" w:cs="Arial"/>
          <w:sz w:val="22"/>
          <w:szCs w:val="22"/>
        </w:rPr>
        <w:t xml:space="preserve">area, and others) </w:t>
      </w:r>
      <w:r w:rsidR="0099292B">
        <w:rPr>
          <w:rFonts w:ascii="Arial" w:hAnsi="Arial" w:cs="Arial"/>
          <w:sz w:val="22"/>
          <w:szCs w:val="22"/>
        </w:rPr>
        <w:t xml:space="preserve">of </w:t>
      </w:r>
      <w:r w:rsidRPr="00296884">
        <w:rPr>
          <w:rFonts w:ascii="Arial" w:hAnsi="Arial" w:cs="Arial"/>
          <w:sz w:val="22"/>
          <w:szCs w:val="22"/>
        </w:rPr>
        <w:t>individual cell</w:t>
      </w:r>
      <w:r w:rsidR="0099292B">
        <w:rPr>
          <w:rFonts w:ascii="Arial" w:hAnsi="Arial" w:cs="Arial"/>
          <w:sz w:val="22"/>
          <w:szCs w:val="22"/>
        </w:rPr>
        <w:t>s</w:t>
      </w:r>
      <w:r w:rsidRPr="00296884">
        <w:rPr>
          <w:rFonts w:ascii="Arial" w:hAnsi="Arial" w:cs="Arial"/>
          <w:sz w:val="22"/>
          <w:szCs w:val="22"/>
        </w:rPr>
        <w:t xml:space="preserve"> using an imaging flow cytometer. The feature that</w:t>
      </w:r>
      <w:r w:rsidR="0063523A" w:rsidRPr="00296884">
        <w:rPr>
          <w:rFonts w:ascii="Arial" w:hAnsi="Arial" w:cs="Arial"/>
          <w:sz w:val="22"/>
          <w:szCs w:val="22"/>
        </w:rPr>
        <w:t xml:space="preserve"> </w:t>
      </w:r>
      <w:r w:rsidRPr="00296884">
        <w:rPr>
          <w:rFonts w:ascii="Arial" w:hAnsi="Arial" w:cs="Arial"/>
          <w:sz w:val="22"/>
          <w:szCs w:val="22"/>
        </w:rPr>
        <w:t>best distinguishes toxin-treated from untreated cells is the intensity-weighted aspect ratio of the PI fluorescence image. When an ellipse is fit around the image, an aspect ratio near one indicates a circular nucleus and a higher aspect ratio indicates a</w:t>
      </w:r>
      <w:r w:rsidR="0099292B">
        <w:rPr>
          <w:rFonts w:ascii="Arial" w:hAnsi="Arial" w:cs="Arial"/>
          <w:sz w:val="22"/>
          <w:szCs w:val="22"/>
        </w:rPr>
        <w:t>n</w:t>
      </w:r>
      <w:r w:rsidR="004E014E">
        <w:rPr>
          <w:rFonts w:ascii="Arial" w:hAnsi="Arial" w:cs="Arial"/>
          <w:sz w:val="22"/>
          <w:szCs w:val="22"/>
        </w:rPr>
        <w:t xml:space="preserve"> </w:t>
      </w:r>
      <w:r w:rsidRPr="00296884">
        <w:rPr>
          <w:rFonts w:ascii="Arial" w:hAnsi="Arial" w:cs="Arial"/>
          <w:sz w:val="22"/>
          <w:szCs w:val="22"/>
        </w:rPr>
        <w:t>elliptical nucleus or multiple nuclei (Figure</w:t>
      </w:r>
      <w:r w:rsidR="00AA0E42">
        <w:rPr>
          <w:rFonts w:ascii="Arial" w:hAnsi="Arial" w:cs="Arial"/>
          <w:sz w:val="22"/>
          <w:szCs w:val="22"/>
        </w:rPr>
        <w:t xml:space="preserve"> 4A</w:t>
      </w:r>
      <w:r w:rsidRPr="00296884">
        <w:rPr>
          <w:rFonts w:ascii="Arial" w:hAnsi="Arial" w:cs="Arial"/>
          <w:sz w:val="22"/>
          <w:szCs w:val="22"/>
        </w:rPr>
        <w:t xml:space="preserve">). Upon visual inspection, a high aspect ratio is due typically to </w:t>
      </w:r>
      <w:r w:rsidR="0099292B">
        <w:rPr>
          <w:rFonts w:ascii="Arial" w:hAnsi="Arial" w:cs="Arial"/>
          <w:sz w:val="22"/>
          <w:szCs w:val="22"/>
        </w:rPr>
        <w:t>binucleation</w:t>
      </w:r>
      <w:r w:rsidRPr="00296884">
        <w:rPr>
          <w:rFonts w:ascii="Arial" w:hAnsi="Arial" w:cs="Arial"/>
          <w:sz w:val="22"/>
          <w:szCs w:val="22"/>
        </w:rPr>
        <w:t xml:space="preserve">. </w:t>
      </w:r>
      <w:r w:rsidR="0099292B">
        <w:rPr>
          <w:rFonts w:ascii="Arial" w:hAnsi="Arial" w:cs="Arial"/>
          <w:sz w:val="22"/>
          <w:szCs w:val="22"/>
        </w:rPr>
        <w:t xml:space="preserve">The higher proportion of binucleated cells in toxin-treated cells (Figure 4C) </w:t>
      </w:r>
      <w:r w:rsidRPr="00296884">
        <w:rPr>
          <w:rFonts w:ascii="Arial" w:hAnsi="Arial" w:cs="Arial"/>
          <w:sz w:val="22"/>
          <w:szCs w:val="22"/>
        </w:rPr>
        <w:t>indicates that the G</w:t>
      </w:r>
      <w:r w:rsidRPr="00296884">
        <w:rPr>
          <w:rFonts w:ascii="Arial" w:hAnsi="Arial" w:cs="Arial"/>
          <w:sz w:val="22"/>
          <w:szCs w:val="22"/>
          <w:vertAlign w:val="subscript"/>
        </w:rPr>
        <w:t>2</w:t>
      </w:r>
      <w:r w:rsidRPr="00296884">
        <w:rPr>
          <w:rFonts w:ascii="Arial" w:hAnsi="Arial" w:cs="Arial"/>
          <w:sz w:val="22"/>
          <w:szCs w:val="22"/>
        </w:rPr>
        <w:t xml:space="preserve">/M block is attributable to a failure to complete cytokinesis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&lt;EndNote&gt;&lt;Cite&gt;&lt;Author&gt;Huelsenbeck&lt;/Author&gt;&lt;Year&gt;2009&lt;/Year&gt;&lt;RecNum&gt;39&lt;/RecNum&gt;&lt;DisplayText&gt;[40]&lt;/DisplayText&gt;&lt;record&gt;&lt;rec-number&gt;39&lt;/rec-number&gt;&lt;foreign-keys&gt;&lt;key app="EN" db-id="9xsseazt60r024e2296vxtsg95fw2ptvrd5f"&gt;39&lt;/key&gt;&lt;/foreign-keys&gt;&lt;ref-type name="Journal Article"&gt;17&lt;/ref-type&gt;&lt;contributors&gt;&lt;authors&gt;&lt;author&gt;Huelsenbeck, S. C.&lt;/author&gt;&lt;author&gt;May, M.&lt;/author&gt;&lt;author&gt;Schmidt, G.&lt;/author&gt;&lt;author&gt;Genth, H.&lt;/author&gt;&lt;/authors&gt;&lt;/contributors&gt;&lt;auth-address&gt;Institute of Toxicology, Hannover Medical School, Hannover, Germany.&lt;/auth-address&gt;&lt;titles&gt;&lt;title&gt;Inhibition of cytokinesis by Clostridium difficile toxin B and cytotoxic necrotizing factors--reinforcing the critical role of RhoA in cytokinesis&lt;/title&gt;&lt;secondary-title&gt;Cell Motil Cytoskeleton&lt;/secondary-title&gt;&lt;/titles&gt;&lt;periodical&gt;&lt;full-title&gt;Cell Motil Cytoskeleton&lt;/full-title&gt;&lt;/periodical&gt;&lt;pages&gt;967-75&lt;/pages&gt;&lt;volume&gt;66&lt;/volume&gt;&lt;number&gt;11&lt;/number&gt;&lt;edition&gt;2009/06/09&lt;/edition&gt;&lt;keywords&gt;&lt;keyword&gt;Actins/physiology&lt;/keyword&gt;&lt;keyword&gt;Bacterial Proteins/*pharmacology&lt;/keyword&gt;&lt;keyword&gt;Bacterial Toxins/*pharmacology&lt;/keyword&gt;&lt;keyword&gt;Cell Nucleus/drug effects/pathology&lt;/keyword&gt;&lt;keyword&gt;Cytokinesis/*drug effects&lt;/keyword&gt;&lt;keyword&gt;Escherichia coli Proteins/*pharmacology&lt;/keyword&gt;&lt;keyword&gt;Hela Cells&lt;/keyword&gt;&lt;keyword&gt;Humans&lt;/keyword&gt;&lt;keyword&gt;rhoA GTP-Binding Protein/*metabolism&lt;/keyword&gt;&lt;/keywords&gt;&lt;dates&gt;&lt;year&gt;2009&lt;/year&gt;&lt;pub-dates&gt;&lt;date&gt;Nov&lt;/date&gt;&lt;/pub-dates&gt;&lt;/dates&gt;&lt;isbn&gt;1097-0169 (Electronic)&amp;#xD;0886-1544 (Linking)&lt;/isbn&gt;&lt;accession-num&gt;19504561&lt;/accession-num&gt;&lt;urls&gt;&lt;related-urls&gt;&lt;url&gt;http://www.ncbi.nlm.nih.gov/pubmed/19504561&lt;/url&gt;&lt;/related-urls&gt;&lt;/urls&gt;&lt;electronic-resource-num&gt;10.1002/cm.20390&lt;/electronic-resource-num&gt;&lt;language&gt;eng&lt;/language&gt;&lt;/record&gt;&lt;/Cite&gt;&lt;/EndNote&gt;</w:instrText>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40" w:tooltip="Huelsenbeck, 2009 #39" w:history="1">
        <w:r w:rsidR="00B95457">
          <w:rPr>
            <w:rFonts w:ascii="Arial" w:hAnsi="Arial" w:cs="Arial"/>
            <w:noProof/>
            <w:sz w:val="22"/>
            <w:szCs w:val="22"/>
          </w:rPr>
          <w:t>40</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Therefore, in addition to demonstration of a G</w:t>
      </w:r>
      <w:r w:rsidRPr="00296884">
        <w:rPr>
          <w:rFonts w:ascii="Arial" w:hAnsi="Arial" w:cs="Arial"/>
          <w:sz w:val="22"/>
          <w:szCs w:val="22"/>
          <w:vertAlign w:val="subscript"/>
        </w:rPr>
        <w:t>1</w:t>
      </w:r>
      <w:r w:rsidRPr="00296884">
        <w:rPr>
          <w:rFonts w:ascii="Arial" w:hAnsi="Arial" w:cs="Arial"/>
          <w:sz w:val="22"/>
          <w:szCs w:val="22"/>
        </w:rPr>
        <w:t>-S block, our results show an inhibition of progression at the G</w:t>
      </w:r>
      <w:r w:rsidRPr="00296884">
        <w:rPr>
          <w:rFonts w:ascii="Arial" w:hAnsi="Arial" w:cs="Arial"/>
          <w:sz w:val="22"/>
          <w:szCs w:val="22"/>
          <w:vertAlign w:val="subscript"/>
        </w:rPr>
        <w:t>2</w:t>
      </w:r>
      <w:r w:rsidRPr="00296884">
        <w:rPr>
          <w:rFonts w:ascii="Arial" w:hAnsi="Arial" w:cs="Arial"/>
          <w:sz w:val="22"/>
          <w:szCs w:val="22"/>
        </w:rPr>
        <w:t xml:space="preserve">-M transition, which is congruent with previous findings </w:t>
      </w:r>
      <w:r w:rsidR="00BA14FA" w:rsidRPr="00296884">
        <w:rPr>
          <w:rFonts w:ascii="Arial" w:hAnsi="Arial" w:cs="Arial"/>
          <w:sz w:val="22"/>
          <w:szCs w:val="22"/>
        </w:rPr>
        <w:fldChar w:fldCharType="begin">
          <w:fldData xml:space="preserve">PEVuZE5vdGU+PENpdGU+PEF1dGhvcj5GaW9yZW50aW5pPC9BdXRob3I+PFllYXI+MTk5ODwvWWVh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PEVuZE5vdGU+PENpdGU+PEF1dGhvcj5GaW9yZW50aW5pPC9BdXRob3I+PFllYXI+MTk5ODwvWWVh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4E014E">
        <w:rPr>
          <w:rFonts w:ascii="Arial" w:hAnsi="Arial" w:cs="Arial"/>
          <w:noProof/>
          <w:sz w:val="22"/>
          <w:szCs w:val="22"/>
        </w:rPr>
        <w:t>[</w:t>
      </w:r>
      <w:hyperlink w:anchor="_ENREF_15" w:tooltip="Fiorentini, 1998 #15" w:history="1">
        <w:r w:rsidR="00B95457">
          <w:rPr>
            <w:rFonts w:ascii="Arial" w:hAnsi="Arial" w:cs="Arial"/>
            <w:noProof/>
            <w:sz w:val="22"/>
            <w:szCs w:val="22"/>
          </w:rPr>
          <w:t>15-18</w:t>
        </w:r>
      </w:hyperlink>
      <w:r w:rsidR="004E014E">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in other cell types treated with different toxin concentrations. Importantly, these G</w:t>
      </w:r>
      <w:r w:rsidRPr="00296884">
        <w:rPr>
          <w:rFonts w:ascii="Arial" w:hAnsi="Arial" w:cs="Arial"/>
          <w:sz w:val="22"/>
          <w:szCs w:val="22"/>
          <w:vertAlign w:val="subscript"/>
        </w:rPr>
        <w:t>2</w:t>
      </w:r>
      <w:r w:rsidRPr="00296884">
        <w:rPr>
          <w:rFonts w:ascii="Arial" w:hAnsi="Arial" w:cs="Arial"/>
          <w:sz w:val="22"/>
          <w:szCs w:val="22"/>
        </w:rPr>
        <w:t xml:space="preserve">/M effects were observed at the same concentration of toxin used for microarray analysis (100 ng/ml). </w:t>
      </w:r>
      <w:r w:rsidR="00491BF5">
        <w:rPr>
          <w:rFonts w:ascii="Arial" w:hAnsi="Arial" w:cs="Arial"/>
          <w:sz w:val="22"/>
          <w:szCs w:val="22"/>
        </w:rPr>
        <w:t xml:space="preserve">Again, TcdA elicited a similar response to TcdB at the same </w:t>
      </w:r>
      <w:r w:rsidR="00491BF5">
        <w:rPr>
          <w:rFonts w:ascii="Arial" w:hAnsi="Arial" w:cs="Arial"/>
          <w:sz w:val="22"/>
          <w:szCs w:val="22"/>
        </w:rPr>
        <w:lastRenderedPageBreak/>
        <w:t>concentration</w:t>
      </w:r>
      <w:r w:rsidR="003351F6">
        <w:rPr>
          <w:rFonts w:ascii="Arial" w:hAnsi="Arial" w:cs="Arial"/>
          <w:sz w:val="22"/>
          <w:szCs w:val="22"/>
        </w:rPr>
        <w:t>,</w:t>
      </w:r>
      <w:r w:rsidR="00491BF5">
        <w:rPr>
          <w:rFonts w:ascii="Arial" w:hAnsi="Arial" w:cs="Arial"/>
          <w:sz w:val="22"/>
          <w:szCs w:val="22"/>
        </w:rPr>
        <w:t xml:space="preserve"> yet to a lesser extent</w:t>
      </w:r>
      <w:r w:rsidR="00CA2CF0">
        <w:rPr>
          <w:rFonts w:ascii="Arial" w:hAnsi="Arial" w:cs="Arial"/>
          <w:sz w:val="22"/>
          <w:szCs w:val="22"/>
        </w:rPr>
        <w:t xml:space="preserve">, </w:t>
      </w:r>
      <w:r w:rsidR="00E90C40">
        <w:rPr>
          <w:rFonts w:ascii="Arial" w:hAnsi="Arial" w:cs="Arial"/>
          <w:sz w:val="22"/>
          <w:szCs w:val="22"/>
        </w:rPr>
        <w:t xml:space="preserve">thus showing consistency from </w:t>
      </w:r>
      <w:r w:rsidR="00CA2CF0">
        <w:rPr>
          <w:rFonts w:ascii="Arial" w:hAnsi="Arial" w:cs="Arial"/>
          <w:sz w:val="22"/>
          <w:szCs w:val="22"/>
        </w:rPr>
        <w:t xml:space="preserve">gene </w:t>
      </w:r>
      <w:r w:rsidR="00E90C40">
        <w:rPr>
          <w:rFonts w:ascii="Arial" w:hAnsi="Arial" w:cs="Arial"/>
          <w:sz w:val="22"/>
          <w:szCs w:val="22"/>
        </w:rPr>
        <w:t xml:space="preserve">and </w:t>
      </w:r>
      <w:r w:rsidR="00CA2CF0">
        <w:rPr>
          <w:rFonts w:ascii="Arial" w:hAnsi="Arial" w:cs="Arial"/>
          <w:sz w:val="22"/>
          <w:szCs w:val="22"/>
        </w:rPr>
        <w:t xml:space="preserve">protein expression </w:t>
      </w:r>
      <w:r w:rsidR="00E90C40">
        <w:rPr>
          <w:rFonts w:ascii="Arial" w:hAnsi="Arial" w:cs="Arial"/>
          <w:sz w:val="22"/>
          <w:szCs w:val="22"/>
        </w:rPr>
        <w:t>to</w:t>
      </w:r>
      <w:r w:rsidR="00CA2CF0">
        <w:rPr>
          <w:rFonts w:ascii="Arial" w:hAnsi="Arial" w:cs="Arial"/>
          <w:sz w:val="22"/>
          <w:szCs w:val="22"/>
        </w:rPr>
        <w:t xml:space="preserve"> cell function</w:t>
      </w:r>
      <w:r w:rsidR="00E90C40">
        <w:rPr>
          <w:rFonts w:ascii="Arial" w:hAnsi="Arial" w:cs="Arial"/>
          <w:sz w:val="22"/>
          <w:szCs w:val="22"/>
        </w:rPr>
        <w:t>.</w:t>
      </w:r>
    </w:p>
    <w:p w:rsidR="00837C96" w:rsidRPr="00296884" w:rsidRDefault="00837C96" w:rsidP="0082324D">
      <w:pPr>
        <w:spacing w:line="480" w:lineRule="auto"/>
        <w:jc w:val="both"/>
        <w:rPr>
          <w:rFonts w:ascii="Arial" w:hAnsi="Arial" w:cs="Arial"/>
          <w:sz w:val="22"/>
          <w:szCs w:val="22"/>
        </w:rPr>
      </w:pPr>
    </w:p>
    <w:p w:rsidR="001144DA" w:rsidRPr="003116B3" w:rsidRDefault="003116B3" w:rsidP="0082324D">
      <w:pPr>
        <w:pStyle w:val="Heading1"/>
        <w:spacing w:line="480" w:lineRule="auto"/>
        <w:rPr>
          <w:rFonts w:ascii="Arial" w:hAnsi="Arial" w:cs="Arial"/>
          <w:sz w:val="28"/>
          <w:szCs w:val="28"/>
        </w:rPr>
      </w:pPr>
      <w:r>
        <w:rPr>
          <w:rFonts w:ascii="Arial" w:hAnsi="Arial" w:cs="Arial"/>
          <w:sz w:val="28"/>
          <w:szCs w:val="28"/>
          <w:lang w:val="en-US"/>
        </w:rPr>
        <w:t>Discussion</w:t>
      </w:r>
    </w:p>
    <w:p w:rsidR="00837C96" w:rsidRPr="0082324D" w:rsidRDefault="00837C96" w:rsidP="0082324D">
      <w:pPr>
        <w:spacing w:line="480" w:lineRule="auto"/>
        <w:jc w:val="both"/>
        <w:rPr>
          <w:rFonts w:ascii="Arial" w:hAnsi="Arial" w:cs="Arial"/>
          <w:b/>
          <w:sz w:val="22"/>
          <w:szCs w:val="22"/>
        </w:rPr>
      </w:pPr>
    </w:p>
    <w:p w:rsidR="001144DA" w:rsidRPr="00296884" w:rsidRDefault="001144DA" w:rsidP="0082324D">
      <w:pPr>
        <w:spacing w:line="480" w:lineRule="auto"/>
        <w:jc w:val="both"/>
        <w:rPr>
          <w:rFonts w:ascii="Arial" w:hAnsi="Arial" w:cs="Arial"/>
          <w:sz w:val="22"/>
          <w:szCs w:val="22"/>
        </w:rPr>
      </w:pPr>
      <w:r w:rsidRPr="00296884">
        <w:rPr>
          <w:rFonts w:ascii="Arial" w:hAnsi="Arial" w:cs="Arial"/>
          <w:sz w:val="22"/>
          <w:szCs w:val="22"/>
        </w:rPr>
        <w:t>Understanding the differences between the</w:t>
      </w:r>
      <w:r w:rsidR="00AC6775">
        <w:rPr>
          <w:rFonts w:ascii="Arial" w:hAnsi="Arial" w:cs="Arial"/>
          <w:sz w:val="22"/>
          <w:szCs w:val="22"/>
        </w:rPr>
        <w:t>se</w:t>
      </w:r>
      <w:r w:rsidRPr="00296884">
        <w:rPr>
          <w:rFonts w:ascii="Arial" w:hAnsi="Arial" w:cs="Arial"/>
          <w:sz w:val="22"/>
          <w:szCs w:val="22"/>
        </w:rPr>
        <w:t xml:space="preserve"> two toxins is particularly relevant in determining their roles in </w:t>
      </w:r>
      <w:r w:rsidRPr="00296884">
        <w:rPr>
          <w:rFonts w:ascii="Arial" w:hAnsi="Arial" w:cs="Arial"/>
          <w:i/>
          <w:sz w:val="22"/>
          <w:szCs w:val="22"/>
        </w:rPr>
        <w:t>C. difficile</w:t>
      </w:r>
      <w:r w:rsidRPr="00296884">
        <w:rPr>
          <w:rFonts w:ascii="Arial" w:hAnsi="Arial" w:cs="Arial"/>
          <w:sz w:val="22"/>
          <w:szCs w:val="22"/>
        </w:rPr>
        <w:t xml:space="preserve"> infection. Toxin A appears to be the dominant </w:t>
      </w:r>
      <w:r w:rsidRPr="00F61DE0">
        <w:rPr>
          <w:rFonts w:ascii="Arial" w:hAnsi="Arial" w:cs="Arial"/>
          <w:sz w:val="22"/>
          <w:szCs w:val="22"/>
        </w:rPr>
        <w:t xml:space="preserve">virulence factor in </w:t>
      </w:r>
      <w:r w:rsidR="00E41B30">
        <w:rPr>
          <w:rFonts w:ascii="Arial" w:hAnsi="Arial" w:cs="Arial"/>
          <w:sz w:val="22"/>
          <w:szCs w:val="22"/>
        </w:rPr>
        <w:t>animal studies</w:t>
      </w:r>
      <w:r w:rsidRPr="00F61DE0">
        <w:rPr>
          <w:rFonts w:ascii="Arial" w:hAnsi="Arial" w:cs="Arial"/>
          <w:sz w:val="22"/>
          <w:szCs w:val="22"/>
        </w:rPr>
        <w:t>, yet</w:t>
      </w:r>
      <w:r w:rsidRPr="00296884">
        <w:rPr>
          <w:rFonts w:ascii="Arial" w:hAnsi="Arial" w:cs="Arial"/>
          <w:sz w:val="22"/>
          <w:szCs w:val="22"/>
        </w:rPr>
        <w:t xml:space="preserve"> Toxin B has higher enzymatic </w:t>
      </w:r>
      <w:r w:rsidRPr="00F61DE0">
        <w:rPr>
          <w:rFonts w:ascii="Arial" w:hAnsi="Arial" w:cs="Arial"/>
          <w:sz w:val="22"/>
          <w:szCs w:val="22"/>
        </w:rPr>
        <w:t>activity in vitro and</w:t>
      </w:r>
      <w:r w:rsidRPr="00296884">
        <w:rPr>
          <w:rFonts w:ascii="Arial" w:hAnsi="Arial" w:cs="Arial"/>
          <w:sz w:val="22"/>
          <w:szCs w:val="22"/>
        </w:rPr>
        <w:t xml:space="preserve"> is more potent when injected into Don cells and for human </w:t>
      </w:r>
      <w:r w:rsidRPr="00F61DE0">
        <w:rPr>
          <w:rFonts w:ascii="Arial" w:hAnsi="Arial" w:cs="Arial"/>
          <w:sz w:val="22"/>
          <w:szCs w:val="22"/>
        </w:rPr>
        <w:t xml:space="preserve">cells studied in vitro </w:t>
      </w:r>
      <w:r w:rsidR="00BA14FA" w:rsidRPr="00F61DE0">
        <w:rPr>
          <w:rFonts w:ascii="Arial" w:hAnsi="Arial" w:cs="Arial"/>
          <w:sz w:val="22"/>
          <w:szCs w:val="22"/>
        </w:rPr>
        <w:fldChar w:fldCharType="begin">
          <w:fldData xml:space="preserve">PEVuZE5vdGU+PENpdGU+PEF1dGhvcj5SaWVnbGVyPC9BdXRob3I+PFllYXI+MTk5NTwvWWVhcj48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PEVuZE5vdGU+PENpdGU+PEF1dGhvcj5SaWVnbGVyPC9BdXRob3I+PFllYXI+MTk5NTwvWWVhcj48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F61DE0">
        <w:rPr>
          <w:rFonts w:ascii="Arial" w:hAnsi="Arial" w:cs="Arial"/>
          <w:sz w:val="22"/>
          <w:szCs w:val="22"/>
        </w:rPr>
      </w:r>
      <w:r w:rsidR="00BA14FA" w:rsidRPr="00F61DE0">
        <w:rPr>
          <w:rFonts w:ascii="Arial" w:hAnsi="Arial" w:cs="Arial"/>
          <w:sz w:val="22"/>
          <w:szCs w:val="22"/>
        </w:rPr>
        <w:fldChar w:fldCharType="separate"/>
      </w:r>
      <w:r w:rsidR="00700C34">
        <w:rPr>
          <w:rFonts w:ascii="Arial" w:hAnsi="Arial" w:cs="Arial"/>
          <w:noProof/>
          <w:sz w:val="22"/>
          <w:szCs w:val="22"/>
        </w:rPr>
        <w:t>[</w:t>
      </w:r>
      <w:hyperlink w:anchor="_ENREF_26" w:tooltip="Chaves-Olarte, 1997 #25" w:history="1">
        <w:r w:rsidR="00B95457">
          <w:rPr>
            <w:rFonts w:ascii="Arial" w:hAnsi="Arial" w:cs="Arial"/>
            <w:noProof/>
            <w:sz w:val="22"/>
            <w:szCs w:val="22"/>
          </w:rPr>
          <w:t>26</w:t>
        </w:r>
      </w:hyperlink>
      <w:r w:rsidR="00700C34">
        <w:rPr>
          <w:rFonts w:ascii="Arial" w:hAnsi="Arial" w:cs="Arial"/>
          <w:noProof/>
          <w:sz w:val="22"/>
          <w:szCs w:val="22"/>
        </w:rPr>
        <w:t xml:space="preserve">, </w:t>
      </w:r>
      <w:hyperlink w:anchor="_ENREF_41" w:tooltip="Riegler, 1995 #40" w:history="1">
        <w:r w:rsidR="00B95457">
          <w:rPr>
            <w:rFonts w:ascii="Arial" w:hAnsi="Arial" w:cs="Arial"/>
            <w:noProof/>
            <w:sz w:val="22"/>
            <w:szCs w:val="22"/>
          </w:rPr>
          <w:t>41</w:t>
        </w:r>
      </w:hyperlink>
      <w:r w:rsidR="00700C34">
        <w:rPr>
          <w:rFonts w:ascii="Arial" w:hAnsi="Arial" w:cs="Arial"/>
          <w:noProof/>
          <w:sz w:val="22"/>
          <w:szCs w:val="22"/>
        </w:rPr>
        <w:t>]</w:t>
      </w:r>
      <w:r w:rsidR="00BA14FA" w:rsidRPr="00F61DE0">
        <w:rPr>
          <w:rFonts w:ascii="Arial" w:hAnsi="Arial" w:cs="Arial"/>
          <w:sz w:val="22"/>
          <w:szCs w:val="22"/>
        </w:rPr>
        <w:fldChar w:fldCharType="end"/>
      </w:r>
      <w:r w:rsidRPr="00F61DE0">
        <w:rPr>
          <w:rFonts w:ascii="Arial" w:hAnsi="Arial" w:cs="Arial"/>
          <w:sz w:val="22"/>
          <w:szCs w:val="22"/>
        </w:rPr>
        <w:t xml:space="preserve">. In </w:t>
      </w:r>
      <w:r w:rsidR="00AC6775">
        <w:rPr>
          <w:rFonts w:ascii="Arial" w:hAnsi="Arial" w:cs="Arial"/>
          <w:sz w:val="22"/>
          <w:szCs w:val="22"/>
        </w:rPr>
        <w:t>a hamster model</w:t>
      </w:r>
      <w:r w:rsidRPr="00296884">
        <w:rPr>
          <w:rFonts w:ascii="Arial" w:hAnsi="Arial" w:cs="Arial"/>
          <w:sz w:val="22"/>
          <w:szCs w:val="22"/>
        </w:rPr>
        <w:t xml:space="preserve">, </w:t>
      </w:r>
      <w:r w:rsidR="00AC6775">
        <w:rPr>
          <w:rFonts w:ascii="Arial" w:hAnsi="Arial" w:cs="Arial"/>
          <w:sz w:val="22"/>
          <w:szCs w:val="22"/>
        </w:rPr>
        <w:t>Kuehne</w:t>
      </w:r>
      <w:r w:rsidR="00AC6775" w:rsidRPr="00296884">
        <w:rPr>
          <w:rFonts w:ascii="Arial" w:hAnsi="Arial" w:cs="Arial"/>
          <w:sz w:val="22"/>
          <w:szCs w:val="22"/>
        </w:rPr>
        <w:t xml:space="preserve"> </w:t>
      </w:r>
      <w:r w:rsidRPr="00296884">
        <w:rPr>
          <w:rFonts w:ascii="Arial" w:hAnsi="Arial" w:cs="Arial"/>
          <w:i/>
          <w:sz w:val="22"/>
          <w:szCs w:val="22"/>
        </w:rPr>
        <w:t>et al</w:t>
      </w:r>
      <w:r w:rsidRPr="00296884">
        <w:rPr>
          <w:rFonts w:ascii="Arial" w:hAnsi="Arial" w:cs="Arial"/>
          <w:sz w:val="22"/>
          <w:szCs w:val="22"/>
        </w:rPr>
        <w:t xml:space="preserve">. found that strains of </w:t>
      </w:r>
      <w:r w:rsidRPr="00296884">
        <w:rPr>
          <w:rFonts w:ascii="Arial" w:hAnsi="Arial" w:cs="Arial"/>
          <w:i/>
          <w:sz w:val="22"/>
          <w:szCs w:val="22"/>
        </w:rPr>
        <w:t xml:space="preserve">C. difficile </w:t>
      </w:r>
      <w:r w:rsidRPr="00296884">
        <w:rPr>
          <w:rFonts w:ascii="Arial" w:hAnsi="Arial" w:cs="Arial"/>
          <w:sz w:val="22"/>
          <w:szCs w:val="22"/>
        </w:rPr>
        <w:t xml:space="preserve">producing only </w:t>
      </w:r>
      <w:r w:rsidR="004E014E">
        <w:rPr>
          <w:rFonts w:ascii="Arial" w:hAnsi="Arial" w:cs="Arial"/>
          <w:sz w:val="22"/>
          <w:szCs w:val="22"/>
        </w:rPr>
        <w:t>Tcd</w:t>
      </w:r>
      <w:r w:rsidRPr="00296884">
        <w:rPr>
          <w:rFonts w:ascii="Arial" w:hAnsi="Arial" w:cs="Arial"/>
          <w:sz w:val="22"/>
          <w:szCs w:val="22"/>
        </w:rPr>
        <w:t xml:space="preserve">A or </w:t>
      </w:r>
      <w:r w:rsidR="004E014E">
        <w:rPr>
          <w:rFonts w:ascii="Arial" w:hAnsi="Arial" w:cs="Arial"/>
          <w:sz w:val="22"/>
          <w:szCs w:val="22"/>
        </w:rPr>
        <w:t>Tcd</w:t>
      </w:r>
      <w:r w:rsidRPr="00296884">
        <w:rPr>
          <w:rFonts w:ascii="Arial" w:hAnsi="Arial" w:cs="Arial"/>
          <w:sz w:val="22"/>
          <w:szCs w:val="22"/>
        </w:rPr>
        <w:t>B are comparable in their virulence</w:t>
      </w:r>
      <w:r w:rsidR="004E014E">
        <w:rPr>
          <w:rFonts w:ascii="Arial" w:hAnsi="Arial" w:cs="Arial"/>
          <w:sz w:val="22"/>
          <w:szCs w:val="22"/>
        </w:rPr>
        <w:t xml:space="preserve">, while Lyras et al used </w:t>
      </w:r>
      <w:r w:rsidR="00821997">
        <w:rPr>
          <w:rFonts w:ascii="Arial" w:hAnsi="Arial" w:cs="Arial"/>
          <w:sz w:val="22"/>
          <w:szCs w:val="22"/>
        </w:rPr>
        <w:t xml:space="preserve">a </w:t>
      </w:r>
      <w:r w:rsidR="004E014E">
        <w:rPr>
          <w:rFonts w:ascii="Arial" w:hAnsi="Arial" w:cs="Arial"/>
          <w:sz w:val="22"/>
          <w:szCs w:val="22"/>
        </w:rPr>
        <w:t xml:space="preserve">TcdA </w:t>
      </w:r>
      <w:r w:rsidR="00821997">
        <w:rPr>
          <w:rFonts w:ascii="Arial" w:hAnsi="Arial" w:cs="Arial"/>
          <w:sz w:val="22"/>
          <w:szCs w:val="22"/>
        </w:rPr>
        <w:t>mutant</w:t>
      </w:r>
      <w:r w:rsidR="004E014E">
        <w:rPr>
          <w:rFonts w:ascii="Arial" w:hAnsi="Arial" w:cs="Arial"/>
          <w:sz w:val="22"/>
          <w:szCs w:val="22"/>
        </w:rPr>
        <w:t xml:space="preserve"> to show that TcdB was the key virulence factor </w:t>
      </w:r>
      <w:r w:rsidRPr="00296884">
        <w:rPr>
          <w:rFonts w:ascii="Arial" w:hAnsi="Arial" w:cs="Arial"/>
          <w:sz w:val="22"/>
          <w:szCs w:val="22"/>
        </w:rPr>
        <w:t xml:space="preserve"> </w:t>
      </w:r>
      <w:r w:rsidR="00BA14FA" w:rsidRPr="00296884">
        <w:rPr>
          <w:rFonts w:ascii="Arial" w:hAnsi="Arial" w:cs="Arial"/>
          <w:sz w:val="22"/>
          <w:szCs w:val="22"/>
        </w:rPr>
        <w:fldChar w:fldCharType="begin">
          <w:fldData xml:space="preserve">PEVuZE5vdGU+PENpdGU+PEF1dGhvcj5LdWVobmU8L0F1dGhvcj48WWVhcj4yMDEwPC9ZZWFyPjxS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PEVuZE5vdGU+PENpdGU+PEF1dGhvcj5LdWVobmU8L0F1dGhvcj48WWVhcj4yMDEwPC9ZZWFyPjxS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42" w:tooltip="Kuehne, 2010 #41" w:history="1">
        <w:r w:rsidR="00B95457">
          <w:rPr>
            <w:rFonts w:ascii="Arial" w:hAnsi="Arial" w:cs="Arial"/>
            <w:noProof/>
            <w:sz w:val="22"/>
            <w:szCs w:val="22"/>
          </w:rPr>
          <w:t>42</w:t>
        </w:r>
      </w:hyperlink>
      <w:r w:rsidR="00700C34">
        <w:rPr>
          <w:rFonts w:ascii="Arial" w:hAnsi="Arial" w:cs="Arial"/>
          <w:noProof/>
          <w:sz w:val="22"/>
          <w:szCs w:val="22"/>
        </w:rPr>
        <w:t xml:space="preserve">, </w:t>
      </w:r>
      <w:hyperlink w:anchor="_ENREF_43" w:tooltip="Lyras, 2009 #42" w:history="1">
        <w:r w:rsidR="00B95457">
          <w:rPr>
            <w:rFonts w:ascii="Arial" w:hAnsi="Arial" w:cs="Arial"/>
            <w:noProof/>
            <w:sz w:val="22"/>
            <w:szCs w:val="22"/>
          </w:rPr>
          <w:t>43</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w:t>
      </w:r>
      <w:r w:rsidR="005B6F68" w:rsidRPr="00296884">
        <w:rPr>
          <w:rFonts w:ascii="Arial" w:hAnsi="Arial" w:cs="Arial"/>
          <w:sz w:val="22"/>
          <w:szCs w:val="22"/>
        </w:rPr>
        <w:t xml:space="preserve">In this study, we used a systems approach to understand the effects of TcdA and TcdB on a human colonic epithelial cell line. We observed that the responses to these two toxins are strikingly similar, with the response to TcdB occurring more rapidly. </w:t>
      </w:r>
      <w:r w:rsidRPr="00296884">
        <w:rPr>
          <w:rFonts w:ascii="Arial" w:hAnsi="Arial" w:cs="Arial"/>
          <w:sz w:val="22"/>
          <w:szCs w:val="22"/>
        </w:rPr>
        <w:t xml:space="preserve">Investigation of </w:t>
      </w:r>
      <w:r w:rsidR="000F4419">
        <w:rPr>
          <w:rFonts w:ascii="Arial" w:hAnsi="Arial" w:cs="Arial"/>
          <w:sz w:val="22"/>
          <w:szCs w:val="22"/>
        </w:rPr>
        <w:t>one of the</w:t>
      </w:r>
      <w:r w:rsidR="000F4419" w:rsidRPr="00296884">
        <w:rPr>
          <w:rFonts w:ascii="Arial" w:hAnsi="Arial" w:cs="Arial"/>
          <w:sz w:val="22"/>
          <w:szCs w:val="22"/>
        </w:rPr>
        <w:t xml:space="preserve"> </w:t>
      </w:r>
      <w:r w:rsidRPr="00296884">
        <w:rPr>
          <w:rFonts w:ascii="Arial" w:hAnsi="Arial" w:cs="Arial"/>
          <w:sz w:val="22"/>
          <w:szCs w:val="22"/>
        </w:rPr>
        <w:t xml:space="preserve">biological consequences of these changes in gene expression revealed toxin effects at </w:t>
      </w:r>
      <w:r w:rsidR="008677BF">
        <w:rPr>
          <w:rFonts w:ascii="Arial" w:hAnsi="Arial" w:cs="Arial"/>
          <w:sz w:val="22"/>
          <w:szCs w:val="22"/>
        </w:rPr>
        <w:t xml:space="preserve">both </w:t>
      </w:r>
      <w:r w:rsidRPr="00296884">
        <w:rPr>
          <w:rFonts w:ascii="Arial" w:hAnsi="Arial" w:cs="Arial"/>
          <w:sz w:val="22"/>
          <w:szCs w:val="22"/>
        </w:rPr>
        <w:t>the G</w:t>
      </w:r>
      <w:r w:rsidRPr="00296884">
        <w:rPr>
          <w:rFonts w:ascii="Arial" w:hAnsi="Arial" w:cs="Arial"/>
          <w:sz w:val="22"/>
          <w:szCs w:val="22"/>
          <w:vertAlign w:val="subscript"/>
        </w:rPr>
        <w:t>1</w:t>
      </w:r>
      <w:r w:rsidRPr="00296884">
        <w:rPr>
          <w:rFonts w:ascii="Arial" w:hAnsi="Arial" w:cs="Arial"/>
          <w:sz w:val="22"/>
          <w:szCs w:val="22"/>
        </w:rPr>
        <w:t>-S</w:t>
      </w:r>
      <w:r w:rsidRPr="00296884">
        <w:rPr>
          <w:rFonts w:ascii="Arial" w:hAnsi="Arial" w:cs="Arial"/>
          <w:sz w:val="22"/>
          <w:szCs w:val="22"/>
          <w:vertAlign w:val="subscript"/>
        </w:rPr>
        <w:t xml:space="preserve"> </w:t>
      </w:r>
      <w:r w:rsidRPr="00296884">
        <w:rPr>
          <w:rFonts w:ascii="Arial" w:hAnsi="Arial" w:cs="Arial"/>
          <w:sz w:val="22"/>
          <w:szCs w:val="22"/>
        </w:rPr>
        <w:t xml:space="preserve">and </w:t>
      </w:r>
      <w:r w:rsidR="008677BF">
        <w:rPr>
          <w:rFonts w:ascii="Arial" w:hAnsi="Arial" w:cs="Arial"/>
          <w:sz w:val="22"/>
          <w:szCs w:val="22"/>
        </w:rPr>
        <w:t xml:space="preserve">the </w:t>
      </w:r>
      <w:r w:rsidRPr="00296884">
        <w:rPr>
          <w:rFonts w:ascii="Arial" w:hAnsi="Arial" w:cs="Arial"/>
          <w:sz w:val="22"/>
          <w:szCs w:val="22"/>
        </w:rPr>
        <w:t>G</w:t>
      </w:r>
      <w:r w:rsidRPr="00296884">
        <w:rPr>
          <w:rFonts w:ascii="Arial" w:hAnsi="Arial" w:cs="Arial"/>
          <w:sz w:val="22"/>
          <w:szCs w:val="22"/>
          <w:vertAlign w:val="subscript"/>
        </w:rPr>
        <w:t>2</w:t>
      </w:r>
      <w:r w:rsidRPr="00296884">
        <w:rPr>
          <w:rFonts w:ascii="Arial" w:hAnsi="Arial" w:cs="Arial"/>
          <w:sz w:val="22"/>
          <w:szCs w:val="22"/>
        </w:rPr>
        <w:t>-M transitions.</w:t>
      </w:r>
    </w:p>
    <w:p w:rsidR="0063523A" w:rsidRPr="00296884" w:rsidRDefault="001144DA" w:rsidP="00296884">
      <w:pPr>
        <w:spacing w:line="480" w:lineRule="auto"/>
        <w:ind w:firstLine="706"/>
        <w:jc w:val="both"/>
        <w:rPr>
          <w:rFonts w:ascii="Arial" w:hAnsi="Arial" w:cs="Arial"/>
          <w:sz w:val="22"/>
          <w:szCs w:val="22"/>
        </w:rPr>
      </w:pPr>
      <w:r w:rsidRPr="00296884">
        <w:rPr>
          <w:rFonts w:ascii="Arial" w:hAnsi="Arial" w:cs="Arial"/>
          <w:sz w:val="22"/>
          <w:szCs w:val="22"/>
        </w:rPr>
        <w:t xml:space="preserve">In order to explore the </w:t>
      </w:r>
      <w:r w:rsidR="000F4419">
        <w:rPr>
          <w:rFonts w:ascii="Arial" w:hAnsi="Arial" w:cs="Arial"/>
          <w:sz w:val="22"/>
          <w:szCs w:val="22"/>
        </w:rPr>
        <w:t>interactions between</w:t>
      </w:r>
      <w:r w:rsidRPr="00296884">
        <w:rPr>
          <w:rFonts w:ascii="Arial" w:hAnsi="Arial" w:cs="Arial"/>
          <w:sz w:val="22"/>
          <w:szCs w:val="22"/>
        </w:rPr>
        <w:t xml:space="preserve"> </w:t>
      </w:r>
      <w:r w:rsidRPr="00296884">
        <w:rPr>
          <w:rFonts w:ascii="Arial" w:hAnsi="Arial" w:cs="Arial"/>
          <w:i/>
          <w:sz w:val="22"/>
          <w:szCs w:val="22"/>
        </w:rPr>
        <w:t>C. difficile</w:t>
      </w:r>
      <w:r w:rsidRPr="00296884">
        <w:rPr>
          <w:rFonts w:ascii="Arial" w:hAnsi="Arial" w:cs="Arial"/>
          <w:sz w:val="22"/>
          <w:szCs w:val="22"/>
        </w:rPr>
        <w:t xml:space="preserve"> </w:t>
      </w:r>
      <w:r w:rsidR="000F4419">
        <w:rPr>
          <w:rFonts w:ascii="Arial" w:hAnsi="Arial" w:cs="Arial"/>
          <w:sz w:val="22"/>
          <w:szCs w:val="22"/>
        </w:rPr>
        <w:t>and</w:t>
      </w:r>
      <w:r w:rsidRPr="00296884">
        <w:rPr>
          <w:rFonts w:ascii="Arial" w:hAnsi="Arial" w:cs="Arial"/>
          <w:sz w:val="22"/>
          <w:szCs w:val="22"/>
        </w:rPr>
        <w:t xml:space="preserve"> intestinal epithelial cells, </w:t>
      </w:r>
      <w:r w:rsidRPr="00296884">
        <w:rPr>
          <w:rFonts w:ascii="Arial" w:hAnsi="Arial" w:cs="Arial"/>
          <w:noProof/>
          <w:sz w:val="22"/>
          <w:szCs w:val="22"/>
        </w:rPr>
        <w:t xml:space="preserve">Janvilisri </w:t>
      </w:r>
      <w:r w:rsidRPr="00296884">
        <w:rPr>
          <w:rFonts w:ascii="Arial" w:hAnsi="Arial" w:cs="Arial"/>
          <w:i/>
          <w:noProof/>
          <w:sz w:val="22"/>
          <w:szCs w:val="22"/>
        </w:rPr>
        <w:t>et al.</w:t>
      </w:r>
      <w:r w:rsidRPr="00296884">
        <w:rPr>
          <w:rFonts w:ascii="Arial" w:hAnsi="Arial" w:cs="Arial"/>
          <w:noProof/>
          <w:sz w:val="22"/>
          <w:szCs w:val="22"/>
        </w:rPr>
        <w:t xml:space="preserve"> examined </w:t>
      </w:r>
      <w:r w:rsidRPr="00296884">
        <w:rPr>
          <w:rFonts w:ascii="Arial" w:hAnsi="Arial" w:cs="Arial"/>
          <w:sz w:val="22"/>
          <w:szCs w:val="22"/>
        </w:rPr>
        <w:t xml:space="preserve">the transcriptional responses of Caco-2 cells and </w:t>
      </w:r>
      <w:r w:rsidRPr="00296884">
        <w:rPr>
          <w:rFonts w:ascii="Arial" w:hAnsi="Arial" w:cs="Arial"/>
          <w:i/>
          <w:sz w:val="22"/>
          <w:szCs w:val="22"/>
        </w:rPr>
        <w:t>C. difficile</w:t>
      </w:r>
      <w:r w:rsidRPr="00296884">
        <w:rPr>
          <w:rFonts w:ascii="Arial" w:hAnsi="Arial" w:cs="Arial"/>
          <w:sz w:val="22"/>
          <w:szCs w:val="22"/>
        </w:rPr>
        <w:t xml:space="preserve"> </w:t>
      </w:r>
      <w:r w:rsidR="00D67118">
        <w:rPr>
          <w:rFonts w:ascii="Arial" w:hAnsi="Arial" w:cs="Arial"/>
          <w:sz w:val="22"/>
          <w:szCs w:val="22"/>
        </w:rPr>
        <w:t xml:space="preserve">organisms </w:t>
      </w:r>
      <w:r w:rsidRPr="00296884">
        <w:rPr>
          <w:rFonts w:ascii="Arial" w:hAnsi="Arial" w:cs="Arial"/>
          <w:sz w:val="22"/>
          <w:szCs w:val="22"/>
        </w:rPr>
        <w:t xml:space="preserve">during an </w:t>
      </w:r>
      <w:r w:rsidRPr="00F61DE0">
        <w:rPr>
          <w:rFonts w:ascii="Arial" w:hAnsi="Arial" w:cs="Arial"/>
          <w:sz w:val="22"/>
          <w:szCs w:val="22"/>
        </w:rPr>
        <w:t>in vitro infection</w:t>
      </w:r>
      <w:r w:rsidRPr="00296884">
        <w:rPr>
          <w:rFonts w:ascii="Arial" w:hAnsi="Arial" w:cs="Arial"/>
          <w:sz w:val="22"/>
          <w:szCs w:val="22"/>
        </w:rPr>
        <w:t xml:space="preserve">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&lt;EndNote&gt;&lt;Cite&gt;&lt;Author&gt;Janvilisri&lt;/Author&gt;&lt;Year&gt;2010&lt;/Year&gt;&lt;RecNum&gt;43&lt;/RecNum&gt;&lt;DisplayText&gt;[44]&lt;/DisplayText&gt;&lt;record&gt;&lt;rec-number&gt;43&lt;/rec-number&gt;&lt;foreign-keys&gt;&lt;key app="EN" db-id="9xsseazt60r024e2296vxtsg95fw2ptvrd5f"&gt;43&lt;/key&gt;&lt;/foreign-keys&gt;&lt;ref-type name="Journal Article"&gt;17&lt;/ref-type&gt;&lt;contributors&gt;&lt;authors&gt;&lt;author&gt;Janvilisri, T.&lt;/author&gt;&lt;author&gt;Scaria, J.&lt;/author&gt;&lt;author&gt;Chang, Y. F.&lt;/author&gt;&lt;/authors&gt;&lt;/contributors&gt;&lt;auth-address&gt;Department of Population Medicine and Diagnostic Sciences, College of Veterinary Medicine, Cornell University, Ithaca, New York, USA.&lt;/auth-address&gt;&lt;titles&gt;&lt;title&gt;Transcriptional profiling of Clostridium difficile and Caco-2 cells during infection&lt;/title&gt;&lt;secondary-title&gt;J Infect Dis&lt;/secondary-title&gt;&lt;/titles&gt;&lt;periodical&gt;&lt;full-title&gt;J Infect Dis&lt;/full-title&gt;&lt;/periodical&gt;&lt;pages&gt;282-90&lt;/pages&gt;&lt;volume&gt;202&lt;/volume&gt;&lt;number&gt;2&lt;/number&gt;&lt;edition&gt;2010/06/05&lt;/edition&gt;&lt;keywords&gt;&lt;keyword&gt;Caco-2 Cells/*microbiology/pathology/physiology&lt;/keyword&gt;&lt;keyword&gt;Cell Survival&lt;/keyword&gt;&lt;keyword&gt;Clostridium difficile/*genetics/pathogenicity&lt;/keyword&gt;&lt;keyword&gt;Colonic Neoplasms/genetics&lt;/keyword&gt;&lt;keyword&gt;Enterocolitis, Pseudomembranous/genetics/*microbiology/pathology&lt;/keyword&gt;&lt;keyword&gt;*Gene Expression Profiling&lt;/keyword&gt;&lt;keyword&gt;Gene Expression Regulation, Bacterial&lt;/keyword&gt;&lt;keyword&gt;Humans&lt;/keyword&gt;&lt;keyword&gt;In Situ Hybridization&lt;/keyword&gt;&lt;keyword&gt;Oligonucleotide Array Sequence Analysis&lt;/keyword&gt;&lt;keyword&gt;Reverse Transcriptase Polymerase Chain Reaction&lt;/keyword&gt;&lt;keyword&gt;*Transcription, Genetic&lt;/keyword&gt;&lt;/keywords&gt;&lt;dates&gt;&lt;year&gt;2010&lt;/year&gt;&lt;pub-dates&gt;&lt;date&gt;Jul 15&lt;/date&gt;&lt;/pub-dates&gt;&lt;/dates&gt;&lt;isbn&gt;1537-6613 (Electronic)&amp;#xD;0022-1899 (Linking)&lt;/isbn&gt;&lt;accession-num&gt;20521945&lt;/accession-num&gt;&lt;urls&gt;&lt;related-urls&gt;&lt;url&gt;http://www.ncbi.nlm.nih.gov/pubmed/20521945&lt;/url&gt;&lt;/related-urls&gt;&lt;/urls&gt;&lt;custom2&gt;2891111&lt;/custom2&gt;&lt;electronic-resource-num&gt;10.1086/653484&lt;/electronic-resource-num&gt;&lt;language&gt;eng&lt;/language&gt;&lt;/record&gt;&lt;/Cite&gt;&lt;/EndNote&gt;</w:instrText>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44" w:tooltip="Janvilisri, 2010 #43" w:history="1">
        <w:r w:rsidR="00B95457">
          <w:rPr>
            <w:rFonts w:ascii="Arial" w:hAnsi="Arial" w:cs="Arial"/>
            <w:noProof/>
            <w:sz w:val="22"/>
            <w:szCs w:val="22"/>
          </w:rPr>
          <w:t>44</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xml:space="preserve">. Because expression was measured at no more than 2 </w:t>
      </w:r>
      <w:r w:rsidR="00A743EC">
        <w:rPr>
          <w:rFonts w:ascii="Arial" w:hAnsi="Arial" w:cs="Arial"/>
          <w:sz w:val="22"/>
          <w:szCs w:val="22"/>
        </w:rPr>
        <w:t>hr</w:t>
      </w:r>
      <w:r w:rsidR="00A743EC" w:rsidRPr="00296884">
        <w:rPr>
          <w:rFonts w:ascii="Arial" w:hAnsi="Arial" w:cs="Arial"/>
          <w:sz w:val="22"/>
          <w:szCs w:val="22"/>
        </w:rPr>
        <w:t xml:space="preserve"> </w:t>
      </w:r>
      <w:r w:rsidRPr="00296884">
        <w:rPr>
          <w:rFonts w:ascii="Arial" w:hAnsi="Arial" w:cs="Arial"/>
          <w:sz w:val="22"/>
          <w:szCs w:val="22"/>
        </w:rPr>
        <w:t xml:space="preserve">post-infection, most of the changes in gene expression were slight, yet they </w:t>
      </w:r>
      <w:r w:rsidR="004A7D3F">
        <w:rPr>
          <w:rFonts w:ascii="Arial" w:hAnsi="Arial" w:cs="Arial"/>
          <w:sz w:val="22"/>
          <w:szCs w:val="22"/>
        </w:rPr>
        <w:t>identified</w:t>
      </w:r>
      <w:r w:rsidRPr="00296884">
        <w:rPr>
          <w:rFonts w:ascii="Arial" w:hAnsi="Arial" w:cs="Arial"/>
          <w:sz w:val="22"/>
          <w:szCs w:val="22"/>
        </w:rPr>
        <w:t xml:space="preserve"> functions such as cell metabolism and transport associated with affected genes. We focused on cells treated with TcdA or TcdB at a concentration and time course in which the ce</w:t>
      </w:r>
      <w:r w:rsidR="001B0004" w:rsidRPr="00296884">
        <w:rPr>
          <w:rFonts w:ascii="Arial" w:hAnsi="Arial" w:cs="Arial"/>
          <w:sz w:val="22"/>
          <w:szCs w:val="22"/>
        </w:rPr>
        <w:t xml:space="preserve">ll morphology </w:t>
      </w:r>
      <w:r w:rsidR="00E41B30">
        <w:rPr>
          <w:rFonts w:ascii="Arial" w:hAnsi="Arial" w:cs="Arial"/>
          <w:sz w:val="22"/>
          <w:szCs w:val="22"/>
        </w:rPr>
        <w:t>is</w:t>
      </w:r>
      <w:r w:rsidR="004A7D3F">
        <w:rPr>
          <w:rFonts w:ascii="Arial" w:hAnsi="Arial" w:cs="Arial"/>
          <w:sz w:val="22"/>
          <w:szCs w:val="22"/>
        </w:rPr>
        <w:t xml:space="preserve"> strongly </w:t>
      </w:r>
      <w:r w:rsidRPr="00296884">
        <w:rPr>
          <w:rFonts w:ascii="Arial" w:hAnsi="Arial" w:cs="Arial"/>
          <w:sz w:val="22"/>
          <w:szCs w:val="22"/>
        </w:rPr>
        <w:t>affected. The effects of TcdA and TcdB on gene expression in host cells have been interrogated in other studies focusing on individual pathways, but until now, an analysis of the comprehensive global transcriptional response induced by either TcdA or TcdB alone had not been performed.</w:t>
      </w:r>
    </w:p>
    <w:p w:rsidR="0063523A" w:rsidRPr="00296884" w:rsidRDefault="001144DA" w:rsidP="00296884">
      <w:pPr>
        <w:spacing w:line="480" w:lineRule="auto"/>
        <w:ind w:firstLine="706"/>
        <w:jc w:val="both"/>
        <w:rPr>
          <w:rFonts w:ascii="Arial" w:hAnsi="Arial" w:cs="Arial"/>
          <w:sz w:val="22"/>
          <w:szCs w:val="22"/>
        </w:rPr>
      </w:pPr>
      <w:r w:rsidRPr="00296884">
        <w:rPr>
          <w:rFonts w:ascii="Arial" w:hAnsi="Arial" w:cs="Arial"/>
          <w:sz w:val="22"/>
          <w:szCs w:val="22"/>
        </w:rPr>
        <w:t xml:space="preserve">Our </w:t>
      </w:r>
      <w:r w:rsidR="000F4419">
        <w:rPr>
          <w:rFonts w:ascii="Arial" w:hAnsi="Arial" w:cs="Arial"/>
          <w:sz w:val="22"/>
          <w:szCs w:val="22"/>
        </w:rPr>
        <w:t>systems approach</w:t>
      </w:r>
      <w:r w:rsidRPr="00296884">
        <w:rPr>
          <w:rFonts w:ascii="Arial" w:hAnsi="Arial" w:cs="Arial"/>
          <w:sz w:val="22"/>
          <w:szCs w:val="22"/>
        </w:rPr>
        <w:t xml:space="preserve"> identified a disruption of the cell cycle not readily apparent from a ranked list of genes. This approach overcame difficulties in deciphering the particular relevance of genes known </w:t>
      </w:r>
      <w:r w:rsidRPr="00296884">
        <w:rPr>
          <w:rFonts w:ascii="Arial" w:hAnsi="Arial" w:cs="Arial"/>
          <w:sz w:val="22"/>
          <w:szCs w:val="22"/>
        </w:rPr>
        <w:lastRenderedPageBreak/>
        <w:t xml:space="preserve">to be induced by several stimuli or genes whose expression leads to many possible cellular phenotypes. JUN is overall the most differentially expressed gene in our data, and, considering TcdA or TcdB as a cellular stress, its dramatic increase in expression is consistent with it being characterized as a stress-response gene. </w:t>
      </w:r>
      <w:r w:rsidR="004A2EA8">
        <w:rPr>
          <w:rFonts w:ascii="Arial" w:hAnsi="Arial" w:cs="Arial"/>
          <w:sz w:val="22"/>
          <w:szCs w:val="22"/>
        </w:rPr>
        <w:t>However, i</w:t>
      </w:r>
      <w:r w:rsidRPr="00296884">
        <w:rPr>
          <w:rFonts w:ascii="Arial" w:hAnsi="Arial" w:cs="Arial"/>
          <w:sz w:val="22"/>
          <w:szCs w:val="22"/>
        </w:rPr>
        <w:t>ncreased JUN expression has also been associated with the promotion of G</w:t>
      </w:r>
      <w:r w:rsidRPr="00296884">
        <w:rPr>
          <w:rFonts w:ascii="Arial" w:hAnsi="Arial" w:cs="Arial"/>
          <w:sz w:val="22"/>
          <w:szCs w:val="22"/>
          <w:vertAlign w:val="subscript"/>
        </w:rPr>
        <w:t>1</w:t>
      </w:r>
      <w:r w:rsidRPr="00296884">
        <w:rPr>
          <w:rFonts w:ascii="Arial" w:hAnsi="Arial" w:cs="Arial"/>
          <w:sz w:val="22"/>
          <w:szCs w:val="22"/>
        </w:rPr>
        <w:t xml:space="preserve"> progression, protection from apoptosis after ultr</w:t>
      </w:r>
      <w:r w:rsidR="00DA18B1" w:rsidRPr="00296884">
        <w:rPr>
          <w:rFonts w:ascii="Arial" w:hAnsi="Arial" w:cs="Arial"/>
          <w:sz w:val="22"/>
          <w:szCs w:val="22"/>
        </w:rPr>
        <w:t>aviolet radiation, and</w:t>
      </w:r>
      <w:r w:rsidRPr="00296884">
        <w:rPr>
          <w:rFonts w:ascii="Arial" w:hAnsi="Arial" w:cs="Arial"/>
          <w:sz w:val="22"/>
          <w:szCs w:val="22"/>
        </w:rPr>
        <w:t xml:space="preserve"> even induction of apoptosis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&lt;EndNote&gt;&lt;Cite&gt;&lt;Author&gt;Ameyar&lt;/Author&gt;&lt;Year&gt;2003&lt;/Year&gt;&lt;RecNum&gt;44&lt;/RecNum&gt;&lt;DisplayText&gt;[45]&lt;/DisplayText&gt;&lt;record&gt;&lt;rec-number&gt;44&lt;/rec-number&gt;&lt;foreign-keys&gt;&lt;key app="EN" db-id="9xsseazt60r024e2296vxtsg95fw2ptvrd5f"&gt;44&lt;/key&gt;&lt;/foreign-keys&gt;&lt;ref-type name="Journal Article"&gt;17&lt;/ref-type&gt;&lt;contributors&gt;&lt;authors&gt;&lt;author&gt;Ameyar, M.&lt;/author&gt;&lt;author&gt;Wisniewska, M.&lt;/author&gt;&lt;author&gt;Weitzman, J. B.&lt;/author&gt;&lt;/authors&gt;&lt;/contributors&gt;&lt;auth-address&gt;Department of Developmental Biology, Fernbach Building, Institut Pasteur, 25, rue du Docteur-Roux, 75724 Paris cedex 15, France.&lt;/auth-address&gt;&lt;titles&gt;&lt;title&gt;A role for AP-1 in apoptosis: the case for and against&lt;/title&gt;&lt;secondary-title&gt;Biochimie&lt;/secondary-title&gt;&lt;/titles&gt;&lt;periodical&gt;&lt;full-title&gt;Biochimie&lt;/full-title&gt;&lt;/periodical&gt;&lt;pages&gt;747-52&lt;/pages&gt;&lt;volume&gt;85&lt;/volume&gt;&lt;number&gt;8&lt;/number&gt;&lt;edition&gt;2003/10/31&lt;/edition&gt;&lt;keywords&gt;&lt;keyword&gt;Animals&lt;/keyword&gt;&lt;keyword&gt;Antigens, CD95/metabolism&lt;/keyword&gt;&lt;keyword&gt;Apoptosis/*physiology&lt;/keyword&gt;&lt;keyword&gt;Humans&lt;/keyword&gt;&lt;keyword&gt;JNK Mitogen-Activated Protein Kinases&lt;/keyword&gt;&lt;keyword&gt;Liver/metabolism/pathology&lt;/keyword&gt;&lt;keyword&gt;Lymphocytes/metabolism/pathology&lt;/keyword&gt;&lt;keyword&gt;Mitochondria/metabolism&lt;/keyword&gt;&lt;keyword&gt;Mitogen-Activated Protein Kinases/metabolism&lt;/keyword&gt;&lt;keyword&gt;Neurons/metabolism/pathology&lt;/keyword&gt;&lt;keyword&gt;Transcription Factor AP-1/*physiology&lt;/keyword&gt;&lt;keyword&gt;Tumor Suppressor Protein p53/metabolism&lt;/keyword&gt;&lt;/keywords&gt;&lt;dates&gt;&lt;year&gt;2003&lt;/year&gt;&lt;pub-dates&gt;&lt;date&gt;Aug&lt;/date&gt;&lt;/pub-dates&gt;&lt;/dates&gt;&lt;isbn&gt;0300-9084 (Print)&amp;#xD;0300-9084 (Linking)&lt;/isbn&gt;&lt;accession-num&gt;14585541&lt;/accession-num&gt;&lt;urls&gt;&lt;related-urls&gt;&lt;url&gt;http://www.ncbi.nlm.nih.gov/pubmed/14585541&lt;/url&gt;&lt;/related-urls&gt;&lt;/urls&gt;&lt;electronic-resource-num&gt;S0300908403001524 [pii]&lt;/electronic-resource-num&gt;&lt;language&gt;eng&lt;/language&gt;&lt;/record&gt;&lt;/Cite&gt;&lt;/EndNote&gt;</w:instrText>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45" w:tooltip="Ameyar, 2003 #44" w:history="1">
        <w:r w:rsidR="00B95457">
          <w:rPr>
            <w:rFonts w:ascii="Arial" w:hAnsi="Arial" w:cs="Arial"/>
            <w:noProof/>
            <w:sz w:val="22"/>
            <w:szCs w:val="22"/>
          </w:rPr>
          <w:t>45</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Clearly, multiple events may lead to the same changes in expression of an individual gene. The identification of functions associated with many of the differentially expressed genes t</w:t>
      </w:r>
      <w:r w:rsidR="00DA18B1" w:rsidRPr="00296884">
        <w:rPr>
          <w:rFonts w:ascii="Arial" w:hAnsi="Arial" w:cs="Arial"/>
          <w:sz w:val="22"/>
          <w:szCs w:val="22"/>
        </w:rPr>
        <w:t>hus provides</w:t>
      </w:r>
      <w:r w:rsidRPr="00296884">
        <w:rPr>
          <w:rFonts w:ascii="Arial" w:hAnsi="Arial" w:cs="Arial"/>
          <w:sz w:val="22"/>
          <w:szCs w:val="22"/>
        </w:rPr>
        <w:t xml:space="preserve"> better evidence of actual biological functions important to the toxin response. </w:t>
      </w:r>
    </w:p>
    <w:p w:rsidR="0063523A" w:rsidRDefault="005B6F68" w:rsidP="00296884">
      <w:pPr>
        <w:spacing w:line="480" w:lineRule="auto"/>
        <w:ind w:firstLine="706"/>
        <w:jc w:val="both"/>
        <w:rPr>
          <w:rFonts w:ascii="Arial" w:hAnsi="Arial" w:cs="Arial"/>
          <w:sz w:val="22"/>
          <w:szCs w:val="22"/>
        </w:rPr>
      </w:pPr>
      <w:r>
        <w:rPr>
          <w:rFonts w:ascii="Arial" w:hAnsi="Arial" w:cs="Arial"/>
          <w:sz w:val="22"/>
          <w:szCs w:val="22"/>
        </w:rPr>
        <w:t>These</w:t>
      </w:r>
      <w:r w:rsidR="001144DA" w:rsidRPr="00296884">
        <w:rPr>
          <w:rFonts w:ascii="Arial" w:hAnsi="Arial" w:cs="Arial"/>
          <w:sz w:val="22"/>
          <w:szCs w:val="22"/>
        </w:rPr>
        <w:t xml:space="preserve"> results have clarified the effects of TcdA and TcdB at each stage of the cell cycle. In studying Rho signaling, Welsh et al. showed that combined Rho, Rac, and Cdc42 inhibition by TcdA (200 ng/ml) in fibroblasts led to decreased cyclin D1 expre</w:t>
      </w:r>
      <w:r w:rsidR="00DA18B1" w:rsidRPr="00296884">
        <w:rPr>
          <w:rFonts w:ascii="Arial" w:hAnsi="Arial" w:cs="Arial"/>
          <w:sz w:val="22"/>
          <w:szCs w:val="22"/>
        </w:rPr>
        <w:t>ssion and an inability of serum-</w:t>
      </w:r>
      <w:r w:rsidR="001144DA" w:rsidRPr="00296884">
        <w:rPr>
          <w:rFonts w:ascii="Arial" w:hAnsi="Arial" w:cs="Arial"/>
          <w:sz w:val="22"/>
          <w:szCs w:val="22"/>
        </w:rPr>
        <w:t>starved cells, stimulated with fetal calf serum and treated with toxin, to progress past the G</w:t>
      </w:r>
      <w:r w:rsidR="001144DA" w:rsidRPr="00296884">
        <w:rPr>
          <w:rFonts w:ascii="Arial" w:hAnsi="Arial" w:cs="Arial"/>
          <w:sz w:val="22"/>
          <w:szCs w:val="22"/>
          <w:vertAlign w:val="subscript"/>
        </w:rPr>
        <w:t>1</w:t>
      </w:r>
      <w:r w:rsidR="001144DA" w:rsidRPr="00296884">
        <w:rPr>
          <w:rFonts w:ascii="Arial" w:hAnsi="Arial" w:cs="Arial"/>
          <w:sz w:val="22"/>
          <w:szCs w:val="22"/>
        </w:rPr>
        <w:t xml:space="preserve"> phase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&lt;EndNote&gt;&lt;Cite&gt;&lt;Author&gt;Welsh&lt;/Author&gt;&lt;Year&gt;2001&lt;/Year&gt;&lt;RecNum&gt;45&lt;/RecNum&gt;&lt;DisplayText&gt;[46]&lt;/DisplayText&gt;&lt;record&gt;&lt;rec-number&gt;45&lt;/rec-number&gt;&lt;foreign-keys&gt;&lt;key app="EN" db-id="9xsseazt60r024e2296vxtsg95fw2ptvrd5f"&gt;45&lt;/key&gt;&lt;/foreign-keys&gt;&lt;ref-type name="Journal Article"&gt;17&lt;/ref-type&gt;&lt;contributors&gt;&lt;authors&gt;&lt;author&gt;Welsh, C. F.&lt;/author&gt;&lt;author&gt;Roovers, K.&lt;/author&gt;&lt;author&gt;Villanueva, J.&lt;/author&gt;&lt;author&gt;Liu, Y.&lt;/author&gt;&lt;author&gt;Schwartz, M. A.&lt;/author&gt;&lt;author&gt;Assoian, R. K.&lt;/author&gt;&lt;/authors&gt;&lt;/contributors&gt;&lt;auth-address&gt;Department of Medicine and Sylvester Cancer Center, University of Miami School of Medicine, 1475 NW 12th Ave, Miami, Florida 33136, USA. cwelsh@med.miami.edu&lt;/auth-address&gt;&lt;titles&gt;&lt;title&gt;Timing of cyclin D1 expression within G1 phase is controlled by Rho&lt;/title&gt;&lt;secondary-title&gt;Nat Cell Biol&lt;/secondary-title&gt;&lt;/titles&gt;&lt;periodical&gt;&lt;full-title&gt;Nat Cell Biol&lt;/full-title&gt;&lt;/periodical&gt;&lt;pages&gt;950-7&lt;/pages&gt;&lt;volume&gt;3&lt;/volume&gt;&lt;number&gt;11&lt;/number&gt;&lt;edition&gt;2001/11/21&lt;/edition&gt;&lt;keywords&gt;&lt;keyword&gt;3T3 Cells&lt;/keyword&gt;&lt;keyword&gt;Animals&lt;/keyword&gt;&lt;keyword&gt;Cyclin D1/*genetics&lt;/keyword&gt;&lt;keyword&gt;Cyclin-Dependent Kinases/antagonists &amp;amp; inhibitors&lt;/keyword&gt;&lt;keyword&gt;G1 Phase&lt;/keyword&gt;&lt;keyword&gt;*Gene Expression&lt;/keyword&gt;&lt;keyword&gt;Humans&lt;/keyword&gt;&lt;keyword&gt;Mice&lt;/keyword&gt;&lt;keyword&gt;Mitogen-Activated Protein Kinases/antagonists &amp;amp; inhibitors&lt;/keyword&gt;&lt;keyword&gt;Time Factors&lt;/keyword&gt;&lt;keyword&gt;cdc42 GTP-Binding Protein/antagonists &amp;amp; inhibitors&lt;/keyword&gt;&lt;keyword&gt;rac GTP-Binding Proteins/antagonists &amp;amp; inhibitors&lt;/keyword&gt;&lt;keyword&gt;rho GTP-Binding Proteins/*antagonists &amp;amp; inhibitors&lt;/keyword&gt;&lt;/keywords&gt;&lt;dates&gt;&lt;year&gt;2001&lt;/year&gt;&lt;pub-dates&gt;&lt;date&gt;Nov&lt;/date&gt;&lt;/pub-dates&gt;&lt;/dates&gt;&lt;isbn&gt;1465-7392 (Print)&amp;#xD;1465-7392 (Linking)&lt;/isbn&gt;&lt;accession-num&gt;11715015&lt;/accession-num&gt;&lt;urls&gt;&lt;related-urls&gt;&lt;url&gt;http://www.ncbi.nlm.nih.gov/pubmed/11715015&lt;/url&gt;&lt;/related-urls&gt;&lt;/urls&gt;&lt;electronic-resource-num&gt;10.1038/ncb1101-950&amp;#xD;ncb1101-950 [pii]&lt;/electronic-resource-num&gt;&lt;language&gt;eng&lt;/language&gt;&lt;/record&gt;&lt;/Cite&gt;&lt;/EndNote&gt;</w:instrText>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46" w:tooltip="Welsh, 2001 #45" w:history="1">
        <w:r w:rsidR="00B95457">
          <w:rPr>
            <w:rFonts w:ascii="Arial" w:hAnsi="Arial" w:cs="Arial"/>
            <w:noProof/>
            <w:sz w:val="22"/>
            <w:szCs w:val="22"/>
          </w:rPr>
          <w:t>46</w:t>
        </w:r>
      </w:hyperlink>
      <w:r w:rsidR="00700C34">
        <w:rPr>
          <w:rFonts w:ascii="Arial" w:hAnsi="Arial" w:cs="Arial"/>
          <w:noProof/>
          <w:sz w:val="22"/>
          <w:szCs w:val="22"/>
        </w:rPr>
        <w:t>]</w:t>
      </w:r>
      <w:r w:rsidR="00BA14FA" w:rsidRPr="00296884">
        <w:rPr>
          <w:rFonts w:ascii="Arial" w:hAnsi="Arial" w:cs="Arial"/>
          <w:sz w:val="22"/>
          <w:szCs w:val="22"/>
        </w:rPr>
        <w:fldChar w:fldCharType="end"/>
      </w:r>
      <w:r w:rsidR="001144DA" w:rsidRPr="00296884">
        <w:rPr>
          <w:rFonts w:ascii="Arial" w:hAnsi="Arial" w:cs="Arial"/>
          <w:sz w:val="22"/>
          <w:szCs w:val="22"/>
        </w:rPr>
        <w:t>. Importantly, we show that a strong G</w:t>
      </w:r>
      <w:r w:rsidR="001144DA" w:rsidRPr="00296884">
        <w:rPr>
          <w:rFonts w:ascii="Arial" w:hAnsi="Arial" w:cs="Arial"/>
          <w:sz w:val="22"/>
          <w:szCs w:val="22"/>
          <w:vertAlign w:val="subscript"/>
        </w:rPr>
        <w:t>1</w:t>
      </w:r>
      <w:r w:rsidR="001144DA" w:rsidRPr="00296884">
        <w:rPr>
          <w:rFonts w:ascii="Arial" w:hAnsi="Arial" w:cs="Arial"/>
          <w:sz w:val="22"/>
          <w:szCs w:val="22"/>
        </w:rPr>
        <w:t xml:space="preserve"> arrest occurs in unsynchronized, proliferating epithelial cells. Only when treated with higher concentrations</w:t>
      </w:r>
      <w:r w:rsidR="00E41B30">
        <w:rPr>
          <w:rFonts w:ascii="Arial" w:hAnsi="Arial" w:cs="Arial"/>
          <w:sz w:val="22"/>
          <w:szCs w:val="22"/>
        </w:rPr>
        <w:t xml:space="preserve"> (100 ng/ml TcdA, 10 ng/ml Tcd</w:t>
      </w:r>
      <w:r w:rsidR="00BF657D">
        <w:rPr>
          <w:rFonts w:ascii="Arial" w:hAnsi="Arial" w:cs="Arial"/>
          <w:sz w:val="22"/>
          <w:szCs w:val="22"/>
        </w:rPr>
        <w:t>B</w:t>
      </w:r>
      <w:r w:rsidR="00E41B30">
        <w:rPr>
          <w:rFonts w:ascii="Arial" w:hAnsi="Arial" w:cs="Arial"/>
          <w:sz w:val="22"/>
          <w:szCs w:val="22"/>
        </w:rPr>
        <w:t>)</w:t>
      </w:r>
      <w:r w:rsidR="006A702C">
        <w:rPr>
          <w:rFonts w:ascii="Arial" w:hAnsi="Arial" w:cs="Arial"/>
          <w:sz w:val="22"/>
          <w:szCs w:val="22"/>
        </w:rPr>
        <w:t xml:space="preserve"> </w:t>
      </w:r>
      <w:r w:rsidR="001144DA" w:rsidRPr="00296884">
        <w:rPr>
          <w:rFonts w:ascii="Arial" w:hAnsi="Arial" w:cs="Arial"/>
          <w:sz w:val="22"/>
          <w:szCs w:val="22"/>
        </w:rPr>
        <w:t xml:space="preserve">of toxin did we </w:t>
      </w:r>
      <w:r w:rsidR="00E41B30">
        <w:rPr>
          <w:rFonts w:ascii="Arial" w:hAnsi="Arial" w:cs="Arial"/>
          <w:sz w:val="22"/>
          <w:szCs w:val="22"/>
        </w:rPr>
        <w:t xml:space="preserve">begin to </w:t>
      </w:r>
      <w:r w:rsidR="001144DA" w:rsidRPr="00296884">
        <w:rPr>
          <w:rFonts w:ascii="Arial" w:hAnsi="Arial" w:cs="Arial"/>
          <w:sz w:val="22"/>
          <w:szCs w:val="22"/>
        </w:rPr>
        <w:t>observe the inhibition of cell division at the G</w:t>
      </w:r>
      <w:r w:rsidR="001144DA" w:rsidRPr="00296884">
        <w:rPr>
          <w:rFonts w:ascii="Arial" w:hAnsi="Arial" w:cs="Arial"/>
          <w:sz w:val="22"/>
          <w:szCs w:val="22"/>
          <w:vertAlign w:val="subscript"/>
        </w:rPr>
        <w:t>2</w:t>
      </w:r>
      <w:r w:rsidR="001144DA" w:rsidRPr="00296884">
        <w:rPr>
          <w:rFonts w:ascii="Arial" w:hAnsi="Arial" w:cs="Arial"/>
          <w:sz w:val="22"/>
          <w:szCs w:val="22"/>
        </w:rPr>
        <w:t>/M phase</w:t>
      </w:r>
      <w:r w:rsidR="00E41B30">
        <w:rPr>
          <w:rFonts w:ascii="Arial" w:hAnsi="Arial" w:cs="Arial"/>
          <w:sz w:val="22"/>
          <w:szCs w:val="22"/>
        </w:rPr>
        <w:t xml:space="preserve"> in a significant proportion of cells</w:t>
      </w:r>
      <w:r w:rsidR="001144DA" w:rsidRPr="00296884">
        <w:rPr>
          <w:rFonts w:ascii="Arial" w:hAnsi="Arial" w:cs="Arial"/>
          <w:sz w:val="22"/>
          <w:szCs w:val="22"/>
        </w:rPr>
        <w:t xml:space="preserve">. With regard to cell death, others have shown an increased susceptibility of S-phase cells to toxin treatment </w:t>
      </w:r>
      <w:r w:rsidR="00BA14FA" w:rsidRPr="00296884">
        <w:rPr>
          <w:rFonts w:ascii="Arial" w:hAnsi="Arial" w:cs="Arial"/>
          <w:sz w:val="22"/>
          <w:szCs w:val="22"/>
        </w:rPr>
        <w:fldChar w:fldCharType="begin">
          <w:fldData xml:space="preserve">PEVuZE5vdGU+PENpdGU+PEF1dGhvcj5IdWVsc2VuYmVjazwvQXV0aG9yPjxZZWFyPjIwMDc8L1ll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</w:fldData>
        </w:fldChar>
      </w:r>
      <w:r w:rsidR="00700C34">
        <w:rPr>
          <w:rFonts w:ascii="Arial" w:hAnsi="Arial" w:cs="Arial"/>
          <w:sz w:val="22"/>
          <w:szCs w:val="22"/>
        </w:rPr>
        <w:instrText xml:space="preserve"> ADDIN EN.CITE </w:instrText>
      </w:r>
      <w:r w:rsidR="00BA14FA">
        <w:rPr>
          <w:rFonts w:ascii="Arial" w:hAnsi="Arial" w:cs="Arial"/>
          <w:sz w:val="22"/>
          <w:szCs w:val="22"/>
        </w:rPr>
        <w:fldChar w:fldCharType="begin">
          <w:fldData xml:space="preserve">PEVuZE5vdGU+PENpdGU+PEF1dGhvcj5IdWVsc2VuYmVjazwvQXV0aG9yPjxZZWFyPjIwMDc8L1ll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</w:fldData>
        </w:fldChar>
      </w:r>
      <w:r w:rsidR="00700C34">
        <w:rPr>
          <w:rFonts w:ascii="Arial" w:hAnsi="Arial" w:cs="Arial"/>
          <w:sz w:val="22"/>
          <w:szCs w:val="22"/>
        </w:rPr>
        <w:instrText xml:space="preserve"> ADDIN EN.CITE.DATA </w:instrText>
      </w:r>
      <w:r w:rsidR="00BA14FA">
        <w:rPr>
          <w:rFonts w:ascii="Arial" w:hAnsi="Arial" w:cs="Arial"/>
          <w:sz w:val="22"/>
          <w:szCs w:val="22"/>
        </w:rPr>
      </w:r>
      <w:r w:rsidR="00BA14FA">
        <w:rPr>
          <w:rFonts w:ascii="Arial" w:hAnsi="Arial" w:cs="Arial"/>
          <w:sz w:val="22"/>
          <w:szCs w:val="22"/>
        </w:rPr>
        <w:fldChar w:fldCharType="end"/>
      </w:r>
      <w:r w:rsidR="00BA14FA" w:rsidRPr="00296884">
        <w:rPr>
          <w:rFonts w:ascii="Arial" w:hAnsi="Arial" w:cs="Arial"/>
          <w:sz w:val="22"/>
          <w:szCs w:val="22"/>
        </w:rPr>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47" w:tooltip="Huelsenbeck, 2007 #46" w:history="1">
        <w:r w:rsidR="00B95457">
          <w:rPr>
            <w:rFonts w:ascii="Arial" w:hAnsi="Arial" w:cs="Arial"/>
            <w:noProof/>
            <w:sz w:val="22"/>
            <w:szCs w:val="22"/>
          </w:rPr>
          <w:t>47</w:t>
        </w:r>
      </w:hyperlink>
      <w:r w:rsidR="00700C34">
        <w:rPr>
          <w:rFonts w:ascii="Arial" w:hAnsi="Arial" w:cs="Arial"/>
          <w:noProof/>
          <w:sz w:val="22"/>
          <w:szCs w:val="22"/>
        </w:rPr>
        <w:t>]</w:t>
      </w:r>
      <w:r w:rsidR="00BA14FA" w:rsidRPr="00296884">
        <w:rPr>
          <w:rFonts w:ascii="Arial" w:hAnsi="Arial" w:cs="Arial"/>
          <w:sz w:val="22"/>
          <w:szCs w:val="22"/>
        </w:rPr>
        <w:fldChar w:fldCharType="end"/>
      </w:r>
      <w:r w:rsidR="001144DA" w:rsidRPr="00296884">
        <w:rPr>
          <w:rFonts w:ascii="Arial" w:hAnsi="Arial" w:cs="Arial"/>
          <w:sz w:val="22"/>
          <w:szCs w:val="22"/>
        </w:rPr>
        <w:t>. We did observe an increase in the proportion of apoptotic S or G</w:t>
      </w:r>
      <w:r w:rsidR="001144DA" w:rsidRPr="00296884">
        <w:rPr>
          <w:rFonts w:ascii="Arial" w:hAnsi="Arial" w:cs="Arial"/>
          <w:sz w:val="22"/>
          <w:szCs w:val="22"/>
          <w:vertAlign w:val="subscript"/>
        </w:rPr>
        <w:t>2</w:t>
      </w:r>
      <w:r w:rsidR="001144DA" w:rsidRPr="00296884">
        <w:rPr>
          <w:rFonts w:ascii="Arial" w:hAnsi="Arial" w:cs="Arial"/>
          <w:sz w:val="22"/>
          <w:szCs w:val="22"/>
        </w:rPr>
        <w:t>/M phase cells. At low concentrations</w:t>
      </w:r>
      <w:r w:rsidR="00E41B30">
        <w:rPr>
          <w:rFonts w:ascii="Arial" w:hAnsi="Arial" w:cs="Arial"/>
          <w:sz w:val="22"/>
          <w:szCs w:val="22"/>
        </w:rPr>
        <w:t xml:space="preserve"> (10 ng/ml TcdA, 1 ng/ml TcdB)</w:t>
      </w:r>
      <w:r w:rsidR="001144DA" w:rsidRPr="00296884">
        <w:rPr>
          <w:rFonts w:ascii="Arial" w:hAnsi="Arial" w:cs="Arial"/>
          <w:sz w:val="22"/>
          <w:szCs w:val="22"/>
        </w:rPr>
        <w:t xml:space="preserve">, the decrease in the proportion of S-phase cells, however, could not be entirely accounted for by death of cells at a particular point in the growth cycle. Rather, many </w:t>
      </w:r>
      <w:r w:rsidR="001E72CC">
        <w:rPr>
          <w:rFonts w:ascii="Arial" w:hAnsi="Arial" w:cs="Arial"/>
          <w:sz w:val="22"/>
          <w:szCs w:val="22"/>
        </w:rPr>
        <w:t>non-apoptotic</w:t>
      </w:r>
      <w:r w:rsidR="001E72CC" w:rsidRPr="00296884">
        <w:rPr>
          <w:rFonts w:ascii="Arial" w:hAnsi="Arial" w:cs="Arial"/>
          <w:sz w:val="22"/>
          <w:szCs w:val="22"/>
        </w:rPr>
        <w:t xml:space="preserve"> </w:t>
      </w:r>
      <w:r w:rsidR="001144DA" w:rsidRPr="00296884">
        <w:rPr>
          <w:rFonts w:ascii="Arial" w:hAnsi="Arial" w:cs="Arial"/>
          <w:sz w:val="22"/>
          <w:szCs w:val="22"/>
        </w:rPr>
        <w:t>cells remained in the G</w:t>
      </w:r>
      <w:r w:rsidR="001144DA" w:rsidRPr="00296884">
        <w:rPr>
          <w:rFonts w:ascii="Arial" w:hAnsi="Arial" w:cs="Arial"/>
          <w:sz w:val="22"/>
          <w:szCs w:val="22"/>
          <w:vertAlign w:val="subscript"/>
        </w:rPr>
        <w:t>0</w:t>
      </w:r>
      <w:r w:rsidR="001144DA" w:rsidRPr="00296884">
        <w:rPr>
          <w:rFonts w:ascii="Arial" w:hAnsi="Arial" w:cs="Arial"/>
          <w:sz w:val="22"/>
          <w:szCs w:val="22"/>
        </w:rPr>
        <w:t>/G</w:t>
      </w:r>
      <w:r w:rsidR="001144DA" w:rsidRPr="00296884">
        <w:rPr>
          <w:rFonts w:ascii="Arial" w:hAnsi="Arial" w:cs="Arial"/>
          <w:sz w:val="22"/>
          <w:szCs w:val="22"/>
          <w:vertAlign w:val="subscript"/>
        </w:rPr>
        <w:t>1</w:t>
      </w:r>
      <w:r w:rsidR="001144DA" w:rsidRPr="00296884">
        <w:rPr>
          <w:rFonts w:ascii="Arial" w:hAnsi="Arial" w:cs="Arial"/>
          <w:sz w:val="22"/>
          <w:szCs w:val="22"/>
        </w:rPr>
        <w:t xml:space="preserve"> phase</w:t>
      </w:r>
      <w:r w:rsidR="00DA18B1" w:rsidRPr="00296884">
        <w:rPr>
          <w:rFonts w:ascii="Arial" w:hAnsi="Arial" w:cs="Arial"/>
          <w:sz w:val="22"/>
          <w:szCs w:val="22"/>
        </w:rPr>
        <w:t>.</w:t>
      </w:r>
    </w:p>
    <w:p w:rsidR="00580FEB" w:rsidRDefault="00580FEB" w:rsidP="00580FEB">
      <w:pPr>
        <w:spacing w:line="480" w:lineRule="auto"/>
        <w:jc w:val="both"/>
        <w:rPr>
          <w:rFonts w:ascii="Arial" w:hAnsi="Arial" w:cs="Arial"/>
          <w:sz w:val="22"/>
          <w:szCs w:val="22"/>
        </w:rPr>
      </w:pPr>
    </w:p>
    <w:p w:rsidR="00580FEB" w:rsidRPr="00580FEB" w:rsidRDefault="00580FEB" w:rsidP="00580FEB">
      <w:pPr>
        <w:spacing w:line="480" w:lineRule="auto"/>
        <w:jc w:val="both"/>
        <w:rPr>
          <w:rFonts w:ascii="Arial" w:hAnsi="Arial" w:cs="Arial"/>
          <w:b/>
          <w:sz w:val="28"/>
          <w:szCs w:val="28"/>
        </w:rPr>
      </w:pPr>
      <w:r w:rsidRPr="00580FEB">
        <w:rPr>
          <w:rFonts w:ascii="Arial" w:hAnsi="Arial" w:cs="Arial"/>
          <w:b/>
          <w:sz w:val="28"/>
          <w:szCs w:val="28"/>
        </w:rPr>
        <w:t>Conclusion</w:t>
      </w:r>
    </w:p>
    <w:p w:rsidR="00580FEB" w:rsidRPr="00296884" w:rsidRDefault="00580FEB" w:rsidP="00580FEB">
      <w:pPr>
        <w:spacing w:line="480" w:lineRule="auto"/>
        <w:jc w:val="both"/>
        <w:rPr>
          <w:rFonts w:ascii="Arial" w:hAnsi="Arial" w:cs="Arial"/>
          <w:sz w:val="22"/>
          <w:szCs w:val="22"/>
        </w:rPr>
      </w:pPr>
    </w:p>
    <w:p w:rsidR="00B06975" w:rsidRDefault="001144DA" w:rsidP="00FD7310">
      <w:pPr>
        <w:spacing w:line="480" w:lineRule="auto"/>
        <w:ind w:firstLine="706"/>
        <w:jc w:val="both"/>
        <w:rPr>
          <w:rFonts w:ascii="Arial" w:hAnsi="Arial" w:cs="Arial"/>
          <w:sz w:val="22"/>
          <w:szCs w:val="22"/>
        </w:rPr>
      </w:pPr>
      <w:r w:rsidRPr="00296884">
        <w:rPr>
          <w:rFonts w:ascii="Arial" w:hAnsi="Arial" w:cs="Arial"/>
          <w:sz w:val="22"/>
          <w:szCs w:val="22"/>
        </w:rPr>
        <w:t xml:space="preserve">Our results have several implications in reference to the role of these toxins in pathogenicity. In a host, the gut epithelial cells normally turn over every 2-3 days </w:t>
      </w:r>
      <w:r w:rsidR="00BA14FA" w:rsidRPr="00296884">
        <w:rPr>
          <w:rFonts w:ascii="Arial" w:hAnsi="Arial" w:cs="Arial"/>
          <w:sz w:val="22"/>
          <w:szCs w:val="22"/>
        </w:rPr>
        <w:fldChar w:fldCharType="begin"/>
      </w:r>
      <w:r w:rsidR="00700C34">
        <w:rPr>
          <w:rFonts w:ascii="Arial" w:hAnsi="Arial" w:cs="Arial"/>
          <w:sz w:val="22"/>
          <w:szCs w:val="22"/>
        </w:rPr>
        <w:instrText xml:space="preserve"> ADDIN EN.CITE &lt;EndNote&gt;&lt;Cite&gt;&lt;Author&gt;Kim&lt;/Author&gt;&lt;Year&gt;2010&lt;/Year&gt;&lt;RecNum&gt;47&lt;/RecNum&gt;&lt;DisplayText&gt;[48]&lt;/DisplayText&gt;&lt;record&gt;&lt;rec-number&gt;47&lt;/rec-number&gt;&lt;foreign-keys&gt;&lt;key app="EN" db-id="9xsseazt60r024e2296vxtsg95fw2ptvrd5f"&gt;47&lt;/key&gt;&lt;/foreign-keys&gt;&lt;ref-type name="Journal Article"&gt;17&lt;/ref-type&gt;&lt;contributors&gt;&lt;authors&gt;&lt;author&gt;Kim, M.&lt;/author&gt;&lt;author&gt;Ashida, H.&lt;/author&gt;&lt;author&gt;Ogawa, M.&lt;/author&gt;&lt;author&gt;Yoshikawa, Y.&lt;/author&gt;&lt;author&gt;Mimuro, H.&lt;/author&gt;&lt;author&gt;Sasakawa, C.&lt;/author&gt;&lt;/authors&gt;&lt;/contributors&gt;&lt;auth-address&gt;Department of Infectious Disease Control, International Research Center for Infectious Diseases, University of Tokyo 4-6-1, Shirokanedai, Minato-ku, Tokyo 108-8639, Japan.&lt;/auth-address&gt;&lt;titles&gt;&lt;title&gt;Bacterial interactions with the host epithelium&lt;/title&gt;&lt;secondary-title&gt;Cell Host Microbe&lt;/secondary-title&gt;&lt;/titles&gt;&lt;periodical&gt;&lt;full-title&gt;Cell Host Microbe&lt;/full-title&gt;&lt;/periodical&gt;&lt;pages&gt;20-35&lt;/pages&gt;&lt;volume&gt;8&lt;/volume&gt;&lt;number&gt;1&lt;/number&gt;&lt;edition&gt;2010/07/20&lt;/edition&gt;&lt;keywords&gt;&lt;keyword&gt;Animals&lt;/keyword&gt;&lt;keyword&gt;Bacteria/pathogenicity&lt;/keyword&gt;&lt;keyword&gt;Bacterial Infections/immunology/*microbiology/physiopathology&lt;/keyword&gt;&lt;keyword&gt;*Bacterial Physiological Phenomena&lt;/keyword&gt;&lt;keyword&gt;Epithelium/*microbiology&lt;/keyword&gt;&lt;keyword&gt;*Host-Pathogen Interactions&lt;/keyword&gt;&lt;keyword&gt;Humans&lt;/keyword&gt;&lt;/keywords&gt;&lt;dates&gt;&lt;year&gt;2010&lt;/year&gt;&lt;pub-dates&gt;&lt;date&gt;Jul 22&lt;/date&gt;&lt;/pub-dates&gt;&lt;/dates&gt;&lt;isbn&gt;1934-6069 (Electronic)&amp;#xD;1931-3128 (Linking)&lt;/isbn&gt;&lt;accession-num&gt;20638639&lt;/accession-num&gt;&lt;urls&gt;&lt;related-urls&gt;&lt;url&gt;http://www.ncbi.nlm.nih.gov/pubmed/20638639&lt;/url&gt;&lt;/related-urls&gt;&lt;/urls&gt;&lt;electronic-resource-num&gt;S1931-3128(10)00209-X [pii]&amp;#xD;10.1016/j.chom.2010.06.006&lt;/electronic-resource-num&gt;&lt;language&gt;eng&lt;/language&gt;&lt;/record&gt;&lt;/Cite&gt;&lt;/EndNote&gt;</w:instrText>
      </w:r>
      <w:r w:rsidR="00BA14FA" w:rsidRPr="00296884">
        <w:rPr>
          <w:rFonts w:ascii="Arial" w:hAnsi="Arial" w:cs="Arial"/>
          <w:sz w:val="22"/>
          <w:szCs w:val="22"/>
        </w:rPr>
        <w:fldChar w:fldCharType="separate"/>
      </w:r>
      <w:r w:rsidR="00700C34">
        <w:rPr>
          <w:rFonts w:ascii="Arial" w:hAnsi="Arial" w:cs="Arial"/>
          <w:noProof/>
          <w:sz w:val="22"/>
          <w:szCs w:val="22"/>
        </w:rPr>
        <w:t>[</w:t>
      </w:r>
      <w:hyperlink w:anchor="_ENREF_48" w:tooltip="Kim, 2010 #47" w:history="1">
        <w:r w:rsidR="00B95457">
          <w:rPr>
            <w:rFonts w:ascii="Arial" w:hAnsi="Arial" w:cs="Arial"/>
            <w:noProof/>
            <w:sz w:val="22"/>
            <w:szCs w:val="22"/>
          </w:rPr>
          <w:t>48</w:t>
        </w:r>
      </w:hyperlink>
      <w:r w:rsidR="00700C34">
        <w:rPr>
          <w:rFonts w:ascii="Arial" w:hAnsi="Arial" w:cs="Arial"/>
          <w:noProof/>
          <w:sz w:val="22"/>
          <w:szCs w:val="22"/>
        </w:rPr>
        <w:t>]</w:t>
      </w:r>
      <w:r w:rsidR="00BA14FA" w:rsidRPr="00296884">
        <w:rPr>
          <w:rFonts w:ascii="Arial" w:hAnsi="Arial" w:cs="Arial"/>
          <w:sz w:val="22"/>
          <w:szCs w:val="22"/>
        </w:rPr>
        <w:fldChar w:fldCharType="end"/>
      </w:r>
      <w:r w:rsidRPr="00296884">
        <w:rPr>
          <w:rFonts w:ascii="Arial" w:hAnsi="Arial" w:cs="Arial"/>
          <w:sz w:val="22"/>
          <w:szCs w:val="22"/>
        </w:rPr>
        <w:t>. Disruption of this cellular renewal process</w:t>
      </w:r>
      <w:r w:rsidR="007B21D2">
        <w:rPr>
          <w:rFonts w:ascii="Arial" w:hAnsi="Arial" w:cs="Arial"/>
          <w:sz w:val="22"/>
          <w:szCs w:val="22"/>
        </w:rPr>
        <w:t>,</w:t>
      </w:r>
      <w:r w:rsidR="00491BF5">
        <w:rPr>
          <w:rFonts w:ascii="Arial" w:hAnsi="Arial" w:cs="Arial"/>
          <w:sz w:val="22"/>
          <w:szCs w:val="22"/>
        </w:rPr>
        <w:t xml:space="preserve"> and therefore cell cycle</w:t>
      </w:r>
      <w:r w:rsidR="007B21D2">
        <w:rPr>
          <w:rFonts w:ascii="Arial" w:hAnsi="Arial" w:cs="Arial"/>
          <w:sz w:val="22"/>
          <w:szCs w:val="22"/>
        </w:rPr>
        <w:t>,</w:t>
      </w:r>
      <w:r w:rsidRPr="00296884">
        <w:rPr>
          <w:rFonts w:ascii="Arial" w:hAnsi="Arial" w:cs="Arial"/>
          <w:sz w:val="22"/>
          <w:szCs w:val="22"/>
        </w:rPr>
        <w:t xml:space="preserve"> impairs the maintenance of the epithelial barrier. The ability of </w:t>
      </w:r>
      <w:r w:rsidR="006A5D2C">
        <w:rPr>
          <w:rFonts w:ascii="Arial" w:hAnsi="Arial" w:cs="Arial"/>
          <w:sz w:val="22"/>
          <w:szCs w:val="22"/>
        </w:rPr>
        <w:t xml:space="preserve">both </w:t>
      </w:r>
      <w:r w:rsidRPr="00296884">
        <w:rPr>
          <w:rFonts w:ascii="Arial" w:hAnsi="Arial" w:cs="Arial"/>
          <w:sz w:val="22"/>
          <w:szCs w:val="22"/>
        </w:rPr>
        <w:lastRenderedPageBreak/>
        <w:t>TcdA and TcdB to arrest growth at the G</w:t>
      </w:r>
      <w:r w:rsidRPr="00296884">
        <w:rPr>
          <w:rFonts w:ascii="Arial" w:hAnsi="Arial" w:cs="Arial"/>
          <w:sz w:val="22"/>
          <w:szCs w:val="22"/>
          <w:vertAlign w:val="subscript"/>
        </w:rPr>
        <w:t>0</w:t>
      </w:r>
      <w:r w:rsidRPr="00296884">
        <w:rPr>
          <w:rFonts w:ascii="Arial" w:hAnsi="Arial" w:cs="Arial"/>
          <w:sz w:val="22"/>
          <w:szCs w:val="22"/>
        </w:rPr>
        <w:t>/G</w:t>
      </w:r>
      <w:r w:rsidRPr="00296884">
        <w:rPr>
          <w:rFonts w:ascii="Arial" w:hAnsi="Arial" w:cs="Arial"/>
          <w:sz w:val="22"/>
          <w:szCs w:val="22"/>
          <w:vertAlign w:val="subscript"/>
        </w:rPr>
        <w:t>1</w:t>
      </w:r>
      <w:r w:rsidRPr="00296884">
        <w:rPr>
          <w:rFonts w:ascii="Arial" w:hAnsi="Arial" w:cs="Arial"/>
          <w:sz w:val="22"/>
          <w:szCs w:val="22"/>
        </w:rPr>
        <w:t xml:space="preserve"> </w:t>
      </w:r>
      <w:r w:rsidR="006A5D2C">
        <w:rPr>
          <w:rFonts w:ascii="Arial" w:hAnsi="Arial" w:cs="Arial"/>
          <w:sz w:val="22"/>
          <w:szCs w:val="22"/>
        </w:rPr>
        <w:t xml:space="preserve">phase </w:t>
      </w:r>
      <w:r w:rsidRPr="00296884">
        <w:rPr>
          <w:rFonts w:ascii="Arial" w:hAnsi="Arial" w:cs="Arial"/>
          <w:sz w:val="22"/>
          <w:szCs w:val="22"/>
        </w:rPr>
        <w:t>and the G</w:t>
      </w:r>
      <w:r w:rsidRPr="00296884">
        <w:rPr>
          <w:rFonts w:ascii="Arial" w:hAnsi="Arial" w:cs="Arial"/>
          <w:sz w:val="22"/>
          <w:szCs w:val="22"/>
          <w:vertAlign w:val="subscript"/>
        </w:rPr>
        <w:t>2</w:t>
      </w:r>
      <w:r w:rsidR="006A5D2C">
        <w:rPr>
          <w:rFonts w:ascii="Arial" w:hAnsi="Arial" w:cs="Arial"/>
          <w:sz w:val="22"/>
          <w:szCs w:val="22"/>
        </w:rPr>
        <w:t>-</w:t>
      </w:r>
      <w:r w:rsidRPr="00296884">
        <w:rPr>
          <w:rFonts w:ascii="Arial" w:hAnsi="Arial" w:cs="Arial"/>
          <w:sz w:val="22"/>
          <w:szCs w:val="22"/>
        </w:rPr>
        <w:t xml:space="preserve">M </w:t>
      </w:r>
      <w:r w:rsidR="006A5D2C">
        <w:rPr>
          <w:rFonts w:ascii="Arial" w:hAnsi="Arial" w:cs="Arial"/>
          <w:sz w:val="22"/>
          <w:szCs w:val="22"/>
        </w:rPr>
        <w:t>transition</w:t>
      </w:r>
      <w:r w:rsidR="00393917">
        <w:rPr>
          <w:rFonts w:ascii="Arial" w:hAnsi="Arial" w:cs="Arial"/>
          <w:sz w:val="22"/>
          <w:szCs w:val="22"/>
        </w:rPr>
        <w:t>,</w:t>
      </w:r>
      <w:r w:rsidRPr="00296884">
        <w:rPr>
          <w:rFonts w:ascii="Arial" w:hAnsi="Arial" w:cs="Arial"/>
          <w:sz w:val="22"/>
          <w:szCs w:val="22"/>
        </w:rPr>
        <w:t xml:space="preserve"> by likely different mechanisms (G</w:t>
      </w:r>
      <w:r w:rsidRPr="00296884">
        <w:rPr>
          <w:rFonts w:ascii="Arial" w:hAnsi="Arial" w:cs="Arial"/>
          <w:sz w:val="22"/>
          <w:szCs w:val="22"/>
          <w:vertAlign w:val="subscript"/>
        </w:rPr>
        <w:t>1</w:t>
      </w:r>
      <w:r w:rsidRPr="00296884">
        <w:rPr>
          <w:rFonts w:ascii="Arial" w:hAnsi="Arial" w:cs="Arial"/>
          <w:sz w:val="22"/>
          <w:szCs w:val="22"/>
        </w:rPr>
        <w:t xml:space="preserve"> arrest </w:t>
      </w:r>
      <w:r w:rsidR="003B04A3" w:rsidRPr="00296884">
        <w:rPr>
          <w:rFonts w:ascii="Arial" w:hAnsi="Arial" w:cs="Arial"/>
          <w:sz w:val="22"/>
          <w:szCs w:val="22"/>
        </w:rPr>
        <w:t>occurs</w:t>
      </w:r>
      <w:r w:rsidRPr="00296884">
        <w:rPr>
          <w:rFonts w:ascii="Arial" w:hAnsi="Arial" w:cs="Arial"/>
          <w:sz w:val="22"/>
          <w:szCs w:val="22"/>
        </w:rPr>
        <w:t xml:space="preserve"> even at low toxin concentrations and </w:t>
      </w:r>
      <w:r w:rsidR="003351F6">
        <w:rPr>
          <w:rFonts w:ascii="Arial" w:hAnsi="Arial" w:cs="Arial"/>
          <w:sz w:val="22"/>
          <w:szCs w:val="22"/>
        </w:rPr>
        <w:t>is</w:t>
      </w:r>
      <w:r w:rsidRPr="00296884">
        <w:rPr>
          <w:rFonts w:ascii="Arial" w:hAnsi="Arial" w:cs="Arial"/>
          <w:sz w:val="22"/>
          <w:szCs w:val="22"/>
        </w:rPr>
        <w:t xml:space="preserve"> associated with altered protein signaling; G</w:t>
      </w:r>
      <w:r w:rsidRPr="00296884">
        <w:rPr>
          <w:rFonts w:ascii="Arial" w:hAnsi="Arial" w:cs="Arial"/>
          <w:sz w:val="22"/>
          <w:szCs w:val="22"/>
          <w:vertAlign w:val="subscript"/>
        </w:rPr>
        <w:t>2</w:t>
      </w:r>
      <w:r w:rsidRPr="00296884">
        <w:rPr>
          <w:rFonts w:ascii="Arial" w:hAnsi="Arial" w:cs="Arial"/>
          <w:sz w:val="22"/>
          <w:szCs w:val="22"/>
        </w:rPr>
        <w:t xml:space="preserve"> arrest </w:t>
      </w:r>
      <w:r w:rsidR="003351F6">
        <w:rPr>
          <w:rFonts w:ascii="Arial" w:hAnsi="Arial" w:cs="Arial"/>
          <w:sz w:val="22"/>
          <w:szCs w:val="22"/>
        </w:rPr>
        <w:t>is likely</w:t>
      </w:r>
      <w:r w:rsidR="003351F6" w:rsidRPr="00296884">
        <w:rPr>
          <w:rFonts w:ascii="Arial" w:hAnsi="Arial" w:cs="Arial"/>
          <w:sz w:val="22"/>
          <w:szCs w:val="22"/>
        </w:rPr>
        <w:t xml:space="preserve"> </w:t>
      </w:r>
      <w:r w:rsidRPr="00296884">
        <w:rPr>
          <w:rFonts w:ascii="Arial" w:hAnsi="Arial" w:cs="Arial"/>
          <w:sz w:val="22"/>
          <w:szCs w:val="22"/>
        </w:rPr>
        <w:t>associated with disorganization of the cytoskeleton)</w:t>
      </w:r>
      <w:r w:rsidR="00393917">
        <w:rPr>
          <w:rFonts w:ascii="Arial" w:hAnsi="Arial" w:cs="Arial"/>
          <w:sz w:val="22"/>
          <w:szCs w:val="22"/>
        </w:rPr>
        <w:t>,</w:t>
      </w:r>
      <w:r w:rsidRPr="00296884">
        <w:rPr>
          <w:rFonts w:ascii="Arial" w:hAnsi="Arial" w:cs="Arial"/>
          <w:sz w:val="22"/>
          <w:szCs w:val="22"/>
        </w:rPr>
        <w:t xml:space="preserve"> places each toxin in the category of cyclomodulins. As has been previously shown however, control of cell proliferation is certainly not their only or necessarily primary effect (e.g., inflammation, disruption of tight junctions). The high similarity in the gene expression induced by these two toxins indicates that, qualitatively, their effects and the overall cell</w:t>
      </w:r>
      <w:r w:rsidR="00DA18B1" w:rsidRPr="00296884">
        <w:rPr>
          <w:rFonts w:ascii="Arial" w:hAnsi="Arial" w:cs="Arial"/>
          <w:sz w:val="22"/>
          <w:szCs w:val="22"/>
        </w:rPr>
        <w:t>ular</w:t>
      </w:r>
      <w:r w:rsidRPr="00296884">
        <w:rPr>
          <w:rFonts w:ascii="Arial" w:hAnsi="Arial" w:cs="Arial"/>
          <w:sz w:val="22"/>
          <w:szCs w:val="22"/>
        </w:rPr>
        <w:t xml:space="preserve"> response</w:t>
      </w:r>
      <w:r w:rsidR="00DA18B1" w:rsidRPr="00296884">
        <w:rPr>
          <w:rFonts w:ascii="Arial" w:hAnsi="Arial" w:cs="Arial"/>
          <w:sz w:val="22"/>
          <w:szCs w:val="22"/>
        </w:rPr>
        <w:t>s</w:t>
      </w:r>
      <w:r w:rsidRPr="00296884">
        <w:rPr>
          <w:rFonts w:ascii="Arial" w:hAnsi="Arial" w:cs="Arial"/>
          <w:sz w:val="22"/>
          <w:szCs w:val="22"/>
        </w:rPr>
        <w:t xml:space="preserve"> are comparable. The rate of internalization and/or the rapidity of inactivation of Rho-family proteins in different hosts may part</w:t>
      </w:r>
      <w:r w:rsidR="00461C4A">
        <w:rPr>
          <w:rFonts w:ascii="Arial" w:hAnsi="Arial" w:cs="Arial"/>
          <w:sz w:val="22"/>
          <w:szCs w:val="22"/>
        </w:rPr>
        <w:t>ially account for the different</w:t>
      </w:r>
      <w:r w:rsidRPr="00296884">
        <w:rPr>
          <w:rFonts w:ascii="Arial" w:hAnsi="Arial" w:cs="Arial"/>
          <w:sz w:val="22"/>
          <w:szCs w:val="22"/>
        </w:rPr>
        <w:t xml:space="preserve"> rates in the onset of gene expression. Though we did not observe synergy or antagonism between the two toxins, it is possible that each could differentially bind various cell types and therefore act synergistically within a host. Clearly, the response to each toxin is a complex process involving the activation and inhibition of several pathways in different cell types. The integration and use of the data we present here have and will </w:t>
      </w:r>
      <w:r w:rsidR="00D67118">
        <w:rPr>
          <w:rFonts w:ascii="Arial" w:hAnsi="Arial" w:cs="Arial"/>
          <w:sz w:val="22"/>
          <w:szCs w:val="22"/>
        </w:rPr>
        <w:t xml:space="preserve">continue to </w:t>
      </w:r>
      <w:r w:rsidRPr="00296884">
        <w:rPr>
          <w:rFonts w:ascii="Arial" w:hAnsi="Arial" w:cs="Arial"/>
          <w:sz w:val="22"/>
          <w:szCs w:val="22"/>
        </w:rPr>
        <w:t>aid the organization of these multiple effects into a central framework for interrogating toxin activity.</w:t>
      </w:r>
    </w:p>
    <w:p w:rsidR="003116B3" w:rsidRDefault="003116B3" w:rsidP="00970275">
      <w:pPr>
        <w:spacing w:line="480" w:lineRule="auto"/>
        <w:jc w:val="both"/>
        <w:rPr>
          <w:rFonts w:ascii="Arial" w:hAnsi="Arial" w:cs="Arial"/>
          <w:sz w:val="22"/>
          <w:szCs w:val="22"/>
        </w:rPr>
      </w:pPr>
    </w:p>
    <w:p w:rsidR="003116B3" w:rsidRDefault="003116B3" w:rsidP="003116B3">
      <w:pPr>
        <w:pStyle w:val="Heading1"/>
        <w:spacing w:line="480" w:lineRule="auto"/>
        <w:rPr>
          <w:rFonts w:ascii="Arial" w:hAnsi="Arial" w:cs="Arial"/>
          <w:sz w:val="28"/>
          <w:szCs w:val="28"/>
        </w:rPr>
      </w:pPr>
      <w:r>
        <w:rPr>
          <w:rFonts w:ascii="Arial" w:hAnsi="Arial" w:cs="Arial"/>
          <w:sz w:val="28"/>
          <w:szCs w:val="28"/>
          <w:lang w:val="en-US"/>
        </w:rPr>
        <w:t>Author’s Contributions</w:t>
      </w:r>
    </w:p>
    <w:p w:rsidR="00837C96" w:rsidRPr="00700C34" w:rsidRDefault="003116B3" w:rsidP="00C420C2">
      <w:pPr>
        <w:pStyle w:val="Heading1"/>
        <w:spacing w:line="480" w:lineRule="auto"/>
        <w:rPr>
          <w:rFonts w:ascii="Arial" w:hAnsi="Arial" w:cs="Arial"/>
          <w:sz w:val="22"/>
          <w:szCs w:val="22"/>
        </w:rPr>
      </w:pPr>
      <w:r w:rsidRPr="00700C34">
        <w:rPr>
          <w:rFonts w:ascii="Arial" w:hAnsi="Arial" w:cs="Arial"/>
          <w:b w:val="0"/>
          <w:sz w:val="22"/>
          <w:szCs w:val="22"/>
          <w:lang w:val="en-US"/>
        </w:rPr>
        <w:t xml:space="preserve">KMD performed </w:t>
      </w:r>
      <w:r w:rsidR="003F210A" w:rsidRPr="00700C34">
        <w:rPr>
          <w:rFonts w:ascii="Arial" w:hAnsi="Arial" w:cs="Arial"/>
          <w:b w:val="0"/>
          <w:sz w:val="22"/>
          <w:szCs w:val="22"/>
          <w:lang w:val="en-US"/>
        </w:rPr>
        <w:t>all computationa</w:t>
      </w:r>
      <w:r w:rsidR="000D176E" w:rsidRPr="00700C34">
        <w:rPr>
          <w:rFonts w:ascii="Arial" w:hAnsi="Arial" w:cs="Arial"/>
          <w:b w:val="0"/>
          <w:sz w:val="22"/>
          <w:szCs w:val="22"/>
          <w:lang w:val="en-US"/>
        </w:rPr>
        <w:t>l</w:t>
      </w:r>
      <w:r w:rsidR="003F210A" w:rsidRPr="00700C34">
        <w:rPr>
          <w:rFonts w:ascii="Arial" w:hAnsi="Arial" w:cs="Arial"/>
          <w:b w:val="0"/>
          <w:sz w:val="22"/>
          <w:szCs w:val="22"/>
          <w:lang w:val="en-US"/>
        </w:rPr>
        <w:t xml:space="preserve"> and</w:t>
      </w:r>
      <w:r w:rsidRPr="00700C34">
        <w:rPr>
          <w:rFonts w:ascii="Arial" w:hAnsi="Arial" w:cs="Arial"/>
          <w:b w:val="0"/>
          <w:sz w:val="22"/>
          <w:szCs w:val="22"/>
          <w:lang w:val="en-US"/>
        </w:rPr>
        <w:t xml:space="preserve"> statistical analyses, cell-cycle experiments, image processing, and drafted the manuscript. GMD performed all experiments for obtaining mRNA for microarrays and PCR. MCG, KMD, and LMC performed experiments to measure protein expression and quantify cell-cycle effects. MDS and JAL</w:t>
      </w:r>
      <w:r w:rsidR="003F210A" w:rsidRPr="00700C34">
        <w:rPr>
          <w:rFonts w:ascii="Arial" w:hAnsi="Arial" w:cs="Arial"/>
          <w:b w:val="0"/>
          <w:sz w:val="22"/>
          <w:szCs w:val="22"/>
          <w:lang w:val="en-US"/>
        </w:rPr>
        <w:t xml:space="preserve"> performed and contributed to the design of the flow and image cytometry experiments. All authors together conceived this study, participated in its design and coordination, and helped to draft the manuscript. All authors read and approved of the final manuscript.</w:t>
      </w:r>
    </w:p>
    <w:p w:rsidR="00837C96" w:rsidRDefault="00837C96" w:rsidP="0082324D">
      <w:pPr>
        <w:spacing w:line="480" w:lineRule="auto"/>
        <w:jc w:val="both"/>
        <w:rPr>
          <w:rFonts w:ascii="Arial" w:hAnsi="Arial" w:cs="Arial"/>
          <w:sz w:val="22"/>
          <w:szCs w:val="22"/>
        </w:rPr>
      </w:pPr>
    </w:p>
    <w:p w:rsidR="00C172AA" w:rsidRPr="003B226C" w:rsidRDefault="00AB087D" w:rsidP="0082324D">
      <w:pPr>
        <w:pStyle w:val="Heading1"/>
        <w:spacing w:line="480" w:lineRule="auto"/>
        <w:rPr>
          <w:rFonts w:ascii="Arial" w:hAnsi="Arial" w:cs="Arial"/>
          <w:sz w:val="28"/>
          <w:szCs w:val="28"/>
        </w:rPr>
      </w:pPr>
      <w:r>
        <w:rPr>
          <w:rFonts w:ascii="Arial" w:hAnsi="Arial" w:cs="Arial"/>
          <w:sz w:val="28"/>
          <w:szCs w:val="28"/>
        </w:rPr>
        <w:lastRenderedPageBreak/>
        <w:t>Acknowledgements</w:t>
      </w:r>
    </w:p>
    <w:p w:rsidR="001144DA" w:rsidRDefault="00CB2B01" w:rsidP="0082324D">
      <w:pPr>
        <w:autoSpaceDE w:val="0"/>
        <w:autoSpaceDN w:val="0"/>
        <w:adjustRightInd w:val="0"/>
        <w:spacing w:line="480" w:lineRule="auto"/>
        <w:jc w:val="both"/>
        <w:rPr>
          <w:rFonts w:ascii="Arial" w:hAnsi="Arial" w:cs="Arial"/>
          <w:sz w:val="22"/>
          <w:szCs w:val="22"/>
        </w:rPr>
      </w:pPr>
      <w:r w:rsidRPr="005F5ABF">
        <w:rPr>
          <w:rFonts w:ascii="Arial" w:hAnsi="Arial" w:cs="Arial"/>
          <w:sz w:val="22"/>
          <w:szCs w:val="22"/>
        </w:rPr>
        <w:t>The authors are grateful to David Lyerly, Ph.D., and TechLab, Inc., Blacksburg, VA, for the generous gift of Toxins A and B</w:t>
      </w:r>
      <w:r w:rsidR="006D38F1" w:rsidRPr="005F5ABF">
        <w:rPr>
          <w:rFonts w:ascii="Arial" w:hAnsi="Arial" w:cs="Arial"/>
          <w:sz w:val="22"/>
          <w:szCs w:val="22"/>
        </w:rPr>
        <w:t>.</w:t>
      </w:r>
    </w:p>
    <w:p w:rsidR="005F5ABF" w:rsidRPr="00871D63" w:rsidRDefault="005F5ABF" w:rsidP="00EB4A15">
      <w:pPr>
        <w:suppressLineNumbers/>
        <w:spacing w:line="480" w:lineRule="auto"/>
        <w:jc w:val="both"/>
        <w:rPr>
          <w:rFonts w:ascii="Arial" w:hAnsi="Arial" w:cs="Arial"/>
          <w:sz w:val="22"/>
          <w:szCs w:val="22"/>
        </w:rPr>
      </w:pPr>
    </w:p>
    <w:p w:rsidR="005F5ABF" w:rsidRPr="00871D63" w:rsidRDefault="00C420C2" w:rsidP="00AB4701">
      <w:pPr>
        <w:spacing w:line="480" w:lineRule="auto"/>
        <w:jc w:val="both"/>
        <w:rPr>
          <w:rFonts w:ascii="Arial" w:hAnsi="Arial" w:cs="Arial"/>
          <w:sz w:val="22"/>
          <w:szCs w:val="22"/>
        </w:rPr>
      </w:pPr>
      <w:r w:rsidRPr="00C420C2">
        <w:rPr>
          <w:rFonts w:ascii="Arial" w:hAnsi="Arial" w:cs="Arial"/>
          <w:b/>
          <w:sz w:val="28"/>
          <w:szCs w:val="28"/>
        </w:rPr>
        <w:t>Funding</w:t>
      </w:r>
    </w:p>
    <w:p w:rsidR="005F5ABF" w:rsidRDefault="005F5ABF" w:rsidP="00AB4701">
      <w:pPr>
        <w:spacing w:line="480" w:lineRule="auto"/>
        <w:jc w:val="both"/>
        <w:rPr>
          <w:rFonts w:ascii="Arial" w:hAnsi="Arial" w:cs="Arial"/>
          <w:sz w:val="22"/>
          <w:szCs w:val="22"/>
        </w:rPr>
      </w:pPr>
      <w:r w:rsidRPr="00871D63">
        <w:rPr>
          <w:rFonts w:ascii="Arial" w:hAnsi="Arial" w:cs="Arial"/>
          <w:sz w:val="22"/>
          <w:szCs w:val="22"/>
        </w:rPr>
        <w:t xml:space="preserve">This work was supported by the National Institute of Allergy and Infectious Diseases Regional Center of Excellence program through the Mid-Atlantic Regional Center of Excellence in Biodefense and Emerging Infections [5U54 AI057168]. KMD is a trainee on the Infectious Diseases Training Grant to the </w:t>
      </w:r>
      <w:r w:rsidR="00EF5F0E">
        <w:rPr>
          <w:rFonts w:ascii="Arial" w:hAnsi="Arial" w:cs="Arial"/>
          <w:sz w:val="22"/>
          <w:szCs w:val="22"/>
        </w:rPr>
        <w:t xml:space="preserve">University of Virginia </w:t>
      </w:r>
      <w:r w:rsidRPr="00871D63">
        <w:rPr>
          <w:rFonts w:ascii="Arial" w:hAnsi="Arial" w:cs="Arial"/>
          <w:sz w:val="22"/>
          <w:szCs w:val="22"/>
        </w:rPr>
        <w:t>Division of Infectious Diseases and International Health [5T32 AI007046].</w:t>
      </w:r>
    </w:p>
    <w:p w:rsidR="000374F6" w:rsidRPr="00871D63" w:rsidRDefault="000374F6" w:rsidP="00AB4701">
      <w:pPr>
        <w:spacing w:line="480" w:lineRule="auto"/>
        <w:jc w:val="both"/>
        <w:rPr>
          <w:rFonts w:ascii="Arial" w:hAnsi="Arial" w:cs="Arial"/>
          <w:sz w:val="22"/>
          <w:szCs w:val="22"/>
        </w:rPr>
      </w:pPr>
    </w:p>
    <w:p w:rsidR="001144DA" w:rsidRPr="003B226C" w:rsidRDefault="001144DA" w:rsidP="00AB4701">
      <w:pPr>
        <w:pStyle w:val="Heading1"/>
        <w:suppressLineNumbers/>
        <w:rPr>
          <w:rFonts w:ascii="Arial" w:hAnsi="Arial" w:cs="Arial"/>
          <w:sz w:val="28"/>
          <w:szCs w:val="28"/>
        </w:rPr>
      </w:pPr>
      <w:r w:rsidRPr="003B226C">
        <w:rPr>
          <w:rFonts w:ascii="Arial" w:hAnsi="Arial" w:cs="Arial"/>
          <w:sz w:val="28"/>
          <w:szCs w:val="28"/>
        </w:rPr>
        <w:t>References</w:t>
      </w:r>
    </w:p>
    <w:p w:rsidR="001144DA" w:rsidRPr="00296884" w:rsidRDefault="001144DA" w:rsidP="00AB4701">
      <w:pPr>
        <w:keepNext/>
        <w:suppressLineNumbers/>
        <w:jc w:val="both"/>
        <w:outlineLvl w:val="0"/>
        <w:rPr>
          <w:rFonts w:ascii="Arial" w:hAnsi="Arial" w:cs="Arial"/>
          <w:b/>
        </w:rPr>
      </w:pPr>
    </w:p>
    <w:p w:rsidR="00B95457" w:rsidRPr="00B95457" w:rsidRDefault="00BA14FA" w:rsidP="00B95457">
      <w:pPr>
        <w:ind w:left="720" w:hanging="720"/>
        <w:jc w:val="both"/>
        <w:rPr>
          <w:rFonts w:cs="Calibri"/>
          <w:noProof/>
          <w:szCs w:val="22"/>
        </w:rPr>
      </w:pPr>
      <w:r w:rsidRPr="006E212B">
        <w:rPr>
          <w:rFonts w:ascii="Arial" w:hAnsi="Arial" w:cs="Arial"/>
          <w:sz w:val="22"/>
          <w:szCs w:val="22"/>
        </w:rPr>
        <w:fldChar w:fldCharType="begin"/>
      </w:r>
      <w:r w:rsidR="001144DA" w:rsidRPr="006E212B">
        <w:rPr>
          <w:rFonts w:ascii="Arial" w:hAnsi="Arial" w:cs="Arial"/>
          <w:sz w:val="22"/>
          <w:szCs w:val="22"/>
        </w:rPr>
        <w:instrText xml:space="preserve"> ADDIN EN.REFLIST </w:instrText>
      </w:r>
      <w:r w:rsidRPr="006E212B">
        <w:rPr>
          <w:rFonts w:ascii="Arial" w:hAnsi="Arial" w:cs="Arial"/>
          <w:sz w:val="22"/>
          <w:szCs w:val="22"/>
        </w:rPr>
        <w:fldChar w:fldCharType="separate"/>
      </w:r>
      <w:bookmarkStart w:id="0" w:name="_ENREF_1"/>
      <w:r w:rsidR="00B95457" w:rsidRPr="00B95457">
        <w:rPr>
          <w:rFonts w:cs="Calibri"/>
          <w:noProof/>
          <w:szCs w:val="22"/>
        </w:rPr>
        <w:t>1.</w:t>
      </w:r>
      <w:r w:rsidR="00B95457" w:rsidRPr="00B95457">
        <w:rPr>
          <w:rFonts w:cs="Calibri"/>
          <w:noProof/>
          <w:szCs w:val="22"/>
        </w:rPr>
        <w:tab/>
        <w:t xml:space="preserve">Freeman J, Bauer MP, Baines SD, Corver J, Fawley WN, Goorhuis B, Kuijper EJ, Wilcox MH: </w:t>
      </w:r>
      <w:r w:rsidR="00B95457" w:rsidRPr="00B95457">
        <w:rPr>
          <w:rFonts w:cs="Calibri"/>
          <w:b/>
          <w:noProof/>
          <w:szCs w:val="22"/>
        </w:rPr>
        <w:t>The changing epidemiology of Clostridium difficile infections</w:t>
      </w:r>
      <w:r w:rsidR="00B95457" w:rsidRPr="00B95457">
        <w:rPr>
          <w:rFonts w:cs="Calibri"/>
          <w:noProof/>
          <w:szCs w:val="22"/>
        </w:rPr>
        <w:t xml:space="preserve">. </w:t>
      </w:r>
      <w:r w:rsidR="00B95457" w:rsidRPr="00B95457">
        <w:rPr>
          <w:rFonts w:cs="Calibri"/>
          <w:i/>
          <w:noProof/>
          <w:szCs w:val="22"/>
        </w:rPr>
        <w:t xml:space="preserve">Clin Microbiol Rev </w:t>
      </w:r>
      <w:r w:rsidR="00B95457" w:rsidRPr="00B95457">
        <w:rPr>
          <w:rFonts w:cs="Calibri"/>
          <w:noProof/>
          <w:szCs w:val="22"/>
        </w:rPr>
        <w:t xml:space="preserve">2010, </w:t>
      </w:r>
      <w:r w:rsidR="00B95457" w:rsidRPr="00B95457">
        <w:rPr>
          <w:rFonts w:cs="Calibri"/>
          <w:b/>
          <w:noProof/>
          <w:szCs w:val="22"/>
        </w:rPr>
        <w:t>23</w:t>
      </w:r>
      <w:r w:rsidR="00B95457" w:rsidRPr="00B95457">
        <w:rPr>
          <w:rFonts w:cs="Calibri"/>
          <w:noProof/>
          <w:szCs w:val="22"/>
        </w:rPr>
        <w:t>(3):529-549.</w:t>
      </w:r>
      <w:bookmarkEnd w:id="0"/>
    </w:p>
    <w:p w:rsidR="00B95457" w:rsidRPr="00B95457" w:rsidRDefault="00B95457" w:rsidP="00B95457">
      <w:pPr>
        <w:ind w:left="720" w:hanging="720"/>
        <w:jc w:val="both"/>
        <w:rPr>
          <w:rFonts w:cs="Calibri"/>
          <w:noProof/>
          <w:szCs w:val="22"/>
        </w:rPr>
      </w:pPr>
      <w:bookmarkStart w:id="1" w:name="_ENREF_2"/>
      <w:r w:rsidRPr="00B95457">
        <w:rPr>
          <w:rFonts w:cs="Calibri"/>
          <w:noProof/>
          <w:szCs w:val="22"/>
        </w:rPr>
        <w:t>2.</w:t>
      </w:r>
      <w:r w:rsidRPr="00B95457">
        <w:rPr>
          <w:rFonts w:cs="Calibri"/>
          <w:noProof/>
          <w:szCs w:val="22"/>
        </w:rPr>
        <w:tab/>
        <w:t xml:space="preserve">Warny M, Pepin J, Fang A, Killgore G, Thompson A, Brazier J, Frost E, McDonald LC: </w:t>
      </w:r>
      <w:r w:rsidRPr="00B95457">
        <w:rPr>
          <w:rFonts w:cs="Calibri"/>
          <w:b/>
          <w:noProof/>
          <w:szCs w:val="22"/>
        </w:rPr>
        <w:t>Toxin production by an emerging strain of Clostridium difficile associated with outbreaks of severe disease in North America and Europe</w:t>
      </w:r>
      <w:r w:rsidRPr="00B95457">
        <w:rPr>
          <w:rFonts w:cs="Calibri"/>
          <w:noProof/>
          <w:szCs w:val="22"/>
        </w:rPr>
        <w:t xml:space="preserve">. </w:t>
      </w:r>
      <w:r w:rsidRPr="00B95457">
        <w:rPr>
          <w:rFonts w:cs="Calibri"/>
          <w:i/>
          <w:noProof/>
          <w:szCs w:val="22"/>
        </w:rPr>
        <w:t xml:space="preserve">Lancet </w:t>
      </w:r>
      <w:r w:rsidRPr="00B95457">
        <w:rPr>
          <w:rFonts w:cs="Calibri"/>
          <w:noProof/>
          <w:szCs w:val="22"/>
        </w:rPr>
        <w:t xml:space="preserve">2005, </w:t>
      </w:r>
      <w:r w:rsidRPr="00B95457">
        <w:rPr>
          <w:rFonts w:cs="Calibri"/>
          <w:b/>
          <w:noProof/>
          <w:szCs w:val="22"/>
        </w:rPr>
        <w:t>366</w:t>
      </w:r>
      <w:r w:rsidRPr="00B95457">
        <w:rPr>
          <w:rFonts w:cs="Calibri"/>
          <w:noProof/>
          <w:szCs w:val="22"/>
        </w:rPr>
        <w:t>(9491):1079-1084.</w:t>
      </w:r>
      <w:bookmarkEnd w:id="1"/>
    </w:p>
    <w:p w:rsidR="00B95457" w:rsidRPr="00B95457" w:rsidRDefault="00B95457" w:rsidP="00B95457">
      <w:pPr>
        <w:ind w:left="720" w:hanging="720"/>
        <w:jc w:val="both"/>
        <w:rPr>
          <w:rFonts w:cs="Calibri"/>
          <w:noProof/>
          <w:szCs w:val="22"/>
        </w:rPr>
      </w:pPr>
      <w:bookmarkStart w:id="2" w:name="_ENREF_3"/>
      <w:r w:rsidRPr="00B95457">
        <w:rPr>
          <w:rFonts w:cs="Calibri"/>
          <w:noProof/>
          <w:szCs w:val="22"/>
        </w:rPr>
        <w:t>3.</w:t>
      </w:r>
      <w:r w:rsidRPr="00B95457">
        <w:rPr>
          <w:rFonts w:cs="Calibri"/>
          <w:noProof/>
          <w:szCs w:val="22"/>
        </w:rPr>
        <w:tab/>
        <w:t xml:space="preserve">Zilberberg MD, Shorr AF, Kollef MH: </w:t>
      </w:r>
      <w:r w:rsidRPr="00B95457">
        <w:rPr>
          <w:rFonts w:cs="Calibri"/>
          <w:b/>
          <w:noProof/>
          <w:szCs w:val="22"/>
        </w:rPr>
        <w:t>Increase in adult Clostridium difficile-related hospitalizations and case-fatality rate, United States, 2000-2005</w:t>
      </w:r>
      <w:r w:rsidRPr="00B95457">
        <w:rPr>
          <w:rFonts w:cs="Calibri"/>
          <w:noProof/>
          <w:szCs w:val="22"/>
        </w:rPr>
        <w:t xml:space="preserve">. </w:t>
      </w:r>
      <w:r w:rsidRPr="00B95457">
        <w:rPr>
          <w:rFonts w:cs="Calibri"/>
          <w:i/>
          <w:noProof/>
          <w:szCs w:val="22"/>
        </w:rPr>
        <w:t xml:space="preserve">Emerg Infect Dis </w:t>
      </w:r>
      <w:r w:rsidRPr="00B95457">
        <w:rPr>
          <w:rFonts w:cs="Calibri"/>
          <w:noProof/>
          <w:szCs w:val="22"/>
        </w:rPr>
        <w:t xml:space="preserve">2008, </w:t>
      </w:r>
      <w:r w:rsidRPr="00B95457">
        <w:rPr>
          <w:rFonts w:cs="Calibri"/>
          <w:b/>
          <w:noProof/>
          <w:szCs w:val="22"/>
        </w:rPr>
        <w:t>14</w:t>
      </w:r>
      <w:r w:rsidRPr="00B95457">
        <w:rPr>
          <w:rFonts w:cs="Calibri"/>
          <w:noProof/>
          <w:szCs w:val="22"/>
        </w:rPr>
        <w:t>(6):929-931.</w:t>
      </w:r>
      <w:bookmarkEnd w:id="2"/>
    </w:p>
    <w:p w:rsidR="00B95457" w:rsidRPr="00B95457" w:rsidRDefault="00B95457" w:rsidP="00B95457">
      <w:pPr>
        <w:ind w:left="720" w:hanging="720"/>
        <w:jc w:val="both"/>
        <w:rPr>
          <w:rFonts w:cs="Calibri"/>
          <w:noProof/>
          <w:szCs w:val="22"/>
        </w:rPr>
      </w:pPr>
      <w:bookmarkStart w:id="3" w:name="_ENREF_4"/>
      <w:r w:rsidRPr="00B95457">
        <w:rPr>
          <w:rFonts w:cs="Calibri"/>
          <w:noProof/>
          <w:szCs w:val="22"/>
        </w:rPr>
        <w:t>4.</w:t>
      </w:r>
      <w:r w:rsidRPr="00B95457">
        <w:rPr>
          <w:rFonts w:cs="Calibri"/>
          <w:noProof/>
          <w:szCs w:val="22"/>
        </w:rPr>
        <w:tab/>
        <w:t xml:space="preserve">Dubberke ER, Wertheimer AI: </w:t>
      </w:r>
      <w:r w:rsidRPr="00B95457">
        <w:rPr>
          <w:rFonts w:cs="Calibri"/>
          <w:b/>
          <w:noProof/>
          <w:szCs w:val="22"/>
        </w:rPr>
        <w:t>Review of current literature on the economic burden of Clostridium difficile infection</w:t>
      </w:r>
      <w:r w:rsidRPr="00B95457">
        <w:rPr>
          <w:rFonts w:cs="Calibri"/>
          <w:noProof/>
          <w:szCs w:val="22"/>
        </w:rPr>
        <w:t xml:space="preserve">. </w:t>
      </w:r>
      <w:r w:rsidRPr="00B95457">
        <w:rPr>
          <w:rFonts w:cs="Calibri"/>
          <w:i/>
          <w:noProof/>
          <w:szCs w:val="22"/>
        </w:rPr>
        <w:t xml:space="preserve">Infect Control Hosp Epidemiol </w:t>
      </w:r>
      <w:r w:rsidRPr="00B95457">
        <w:rPr>
          <w:rFonts w:cs="Calibri"/>
          <w:noProof/>
          <w:szCs w:val="22"/>
        </w:rPr>
        <w:t xml:space="preserve">2009, </w:t>
      </w:r>
      <w:r w:rsidRPr="00B95457">
        <w:rPr>
          <w:rFonts w:cs="Calibri"/>
          <w:b/>
          <w:noProof/>
          <w:szCs w:val="22"/>
        </w:rPr>
        <w:t>30</w:t>
      </w:r>
      <w:r w:rsidRPr="00B95457">
        <w:rPr>
          <w:rFonts w:cs="Calibri"/>
          <w:noProof/>
          <w:szCs w:val="22"/>
        </w:rPr>
        <w:t>(1):57-66.</w:t>
      </w:r>
      <w:bookmarkEnd w:id="3"/>
    </w:p>
    <w:p w:rsidR="00B95457" w:rsidRPr="00B95457" w:rsidRDefault="00B95457" w:rsidP="00B95457">
      <w:pPr>
        <w:ind w:left="720" w:hanging="720"/>
        <w:jc w:val="both"/>
        <w:rPr>
          <w:rFonts w:cs="Calibri"/>
          <w:noProof/>
          <w:szCs w:val="22"/>
        </w:rPr>
      </w:pPr>
      <w:bookmarkStart w:id="4" w:name="_ENREF_5"/>
      <w:r w:rsidRPr="00B95457">
        <w:rPr>
          <w:rFonts w:cs="Calibri"/>
          <w:noProof/>
          <w:szCs w:val="22"/>
        </w:rPr>
        <w:t>5.</w:t>
      </w:r>
      <w:r w:rsidRPr="00B95457">
        <w:rPr>
          <w:rFonts w:cs="Calibri"/>
          <w:noProof/>
          <w:szCs w:val="22"/>
        </w:rPr>
        <w:tab/>
        <w:t xml:space="preserve">Frisch C, Gerhard R, Aktories K, Hofmann F, Just I: </w:t>
      </w:r>
      <w:r w:rsidRPr="00B95457">
        <w:rPr>
          <w:rFonts w:cs="Calibri"/>
          <w:b/>
          <w:noProof/>
          <w:szCs w:val="22"/>
        </w:rPr>
        <w:t>The complete receptor-binding domain of Clostridium difficile toxin A is required for endocytosis</w:t>
      </w:r>
      <w:r w:rsidRPr="00B95457">
        <w:rPr>
          <w:rFonts w:cs="Calibri"/>
          <w:noProof/>
          <w:szCs w:val="22"/>
        </w:rPr>
        <w:t xml:space="preserve">. </w:t>
      </w:r>
      <w:r w:rsidRPr="00B95457">
        <w:rPr>
          <w:rFonts w:cs="Calibri"/>
          <w:i/>
          <w:noProof/>
          <w:szCs w:val="22"/>
        </w:rPr>
        <w:t xml:space="preserve">Biochem Biophys Res Commun </w:t>
      </w:r>
      <w:r w:rsidRPr="00B95457">
        <w:rPr>
          <w:rFonts w:cs="Calibri"/>
          <w:noProof/>
          <w:szCs w:val="22"/>
        </w:rPr>
        <w:t xml:space="preserve">2003, </w:t>
      </w:r>
      <w:r w:rsidRPr="00B95457">
        <w:rPr>
          <w:rFonts w:cs="Calibri"/>
          <w:b/>
          <w:noProof/>
          <w:szCs w:val="22"/>
        </w:rPr>
        <w:t>300</w:t>
      </w:r>
      <w:r w:rsidRPr="00B95457">
        <w:rPr>
          <w:rFonts w:cs="Calibri"/>
          <w:noProof/>
          <w:szCs w:val="22"/>
        </w:rPr>
        <w:t>(3):706-711.</w:t>
      </w:r>
      <w:bookmarkEnd w:id="4"/>
    </w:p>
    <w:p w:rsidR="00B95457" w:rsidRPr="00B95457" w:rsidRDefault="00B95457" w:rsidP="00B95457">
      <w:pPr>
        <w:ind w:left="720" w:hanging="720"/>
        <w:jc w:val="both"/>
        <w:rPr>
          <w:rFonts w:cs="Calibri"/>
          <w:noProof/>
          <w:szCs w:val="22"/>
        </w:rPr>
      </w:pPr>
      <w:bookmarkStart w:id="5" w:name="_ENREF_6"/>
      <w:r w:rsidRPr="00B95457">
        <w:rPr>
          <w:rFonts w:cs="Calibri"/>
          <w:noProof/>
          <w:szCs w:val="22"/>
        </w:rPr>
        <w:t>6.</w:t>
      </w:r>
      <w:r w:rsidRPr="00B95457">
        <w:rPr>
          <w:rFonts w:cs="Calibri"/>
          <w:noProof/>
          <w:szCs w:val="22"/>
        </w:rPr>
        <w:tab/>
        <w:t xml:space="preserve">Papatheodorou P, Zamboglou C, Genisyuerek S, Guttenberg G, Aktories K: </w:t>
      </w:r>
      <w:r w:rsidRPr="00B95457">
        <w:rPr>
          <w:rFonts w:cs="Calibri"/>
          <w:b/>
          <w:noProof/>
          <w:szCs w:val="22"/>
        </w:rPr>
        <w:t>Clostridial glucosylating toxins enter cells via clathrin-mediated endocytosis</w:t>
      </w:r>
      <w:r w:rsidRPr="00B95457">
        <w:rPr>
          <w:rFonts w:cs="Calibri"/>
          <w:noProof/>
          <w:szCs w:val="22"/>
        </w:rPr>
        <w:t xml:space="preserve">. </w:t>
      </w:r>
      <w:r w:rsidRPr="00B95457">
        <w:rPr>
          <w:rFonts w:cs="Calibri"/>
          <w:i/>
          <w:noProof/>
          <w:szCs w:val="22"/>
        </w:rPr>
        <w:t xml:space="preserve">PLoS One </w:t>
      </w:r>
      <w:r w:rsidRPr="00B95457">
        <w:rPr>
          <w:rFonts w:cs="Calibri"/>
          <w:noProof/>
          <w:szCs w:val="22"/>
        </w:rPr>
        <w:t xml:space="preserve">2010, </w:t>
      </w:r>
      <w:r w:rsidRPr="00B95457">
        <w:rPr>
          <w:rFonts w:cs="Calibri"/>
          <w:b/>
          <w:noProof/>
          <w:szCs w:val="22"/>
        </w:rPr>
        <w:t>5</w:t>
      </w:r>
      <w:r w:rsidRPr="00B95457">
        <w:rPr>
          <w:rFonts w:cs="Calibri"/>
          <w:noProof/>
          <w:szCs w:val="22"/>
        </w:rPr>
        <w:t>(5):e10673.</w:t>
      </w:r>
      <w:bookmarkEnd w:id="5"/>
    </w:p>
    <w:p w:rsidR="00B95457" w:rsidRPr="00B95457" w:rsidRDefault="00B95457" w:rsidP="00B95457">
      <w:pPr>
        <w:ind w:left="720" w:hanging="720"/>
        <w:jc w:val="both"/>
        <w:rPr>
          <w:rFonts w:cs="Calibri"/>
          <w:noProof/>
          <w:szCs w:val="22"/>
        </w:rPr>
      </w:pPr>
      <w:bookmarkStart w:id="6" w:name="_ENREF_7"/>
      <w:r w:rsidRPr="00B95457">
        <w:rPr>
          <w:rFonts w:cs="Calibri"/>
          <w:noProof/>
          <w:szCs w:val="22"/>
        </w:rPr>
        <w:t>7.</w:t>
      </w:r>
      <w:r w:rsidRPr="00B95457">
        <w:rPr>
          <w:rFonts w:cs="Calibri"/>
          <w:noProof/>
          <w:szCs w:val="22"/>
        </w:rPr>
        <w:tab/>
        <w:t xml:space="preserve">Egerer M, Giesemann T, Jank T, Satchell KJ, Aktories K: </w:t>
      </w:r>
      <w:r w:rsidRPr="00B95457">
        <w:rPr>
          <w:rFonts w:cs="Calibri"/>
          <w:b/>
          <w:noProof/>
          <w:szCs w:val="22"/>
        </w:rPr>
        <w:t>Auto-catalytic cleavage of Clostridium difficile toxins A and B depends on cysteine protease activity</w:t>
      </w:r>
      <w:r w:rsidRPr="00B95457">
        <w:rPr>
          <w:rFonts w:cs="Calibri"/>
          <w:noProof/>
          <w:szCs w:val="22"/>
        </w:rPr>
        <w:t xml:space="preserve">. </w:t>
      </w:r>
      <w:r w:rsidRPr="00B95457">
        <w:rPr>
          <w:rFonts w:cs="Calibri"/>
          <w:i/>
          <w:noProof/>
          <w:szCs w:val="22"/>
        </w:rPr>
        <w:t xml:space="preserve">J Biol Chem </w:t>
      </w:r>
      <w:r w:rsidRPr="00B95457">
        <w:rPr>
          <w:rFonts w:cs="Calibri"/>
          <w:noProof/>
          <w:szCs w:val="22"/>
        </w:rPr>
        <w:t xml:space="preserve">2007, </w:t>
      </w:r>
      <w:r w:rsidRPr="00B95457">
        <w:rPr>
          <w:rFonts w:cs="Calibri"/>
          <w:b/>
          <w:noProof/>
          <w:szCs w:val="22"/>
        </w:rPr>
        <w:t>282</w:t>
      </w:r>
      <w:r w:rsidRPr="00B95457">
        <w:rPr>
          <w:rFonts w:cs="Calibri"/>
          <w:noProof/>
          <w:szCs w:val="22"/>
        </w:rPr>
        <w:t>(35):25314-25321.</w:t>
      </w:r>
      <w:bookmarkEnd w:id="6"/>
    </w:p>
    <w:p w:rsidR="00B95457" w:rsidRPr="00B95457" w:rsidRDefault="00B95457" w:rsidP="00B95457">
      <w:pPr>
        <w:ind w:left="720" w:hanging="720"/>
        <w:jc w:val="both"/>
        <w:rPr>
          <w:rFonts w:cs="Calibri"/>
          <w:noProof/>
          <w:szCs w:val="22"/>
        </w:rPr>
      </w:pPr>
      <w:bookmarkStart w:id="7" w:name="_ENREF_8"/>
      <w:r w:rsidRPr="00B95457">
        <w:rPr>
          <w:rFonts w:cs="Calibri"/>
          <w:noProof/>
          <w:szCs w:val="22"/>
        </w:rPr>
        <w:t>8.</w:t>
      </w:r>
      <w:r w:rsidRPr="00B95457">
        <w:rPr>
          <w:rFonts w:cs="Calibri"/>
          <w:noProof/>
          <w:szCs w:val="22"/>
        </w:rPr>
        <w:tab/>
        <w:t xml:space="preserve">Nusrat A, von Eichel-Streiber C, Turner JR, Verkade P, Madara JL, Parkos CA: </w:t>
      </w:r>
      <w:r w:rsidRPr="00B95457">
        <w:rPr>
          <w:rFonts w:cs="Calibri"/>
          <w:b/>
          <w:noProof/>
          <w:szCs w:val="22"/>
        </w:rPr>
        <w:t>Clostridium difficile toxins disrupt epithelial barrier function by altering membrane microdomain localization of tight junction proteins</w:t>
      </w:r>
      <w:r w:rsidRPr="00B95457">
        <w:rPr>
          <w:rFonts w:cs="Calibri"/>
          <w:noProof/>
          <w:szCs w:val="22"/>
        </w:rPr>
        <w:t xml:space="preserve">. </w:t>
      </w:r>
      <w:r w:rsidRPr="00B95457">
        <w:rPr>
          <w:rFonts w:cs="Calibri"/>
          <w:i/>
          <w:noProof/>
          <w:szCs w:val="22"/>
        </w:rPr>
        <w:t xml:space="preserve">Infect Immun </w:t>
      </w:r>
      <w:r w:rsidRPr="00B95457">
        <w:rPr>
          <w:rFonts w:cs="Calibri"/>
          <w:noProof/>
          <w:szCs w:val="22"/>
        </w:rPr>
        <w:t xml:space="preserve">2001, </w:t>
      </w:r>
      <w:r w:rsidRPr="00B95457">
        <w:rPr>
          <w:rFonts w:cs="Calibri"/>
          <w:b/>
          <w:noProof/>
          <w:szCs w:val="22"/>
        </w:rPr>
        <w:t>69</w:t>
      </w:r>
      <w:r w:rsidRPr="00B95457">
        <w:rPr>
          <w:rFonts w:cs="Calibri"/>
          <w:noProof/>
          <w:szCs w:val="22"/>
        </w:rPr>
        <w:t>(3):1329-1336.</w:t>
      </w:r>
      <w:bookmarkEnd w:id="7"/>
    </w:p>
    <w:p w:rsidR="00B95457" w:rsidRPr="00B95457" w:rsidRDefault="00B95457" w:rsidP="00B95457">
      <w:pPr>
        <w:ind w:left="720" w:hanging="720"/>
        <w:jc w:val="both"/>
        <w:rPr>
          <w:rFonts w:cs="Calibri"/>
          <w:noProof/>
          <w:szCs w:val="22"/>
        </w:rPr>
      </w:pPr>
      <w:bookmarkStart w:id="8" w:name="_ENREF_9"/>
      <w:r w:rsidRPr="00B95457">
        <w:rPr>
          <w:rFonts w:cs="Calibri"/>
          <w:noProof/>
          <w:szCs w:val="22"/>
        </w:rPr>
        <w:t>9.</w:t>
      </w:r>
      <w:r w:rsidRPr="00B95457">
        <w:rPr>
          <w:rFonts w:cs="Calibri"/>
          <w:noProof/>
          <w:szCs w:val="22"/>
        </w:rPr>
        <w:tab/>
        <w:t xml:space="preserve">Tompkins WA, Watrach AM, Schmale JD, Schultz RM, Harris JA: </w:t>
      </w:r>
      <w:r w:rsidRPr="00B95457">
        <w:rPr>
          <w:rFonts w:cs="Calibri"/>
          <w:b/>
          <w:noProof/>
          <w:szCs w:val="22"/>
        </w:rPr>
        <w:t xml:space="preserve">Cultural and antigenic properties of newly established cell strains derived from adenocarcinomas of the human colon and </w:t>
      </w:r>
      <w:r w:rsidRPr="00B95457">
        <w:rPr>
          <w:rFonts w:cs="Calibri"/>
          <w:b/>
          <w:noProof/>
          <w:szCs w:val="22"/>
        </w:rPr>
        <w:lastRenderedPageBreak/>
        <w:t>rectum</w:t>
      </w:r>
      <w:r w:rsidRPr="00B95457">
        <w:rPr>
          <w:rFonts w:cs="Calibri"/>
          <w:noProof/>
          <w:szCs w:val="22"/>
        </w:rPr>
        <w:t xml:space="preserve">. </w:t>
      </w:r>
      <w:r w:rsidRPr="00B95457">
        <w:rPr>
          <w:rFonts w:cs="Calibri"/>
          <w:i/>
          <w:noProof/>
          <w:szCs w:val="22"/>
        </w:rPr>
        <w:t xml:space="preserve">J Natl Cancer Inst </w:t>
      </w:r>
      <w:r w:rsidRPr="00B95457">
        <w:rPr>
          <w:rFonts w:cs="Calibri"/>
          <w:noProof/>
          <w:szCs w:val="22"/>
        </w:rPr>
        <w:t xml:space="preserve">1974, </w:t>
      </w:r>
      <w:r w:rsidRPr="00B95457">
        <w:rPr>
          <w:rFonts w:cs="Calibri"/>
          <w:b/>
          <w:noProof/>
          <w:szCs w:val="22"/>
        </w:rPr>
        <w:t>52</w:t>
      </w:r>
      <w:r w:rsidRPr="00B95457">
        <w:rPr>
          <w:rFonts w:cs="Calibri"/>
          <w:noProof/>
          <w:szCs w:val="22"/>
        </w:rPr>
        <w:t>(4):1101-1110.</w:t>
      </w:r>
      <w:bookmarkEnd w:id="8"/>
    </w:p>
    <w:p w:rsidR="00B95457" w:rsidRPr="00B95457" w:rsidRDefault="00B95457" w:rsidP="00B95457">
      <w:pPr>
        <w:ind w:left="720" w:hanging="720"/>
        <w:jc w:val="both"/>
        <w:rPr>
          <w:rFonts w:cs="Calibri"/>
          <w:noProof/>
          <w:szCs w:val="22"/>
        </w:rPr>
      </w:pPr>
      <w:bookmarkStart w:id="9" w:name="_ENREF_10"/>
      <w:r w:rsidRPr="00B95457">
        <w:rPr>
          <w:rFonts w:cs="Calibri"/>
          <w:noProof/>
          <w:szCs w:val="22"/>
        </w:rPr>
        <w:t>10.</w:t>
      </w:r>
      <w:r w:rsidRPr="00B95457">
        <w:rPr>
          <w:rFonts w:cs="Calibri"/>
          <w:noProof/>
          <w:szCs w:val="22"/>
        </w:rPr>
        <w:tab/>
        <w:t xml:space="preserve">Comer JE, Galindo CL, Chopra AK, Peterson JW: </w:t>
      </w:r>
      <w:r w:rsidRPr="00B95457">
        <w:rPr>
          <w:rFonts w:cs="Calibri"/>
          <w:b/>
          <w:noProof/>
          <w:szCs w:val="22"/>
        </w:rPr>
        <w:t>GeneChip analyses of global transcriptional responses of murine macrophages to the lethal toxin of Bacillus anthracis</w:t>
      </w:r>
      <w:r w:rsidRPr="00B95457">
        <w:rPr>
          <w:rFonts w:cs="Calibri"/>
          <w:noProof/>
          <w:szCs w:val="22"/>
        </w:rPr>
        <w:t xml:space="preserve">. </w:t>
      </w:r>
      <w:r w:rsidRPr="00B95457">
        <w:rPr>
          <w:rFonts w:cs="Calibri"/>
          <w:i/>
          <w:noProof/>
          <w:szCs w:val="22"/>
        </w:rPr>
        <w:t xml:space="preserve">Infect Immun </w:t>
      </w:r>
      <w:r w:rsidRPr="00B95457">
        <w:rPr>
          <w:rFonts w:cs="Calibri"/>
          <w:noProof/>
          <w:szCs w:val="22"/>
        </w:rPr>
        <w:t xml:space="preserve">2005, </w:t>
      </w:r>
      <w:r w:rsidRPr="00B95457">
        <w:rPr>
          <w:rFonts w:cs="Calibri"/>
          <w:b/>
          <w:noProof/>
          <w:szCs w:val="22"/>
        </w:rPr>
        <w:t>73</w:t>
      </w:r>
      <w:r w:rsidRPr="00B95457">
        <w:rPr>
          <w:rFonts w:cs="Calibri"/>
          <w:noProof/>
          <w:szCs w:val="22"/>
        </w:rPr>
        <w:t>(3):1879-1885.</w:t>
      </w:r>
      <w:bookmarkEnd w:id="9"/>
    </w:p>
    <w:p w:rsidR="00B95457" w:rsidRPr="00B95457" w:rsidRDefault="00B95457" w:rsidP="00B95457">
      <w:pPr>
        <w:ind w:left="720" w:hanging="720"/>
        <w:jc w:val="both"/>
        <w:rPr>
          <w:rFonts w:cs="Calibri"/>
          <w:noProof/>
          <w:szCs w:val="22"/>
        </w:rPr>
      </w:pPr>
      <w:bookmarkStart w:id="10" w:name="_ENREF_11"/>
      <w:r w:rsidRPr="00B95457">
        <w:rPr>
          <w:rFonts w:cs="Calibri"/>
          <w:noProof/>
          <w:szCs w:val="22"/>
        </w:rPr>
        <w:t>11.</w:t>
      </w:r>
      <w:r w:rsidRPr="00B95457">
        <w:rPr>
          <w:rFonts w:cs="Calibri"/>
          <w:noProof/>
          <w:szCs w:val="22"/>
        </w:rPr>
        <w:tab/>
        <w:t xml:space="preserve">Comer JE, Galindo CL, Zhang F, Wenglikowski AM, Bush KL, Garner HR, Peterson JW, Chopra AK: </w:t>
      </w:r>
      <w:r w:rsidRPr="00B95457">
        <w:rPr>
          <w:rFonts w:cs="Calibri"/>
          <w:b/>
          <w:noProof/>
          <w:szCs w:val="22"/>
        </w:rPr>
        <w:t>Murine macrophage transcriptional and functional responses to Bacillus anthracis edema toxin</w:t>
      </w:r>
      <w:r w:rsidRPr="00B95457">
        <w:rPr>
          <w:rFonts w:cs="Calibri"/>
          <w:noProof/>
          <w:szCs w:val="22"/>
        </w:rPr>
        <w:t xml:space="preserve">. </w:t>
      </w:r>
      <w:r w:rsidRPr="00B95457">
        <w:rPr>
          <w:rFonts w:cs="Calibri"/>
          <w:i/>
          <w:noProof/>
          <w:szCs w:val="22"/>
        </w:rPr>
        <w:t xml:space="preserve">Microb Pathog </w:t>
      </w:r>
      <w:r w:rsidRPr="00B95457">
        <w:rPr>
          <w:rFonts w:cs="Calibri"/>
          <w:noProof/>
          <w:szCs w:val="22"/>
        </w:rPr>
        <w:t xml:space="preserve">2006, </w:t>
      </w:r>
      <w:r w:rsidRPr="00B95457">
        <w:rPr>
          <w:rFonts w:cs="Calibri"/>
          <w:b/>
          <w:noProof/>
          <w:szCs w:val="22"/>
        </w:rPr>
        <w:t>41</w:t>
      </w:r>
      <w:r w:rsidRPr="00B95457">
        <w:rPr>
          <w:rFonts w:cs="Calibri"/>
          <w:noProof/>
          <w:szCs w:val="22"/>
        </w:rPr>
        <w:t>(2-3):96-110.</w:t>
      </w:r>
      <w:bookmarkEnd w:id="10"/>
    </w:p>
    <w:p w:rsidR="00B95457" w:rsidRPr="00B95457" w:rsidRDefault="00B95457" w:rsidP="00B95457">
      <w:pPr>
        <w:ind w:left="720" w:hanging="720"/>
        <w:jc w:val="both"/>
        <w:rPr>
          <w:rFonts w:cs="Calibri"/>
          <w:noProof/>
          <w:szCs w:val="22"/>
        </w:rPr>
      </w:pPr>
      <w:bookmarkStart w:id="11" w:name="_ENREF_12"/>
      <w:r w:rsidRPr="00B95457">
        <w:rPr>
          <w:rFonts w:cs="Calibri"/>
          <w:noProof/>
          <w:szCs w:val="22"/>
        </w:rPr>
        <w:t>12.</w:t>
      </w:r>
      <w:r w:rsidRPr="00B95457">
        <w:rPr>
          <w:rFonts w:cs="Calibri"/>
          <w:noProof/>
          <w:szCs w:val="22"/>
        </w:rPr>
        <w:tab/>
        <w:t xml:space="preserve">Lu C, Pelech S, Zhang H, Bond J, Spach K, Noubade R, Blankenhorn EP, Teuscher C: </w:t>
      </w:r>
      <w:r w:rsidRPr="00B95457">
        <w:rPr>
          <w:rFonts w:cs="Calibri"/>
          <w:b/>
          <w:noProof/>
          <w:szCs w:val="22"/>
        </w:rPr>
        <w:t>Pertussis toxin induces angiogenesis in brain microvascular endothelial cells</w:t>
      </w:r>
      <w:r w:rsidRPr="00B95457">
        <w:rPr>
          <w:rFonts w:cs="Calibri"/>
          <w:noProof/>
          <w:szCs w:val="22"/>
        </w:rPr>
        <w:t xml:space="preserve">. </w:t>
      </w:r>
      <w:r w:rsidRPr="00B95457">
        <w:rPr>
          <w:rFonts w:cs="Calibri"/>
          <w:i/>
          <w:noProof/>
          <w:szCs w:val="22"/>
        </w:rPr>
        <w:t xml:space="preserve">J Neurosci Res </w:t>
      </w:r>
      <w:r w:rsidRPr="00B95457">
        <w:rPr>
          <w:rFonts w:cs="Calibri"/>
          <w:noProof/>
          <w:szCs w:val="22"/>
        </w:rPr>
        <w:t xml:space="preserve">2008, </w:t>
      </w:r>
      <w:r w:rsidRPr="00B95457">
        <w:rPr>
          <w:rFonts w:cs="Calibri"/>
          <w:b/>
          <w:noProof/>
          <w:szCs w:val="22"/>
        </w:rPr>
        <w:t>86</w:t>
      </w:r>
      <w:r w:rsidRPr="00B95457">
        <w:rPr>
          <w:rFonts w:cs="Calibri"/>
          <w:noProof/>
          <w:szCs w:val="22"/>
        </w:rPr>
        <w:t>(12):2624-2640.</w:t>
      </w:r>
      <w:bookmarkEnd w:id="11"/>
    </w:p>
    <w:p w:rsidR="00B95457" w:rsidRPr="00B95457" w:rsidRDefault="00B95457" w:rsidP="00B95457">
      <w:pPr>
        <w:ind w:left="720" w:hanging="720"/>
        <w:jc w:val="both"/>
        <w:rPr>
          <w:rFonts w:cs="Calibri"/>
          <w:noProof/>
          <w:szCs w:val="22"/>
        </w:rPr>
      </w:pPr>
      <w:bookmarkStart w:id="12" w:name="_ENREF_13"/>
      <w:r w:rsidRPr="00B95457">
        <w:rPr>
          <w:rFonts w:cs="Calibri"/>
          <w:noProof/>
          <w:szCs w:val="22"/>
        </w:rPr>
        <w:t>13.</w:t>
      </w:r>
      <w:r w:rsidRPr="00B95457">
        <w:rPr>
          <w:rFonts w:cs="Calibri"/>
          <w:noProof/>
          <w:szCs w:val="22"/>
        </w:rPr>
        <w:tab/>
        <w:t xml:space="preserve">Leyva-Illades D, Cherla RP, Galindo CL, Chopra AK, Tesh VL: </w:t>
      </w:r>
      <w:r w:rsidRPr="00B95457">
        <w:rPr>
          <w:rFonts w:cs="Calibri"/>
          <w:b/>
          <w:noProof/>
          <w:szCs w:val="22"/>
        </w:rPr>
        <w:t>Global transcriptional response of macrophage-like THP-1 cells to Shiga toxin type 1</w:t>
      </w:r>
      <w:r w:rsidRPr="00B95457">
        <w:rPr>
          <w:rFonts w:cs="Calibri"/>
          <w:noProof/>
          <w:szCs w:val="22"/>
        </w:rPr>
        <w:t xml:space="preserve">. </w:t>
      </w:r>
      <w:r w:rsidRPr="00B95457">
        <w:rPr>
          <w:rFonts w:cs="Calibri"/>
          <w:i/>
          <w:noProof/>
          <w:szCs w:val="22"/>
        </w:rPr>
        <w:t xml:space="preserve">Infect Immun </w:t>
      </w:r>
      <w:r w:rsidRPr="00B95457">
        <w:rPr>
          <w:rFonts w:cs="Calibri"/>
          <w:noProof/>
          <w:szCs w:val="22"/>
        </w:rPr>
        <w:t xml:space="preserve">2010, </w:t>
      </w:r>
      <w:r w:rsidRPr="00B95457">
        <w:rPr>
          <w:rFonts w:cs="Calibri"/>
          <w:b/>
          <w:noProof/>
          <w:szCs w:val="22"/>
        </w:rPr>
        <w:t>78</w:t>
      </w:r>
      <w:r w:rsidRPr="00B95457">
        <w:rPr>
          <w:rFonts w:cs="Calibri"/>
          <w:noProof/>
          <w:szCs w:val="22"/>
        </w:rPr>
        <w:t>(6):2454-2465.</w:t>
      </w:r>
      <w:bookmarkEnd w:id="12"/>
    </w:p>
    <w:p w:rsidR="00B95457" w:rsidRPr="00B95457" w:rsidRDefault="00B95457" w:rsidP="00B95457">
      <w:pPr>
        <w:ind w:left="720" w:hanging="720"/>
        <w:jc w:val="both"/>
        <w:rPr>
          <w:rFonts w:cs="Calibri"/>
          <w:noProof/>
          <w:szCs w:val="22"/>
        </w:rPr>
      </w:pPr>
      <w:bookmarkStart w:id="13" w:name="_ENREF_14"/>
      <w:r w:rsidRPr="00B95457">
        <w:rPr>
          <w:rFonts w:cs="Calibri"/>
          <w:noProof/>
          <w:szCs w:val="22"/>
        </w:rPr>
        <w:t>14.</w:t>
      </w:r>
      <w:r w:rsidRPr="00B95457">
        <w:rPr>
          <w:rFonts w:cs="Calibri"/>
          <w:noProof/>
          <w:szCs w:val="22"/>
        </w:rPr>
        <w:tab/>
        <w:t xml:space="preserve">Nougayrede JP, Taieb F, De Rycke J, Oswald E: </w:t>
      </w:r>
      <w:r w:rsidRPr="00B95457">
        <w:rPr>
          <w:rFonts w:cs="Calibri"/>
          <w:b/>
          <w:noProof/>
          <w:szCs w:val="22"/>
        </w:rPr>
        <w:t>Cyclomodulins: bacterial effectors that modulate the eukaryotic cell cycle</w:t>
      </w:r>
      <w:r w:rsidRPr="00B95457">
        <w:rPr>
          <w:rFonts w:cs="Calibri"/>
          <w:noProof/>
          <w:szCs w:val="22"/>
        </w:rPr>
        <w:t xml:space="preserve">. </w:t>
      </w:r>
      <w:r w:rsidRPr="00B95457">
        <w:rPr>
          <w:rFonts w:cs="Calibri"/>
          <w:i/>
          <w:noProof/>
          <w:szCs w:val="22"/>
        </w:rPr>
        <w:t xml:space="preserve">Trends Microbiol </w:t>
      </w:r>
      <w:r w:rsidRPr="00B95457">
        <w:rPr>
          <w:rFonts w:cs="Calibri"/>
          <w:noProof/>
          <w:szCs w:val="22"/>
        </w:rPr>
        <w:t xml:space="preserve">2005, </w:t>
      </w:r>
      <w:r w:rsidRPr="00B95457">
        <w:rPr>
          <w:rFonts w:cs="Calibri"/>
          <w:b/>
          <w:noProof/>
          <w:szCs w:val="22"/>
        </w:rPr>
        <w:t>13</w:t>
      </w:r>
      <w:r w:rsidRPr="00B95457">
        <w:rPr>
          <w:rFonts w:cs="Calibri"/>
          <w:noProof/>
          <w:szCs w:val="22"/>
        </w:rPr>
        <w:t>(3):103-110.</w:t>
      </w:r>
      <w:bookmarkEnd w:id="13"/>
    </w:p>
    <w:p w:rsidR="00B95457" w:rsidRPr="00B95457" w:rsidRDefault="00B95457" w:rsidP="00B95457">
      <w:pPr>
        <w:ind w:left="720" w:hanging="720"/>
        <w:jc w:val="both"/>
        <w:rPr>
          <w:rFonts w:cs="Calibri"/>
          <w:noProof/>
          <w:szCs w:val="22"/>
        </w:rPr>
      </w:pPr>
      <w:bookmarkStart w:id="14" w:name="_ENREF_15"/>
      <w:r w:rsidRPr="00B95457">
        <w:rPr>
          <w:rFonts w:cs="Calibri"/>
          <w:noProof/>
          <w:szCs w:val="22"/>
        </w:rPr>
        <w:t>15.</w:t>
      </w:r>
      <w:r w:rsidRPr="00B95457">
        <w:rPr>
          <w:rFonts w:cs="Calibri"/>
          <w:noProof/>
          <w:szCs w:val="22"/>
        </w:rPr>
        <w:tab/>
        <w:t xml:space="preserve">Fiorentini C, Fabbri A, Falzano L, Fattorossi A, Matarrese P, Rivabene R, Donelli G: </w:t>
      </w:r>
      <w:r w:rsidRPr="00B95457">
        <w:rPr>
          <w:rFonts w:cs="Calibri"/>
          <w:b/>
          <w:noProof/>
          <w:szCs w:val="22"/>
        </w:rPr>
        <w:t>Clostridium difficile toxin B induces apoptosis in intestinal cultured cells</w:t>
      </w:r>
      <w:r w:rsidRPr="00B95457">
        <w:rPr>
          <w:rFonts w:cs="Calibri"/>
          <w:noProof/>
          <w:szCs w:val="22"/>
        </w:rPr>
        <w:t xml:space="preserve">. </w:t>
      </w:r>
      <w:r w:rsidRPr="00B95457">
        <w:rPr>
          <w:rFonts w:cs="Calibri"/>
          <w:i/>
          <w:noProof/>
          <w:szCs w:val="22"/>
        </w:rPr>
        <w:t xml:space="preserve">Infect Immun </w:t>
      </w:r>
      <w:r w:rsidRPr="00B95457">
        <w:rPr>
          <w:rFonts w:cs="Calibri"/>
          <w:noProof/>
          <w:szCs w:val="22"/>
        </w:rPr>
        <w:t xml:space="preserve">1998, </w:t>
      </w:r>
      <w:r w:rsidRPr="00B95457">
        <w:rPr>
          <w:rFonts w:cs="Calibri"/>
          <w:b/>
          <w:noProof/>
          <w:szCs w:val="22"/>
        </w:rPr>
        <w:t>66</w:t>
      </w:r>
      <w:r w:rsidRPr="00B95457">
        <w:rPr>
          <w:rFonts w:cs="Calibri"/>
          <w:noProof/>
          <w:szCs w:val="22"/>
        </w:rPr>
        <w:t>(6):2660-2665.</w:t>
      </w:r>
      <w:bookmarkEnd w:id="14"/>
    </w:p>
    <w:p w:rsidR="00B95457" w:rsidRPr="00B95457" w:rsidRDefault="00B95457" w:rsidP="00B95457">
      <w:pPr>
        <w:ind w:left="720" w:hanging="720"/>
        <w:jc w:val="both"/>
        <w:rPr>
          <w:rFonts w:cs="Calibri"/>
          <w:noProof/>
          <w:szCs w:val="22"/>
        </w:rPr>
      </w:pPr>
      <w:bookmarkStart w:id="15" w:name="_ENREF_16"/>
      <w:r w:rsidRPr="00B95457">
        <w:rPr>
          <w:rFonts w:cs="Calibri"/>
          <w:noProof/>
          <w:szCs w:val="22"/>
        </w:rPr>
        <w:t>16.</w:t>
      </w:r>
      <w:r w:rsidRPr="00B95457">
        <w:rPr>
          <w:rFonts w:cs="Calibri"/>
          <w:noProof/>
          <w:szCs w:val="22"/>
        </w:rPr>
        <w:tab/>
        <w:t xml:space="preserve">Kim H, Kokkotou E, Na X, Rhee SH, Moyer MP, Pothoulakis C, Lamont JT: </w:t>
      </w:r>
      <w:r w:rsidRPr="00B95457">
        <w:rPr>
          <w:rFonts w:cs="Calibri"/>
          <w:b/>
          <w:noProof/>
          <w:szCs w:val="22"/>
        </w:rPr>
        <w:t>Clostridium difficile toxin A-induced colonocyte apoptosis involves p53-dependent p21(WAF1/CIP1) induction via p38 mitogen-activated protein kinase</w:t>
      </w:r>
      <w:r w:rsidRPr="00B95457">
        <w:rPr>
          <w:rFonts w:cs="Calibri"/>
          <w:noProof/>
          <w:szCs w:val="22"/>
        </w:rPr>
        <w:t xml:space="preserve">. </w:t>
      </w:r>
      <w:r w:rsidRPr="00B95457">
        <w:rPr>
          <w:rFonts w:cs="Calibri"/>
          <w:i/>
          <w:noProof/>
          <w:szCs w:val="22"/>
        </w:rPr>
        <w:t xml:space="preserve">Gastroenterology </w:t>
      </w:r>
      <w:r w:rsidRPr="00B95457">
        <w:rPr>
          <w:rFonts w:cs="Calibri"/>
          <w:noProof/>
          <w:szCs w:val="22"/>
        </w:rPr>
        <w:t xml:space="preserve">2005, </w:t>
      </w:r>
      <w:r w:rsidRPr="00B95457">
        <w:rPr>
          <w:rFonts w:cs="Calibri"/>
          <w:b/>
          <w:noProof/>
          <w:szCs w:val="22"/>
        </w:rPr>
        <w:t>129</w:t>
      </w:r>
      <w:r w:rsidRPr="00B95457">
        <w:rPr>
          <w:rFonts w:cs="Calibri"/>
          <w:noProof/>
          <w:szCs w:val="22"/>
        </w:rPr>
        <w:t>(6):1875-1888.</w:t>
      </w:r>
      <w:bookmarkEnd w:id="15"/>
    </w:p>
    <w:p w:rsidR="00B95457" w:rsidRPr="00B95457" w:rsidRDefault="00B95457" w:rsidP="00B95457">
      <w:pPr>
        <w:ind w:left="720" w:hanging="720"/>
        <w:jc w:val="both"/>
        <w:rPr>
          <w:rFonts w:cs="Calibri"/>
          <w:noProof/>
          <w:szCs w:val="22"/>
        </w:rPr>
      </w:pPr>
      <w:bookmarkStart w:id="16" w:name="_ENREF_17"/>
      <w:r w:rsidRPr="00B95457">
        <w:rPr>
          <w:rFonts w:cs="Calibri"/>
          <w:noProof/>
          <w:szCs w:val="22"/>
        </w:rPr>
        <w:t>17.</w:t>
      </w:r>
      <w:r w:rsidRPr="00B95457">
        <w:rPr>
          <w:rFonts w:cs="Calibri"/>
          <w:noProof/>
          <w:szCs w:val="22"/>
        </w:rPr>
        <w:tab/>
        <w:t xml:space="preserve">Gerhard R, Nottrott S, Schoentaube J, Tatge H, Olling A, Just I: </w:t>
      </w:r>
      <w:r w:rsidRPr="00B95457">
        <w:rPr>
          <w:rFonts w:cs="Calibri"/>
          <w:b/>
          <w:noProof/>
          <w:szCs w:val="22"/>
        </w:rPr>
        <w:t>Glucosylation of Rho GTPases by Clostridium difficile toxin A triggers apoptosis in intestinal epithelial cells</w:t>
      </w:r>
      <w:r w:rsidRPr="00B95457">
        <w:rPr>
          <w:rFonts w:cs="Calibri"/>
          <w:noProof/>
          <w:szCs w:val="22"/>
        </w:rPr>
        <w:t xml:space="preserve">. </w:t>
      </w:r>
      <w:r w:rsidRPr="00B95457">
        <w:rPr>
          <w:rFonts w:cs="Calibri"/>
          <w:i/>
          <w:noProof/>
          <w:szCs w:val="22"/>
        </w:rPr>
        <w:t xml:space="preserve">J Med Microbiol </w:t>
      </w:r>
      <w:r w:rsidRPr="00B95457">
        <w:rPr>
          <w:rFonts w:cs="Calibri"/>
          <w:noProof/>
          <w:szCs w:val="22"/>
        </w:rPr>
        <w:t xml:space="preserve">2008, </w:t>
      </w:r>
      <w:r w:rsidRPr="00B95457">
        <w:rPr>
          <w:rFonts w:cs="Calibri"/>
          <w:b/>
          <w:noProof/>
          <w:szCs w:val="22"/>
        </w:rPr>
        <w:t>57</w:t>
      </w:r>
      <w:r w:rsidRPr="00B95457">
        <w:rPr>
          <w:rFonts w:cs="Calibri"/>
          <w:noProof/>
          <w:szCs w:val="22"/>
        </w:rPr>
        <w:t>(Pt 6):765-770.</w:t>
      </w:r>
      <w:bookmarkEnd w:id="16"/>
    </w:p>
    <w:p w:rsidR="00B95457" w:rsidRPr="00B95457" w:rsidRDefault="00B95457" w:rsidP="00B95457">
      <w:pPr>
        <w:ind w:left="720" w:hanging="720"/>
        <w:jc w:val="both"/>
        <w:rPr>
          <w:rFonts w:cs="Calibri"/>
          <w:noProof/>
          <w:szCs w:val="22"/>
        </w:rPr>
      </w:pPr>
      <w:bookmarkStart w:id="17" w:name="_ENREF_18"/>
      <w:r w:rsidRPr="00B95457">
        <w:rPr>
          <w:rFonts w:cs="Calibri"/>
          <w:noProof/>
          <w:szCs w:val="22"/>
        </w:rPr>
        <w:t>18.</w:t>
      </w:r>
      <w:r w:rsidRPr="00B95457">
        <w:rPr>
          <w:rFonts w:cs="Calibri"/>
          <w:noProof/>
          <w:szCs w:val="22"/>
        </w:rPr>
        <w:tab/>
        <w:t xml:space="preserve">Nottrott S, Schoentaube J, Genth H, Just I, Gerhard R: </w:t>
      </w:r>
      <w:r w:rsidRPr="00B95457">
        <w:rPr>
          <w:rFonts w:cs="Calibri"/>
          <w:b/>
          <w:noProof/>
          <w:szCs w:val="22"/>
        </w:rPr>
        <w:t>Clostridium difficile toxin A-induced apoptosis is p53-independent but depends on glucosylation of Rho GTPases</w:t>
      </w:r>
      <w:r w:rsidRPr="00B95457">
        <w:rPr>
          <w:rFonts w:cs="Calibri"/>
          <w:noProof/>
          <w:szCs w:val="22"/>
        </w:rPr>
        <w:t xml:space="preserve">. </w:t>
      </w:r>
      <w:r w:rsidRPr="00B95457">
        <w:rPr>
          <w:rFonts w:cs="Calibri"/>
          <w:i/>
          <w:noProof/>
          <w:szCs w:val="22"/>
        </w:rPr>
        <w:t xml:space="preserve">Apoptosis </w:t>
      </w:r>
      <w:r w:rsidRPr="00B95457">
        <w:rPr>
          <w:rFonts w:cs="Calibri"/>
          <w:noProof/>
          <w:szCs w:val="22"/>
        </w:rPr>
        <w:t xml:space="preserve">2007, </w:t>
      </w:r>
      <w:r w:rsidRPr="00B95457">
        <w:rPr>
          <w:rFonts w:cs="Calibri"/>
          <w:b/>
          <w:noProof/>
          <w:szCs w:val="22"/>
        </w:rPr>
        <w:t>12</w:t>
      </w:r>
      <w:r w:rsidRPr="00B95457">
        <w:rPr>
          <w:rFonts w:cs="Calibri"/>
          <w:noProof/>
          <w:szCs w:val="22"/>
        </w:rPr>
        <w:t>(8):1443-1453.</w:t>
      </w:r>
      <w:bookmarkEnd w:id="17"/>
    </w:p>
    <w:p w:rsidR="00B95457" w:rsidRPr="00B95457" w:rsidRDefault="00B95457" w:rsidP="00B95457">
      <w:pPr>
        <w:ind w:left="720" w:hanging="720"/>
        <w:jc w:val="both"/>
        <w:rPr>
          <w:rFonts w:cs="Calibri"/>
          <w:noProof/>
          <w:szCs w:val="22"/>
        </w:rPr>
      </w:pPr>
      <w:bookmarkStart w:id="18" w:name="_ENREF_19"/>
      <w:r w:rsidRPr="00B95457">
        <w:rPr>
          <w:rFonts w:cs="Calibri"/>
          <w:noProof/>
          <w:szCs w:val="22"/>
        </w:rPr>
        <w:t>19.</w:t>
      </w:r>
      <w:r w:rsidRPr="00B95457">
        <w:rPr>
          <w:rFonts w:cs="Calibri"/>
          <w:noProof/>
          <w:szCs w:val="22"/>
        </w:rPr>
        <w:tab/>
        <w:t xml:space="preserve">Wu ZJ, Irizarry RA, Gentleman R, Martinez-Murillo F, Spencer F: </w:t>
      </w:r>
      <w:r w:rsidRPr="00B95457">
        <w:rPr>
          <w:rFonts w:cs="Calibri"/>
          <w:b/>
          <w:noProof/>
          <w:szCs w:val="22"/>
        </w:rPr>
        <w:t>A model-based background adjustment for oligonucleotide expression arrays</w:t>
      </w:r>
      <w:r w:rsidRPr="00B95457">
        <w:rPr>
          <w:rFonts w:cs="Calibri"/>
          <w:noProof/>
          <w:szCs w:val="22"/>
        </w:rPr>
        <w:t xml:space="preserve">. </w:t>
      </w:r>
      <w:r w:rsidRPr="00B95457">
        <w:rPr>
          <w:rFonts w:cs="Calibri"/>
          <w:i/>
          <w:noProof/>
          <w:szCs w:val="22"/>
        </w:rPr>
        <w:t xml:space="preserve">J Am Stat Assoc </w:t>
      </w:r>
      <w:r w:rsidRPr="00B95457">
        <w:rPr>
          <w:rFonts w:cs="Calibri"/>
          <w:noProof/>
          <w:szCs w:val="22"/>
        </w:rPr>
        <w:t xml:space="preserve">2004, </w:t>
      </w:r>
      <w:r w:rsidRPr="00B95457">
        <w:rPr>
          <w:rFonts w:cs="Calibri"/>
          <w:b/>
          <w:noProof/>
          <w:szCs w:val="22"/>
        </w:rPr>
        <w:t>99</w:t>
      </w:r>
      <w:r w:rsidRPr="00B95457">
        <w:rPr>
          <w:rFonts w:cs="Calibri"/>
          <w:noProof/>
          <w:szCs w:val="22"/>
        </w:rPr>
        <w:t>(468):909-917.</w:t>
      </w:r>
      <w:bookmarkEnd w:id="18"/>
    </w:p>
    <w:p w:rsidR="00B95457" w:rsidRPr="00B95457" w:rsidRDefault="00B95457" w:rsidP="00B95457">
      <w:pPr>
        <w:ind w:left="720" w:hanging="720"/>
        <w:jc w:val="both"/>
        <w:rPr>
          <w:rFonts w:cs="Calibri"/>
          <w:noProof/>
          <w:szCs w:val="22"/>
        </w:rPr>
      </w:pPr>
      <w:bookmarkStart w:id="19" w:name="_ENREF_20"/>
      <w:r w:rsidRPr="00B95457">
        <w:rPr>
          <w:rFonts w:cs="Calibri"/>
          <w:noProof/>
          <w:szCs w:val="22"/>
        </w:rPr>
        <w:t>20.</w:t>
      </w:r>
      <w:r w:rsidRPr="00B95457">
        <w:rPr>
          <w:rFonts w:cs="Calibri"/>
          <w:noProof/>
          <w:szCs w:val="22"/>
        </w:rPr>
        <w:tab/>
        <w:t xml:space="preserve">Smyth GK: </w:t>
      </w:r>
      <w:r w:rsidRPr="00B95457">
        <w:rPr>
          <w:rFonts w:cs="Calibri"/>
          <w:b/>
          <w:noProof/>
          <w:szCs w:val="22"/>
        </w:rPr>
        <w:t>Linear models and empirical bayes methods for assessing differential expression in microarray experiments</w:t>
      </w:r>
      <w:r w:rsidRPr="00B95457">
        <w:rPr>
          <w:rFonts w:cs="Calibri"/>
          <w:noProof/>
          <w:szCs w:val="22"/>
        </w:rPr>
        <w:t xml:space="preserve">. </w:t>
      </w:r>
      <w:r w:rsidRPr="00B95457">
        <w:rPr>
          <w:rFonts w:cs="Calibri"/>
          <w:i/>
          <w:noProof/>
          <w:szCs w:val="22"/>
        </w:rPr>
        <w:t xml:space="preserve">Stat Appl Genet Mol Biol </w:t>
      </w:r>
      <w:r w:rsidRPr="00B95457">
        <w:rPr>
          <w:rFonts w:cs="Calibri"/>
          <w:noProof/>
          <w:szCs w:val="22"/>
        </w:rPr>
        <w:t xml:space="preserve">2004, </w:t>
      </w:r>
      <w:r w:rsidRPr="00B95457">
        <w:rPr>
          <w:rFonts w:cs="Calibri"/>
          <w:b/>
          <w:noProof/>
          <w:szCs w:val="22"/>
        </w:rPr>
        <w:t>3</w:t>
      </w:r>
      <w:r w:rsidRPr="00B95457">
        <w:rPr>
          <w:rFonts w:cs="Calibri"/>
          <w:noProof/>
          <w:szCs w:val="22"/>
        </w:rPr>
        <w:t>:Article3.</w:t>
      </w:r>
      <w:bookmarkEnd w:id="19"/>
    </w:p>
    <w:p w:rsidR="00B95457" w:rsidRPr="00B95457" w:rsidRDefault="00B95457" w:rsidP="00B95457">
      <w:pPr>
        <w:ind w:left="720" w:hanging="720"/>
        <w:jc w:val="both"/>
        <w:rPr>
          <w:rFonts w:cs="Calibri"/>
          <w:noProof/>
          <w:szCs w:val="22"/>
        </w:rPr>
      </w:pPr>
      <w:bookmarkStart w:id="20" w:name="_ENREF_21"/>
      <w:r w:rsidRPr="00B95457">
        <w:rPr>
          <w:rFonts w:cs="Calibri"/>
          <w:noProof/>
          <w:szCs w:val="22"/>
        </w:rPr>
        <w:t>21.</w:t>
      </w:r>
      <w:r w:rsidRPr="00B95457">
        <w:rPr>
          <w:rFonts w:cs="Calibri"/>
          <w:noProof/>
          <w:szCs w:val="22"/>
        </w:rPr>
        <w:tab/>
        <w:t xml:space="preserve">Smyth GK: </w:t>
      </w:r>
      <w:r w:rsidRPr="00B95457">
        <w:rPr>
          <w:rFonts w:cs="Calibri"/>
          <w:b/>
          <w:noProof/>
          <w:szCs w:val="22"/>
        </w:rPr>
        <w:t>Limma: linear models for microarray data</w:t>
      </w:r>
      <w:r w:rsidRPr="00B95457">
        <w:rPr>
          <w:rFonts w:cs="Calibri"/>
          <w:noProof/>
          <w:szCs w:val="22"/>
        </w:rPr>
        <w:t xml:space="preserve">. In: </w:t>
      </w:r>
      <w:r w:rsidRPr="00B95457">
        <w:rPr>
          <w:rFonts w:cs="Calibri"/>
          <w:i/>
          <w:noProof/>
          <w:szCs w:val="22"/>
        </w:rPr>
        <w:t>Bioinformatics and Computational Biology Solutions using R and Bioconductor.</w:t>
      </w:r>
      <w:r w:rsidRPr="00B95457">
        <w:rPr>
          <w:rFonts w:cs="Calibri"/>
          <w:noProof/>
          <w:szCs w:val="22"/>
        </w:rPr>
        <w:t xml:space="preserve"> edn. Edited by Gentleman R, Carey V, Dudoit S, Irizarry R, Huber W: Springer, New York; 2005: 397-420.</w:t>
      </w:r>
      <w:bookmarkEnd w:id="20"/>
    </w:p>
    <w:p w:rsidR="00B95457" w:rsidRPr="00B95457" w:rsidRDefault="00B95457" w:rsidP="00B95457">
      <w:pPr>
        <w:ind w:left="720" w:hanging="720"/>
        <w:jc w:val="both"/>
        <w:rPr>
          <w:rFonts w:cs="Calibri"/>
          <w:noProof/>
          <w:szCs w:val="22"/>
        </w:rPr>
      </w:pPr>
      <w:bookmarkStart w:id="21" w:name="_ENREF_22"/>
      <w:r w:rsidRPr="00B95457">
        <w:rPr>
          <w:rFonts w:cs="Calibri"/>
          <w:noProof/>
          <w:szCs w:val="22"/>
        </w:rPr>
        <w:t>22.</w:t>
      </w:r>
      <w:r w:rsidRPr="00B95457">
        <w:rPr>
          <w:rFonts w:cs="Calibri"/>
          <w:noProof/>
          <w:szCs w:val="22"/>
        </w:rPr>
        <w:tab/>
        <w:t xml:space="preserve">Barrell D, Dimmer E, Huntley RP, Binns D, O'Donovan C, Apweiler R: </w:t>
      </w:r>
      <w:r w:rsidRPr="00B95457">
        <w:rPr>
          <w:rFonts w:cs="Calibri"/>
          <w:b/>
          <w:noProof/>
          <w:szCs w:val="22"/>
        </w:rPr>
        <w:t>The GOA database in 2009--an integrated Gene Ontology Annotation resource</w:t>
      </w:r>
      <w:r w:rsidRPr="00B95457">
        <w:rPr>
          <w:rFonts w:cs="Calibri"/>
          <w:noProof/>
          <w:szCs w:val="22"/>
        </w:rPr>
        <w:t xml:space="preserve">. </w:t>
      </w:r>
      <w:r w:rsidRPr="00B95457">
        <w:rPr>
          <w:rFonts w:cs="Calibri"/>
          <w:i/>
          <w:noProof/>
          <w:szCs w:val="22"/>
        </w:rPr>
        <w:t xml:space="preserve">Nucleic Acids Res </w:t>
      </w:r>
      <w:r w:rsidRPr="00B95457">
        <w:rPr>
          <w:rFonts w:cs="Calibri"/>
          <w:noProof/>
          <w:szCs w:val="22"/>
        </w:rPr>
        <w:t xml:space="preserve">2009, </w:t>
      </w:r>
      <w:r w:rsidRPr="00B95457">
        <w:rPr>
          <w:rFonts w:cs="Calibri"/>
          <w:b/>
          <w:noProof/>
          <w:szCs w:val="22"/>
        </w:rPr>
        <w:t>37</w:t>
      </w:r>
      <w:r w:rsidRPr="00B95457">
        <w:rPr>
          <w:rFonts w:cs="Calibri"/>
          <w:noProof/>
          <w:szCs w:val="22"/>
        </w:rPr>
        <w:t>(Database issue):D396-403.</w:t>
      </w:r>
      <w:bookmarkEnd w:id="21"/>
    </w:p>
    <w:p w:rsidR="00B95457" w:rsidRPr="00B95457" w:rsidRDefault="00B95457" w:rsidP="00B95457">
      <w:pPr>
        <w:ind w:left="720" w:hanging="720"/>
        <w:jc w:val="both"/>
        <w:rPr>
          <w:rFonts w:cs="Calibri"/>
          <w:noProof/>
          <w:szCs w:val="22"/>
        </w:rPr>
      </w:pPr>
      <w:bookmarkStart w:id="22" w:name="_ENREF_23"/>
      <w:r w:rsidRPr="00B95457">
        <w:rPr>
          <w:rFonts w:cs="Calibri"/>
          <w:noProof/>
          <w:szCs w:val="22"/>
        </w:rPr>
        <w:t>23.</w:t>
      </w:r>
      <w:r w:rsidRPr="00B95457">
        <w:rPr>
          <w:rFonts w:cs="Calibri"/>
          <w:noProof/>
          <w:szCs w:val="22"/>
        </w:rPr>
        <w:tab/>
        <w:t xml:space="preserve">Alexa A, Rahnenfuhrer J, Lengauer T: </w:t>
      </w:r>
      <w:r w:rsidRPr="00B95457">
        <w:rPr>
          <w:rFonts w:cs="Calibri"/>
          <w:b/>
          <w:noProof/>
          <w:szCs w:val="22"/>
        </w:rPr>
        <w:t>Improved scoring of functional groups from gene expression data by decorrelating GO graph structure</w:t>
      </w:r>
      <w:r w:rsidRPr="00B95457">
        <w:rPr>
          <w:rFonts w:cs="Calibri"/>
          <w:noProof/>
          <w:szCs w:val="22"/>
        </w:rPr>
        <w:t xml:space="preserve">. </w:t>
      </w:r>
      <w:r w:rsidRPr="00B95457">
        <w:rPr>
          <w:rFonts w:cs="Calibri"/>
          <w:i/>
          <w:noProof/>
          <w:szCs w:val="22"/>
        </w:rPr>
        <w:t xml:space="preserve">Bioinformatics </w:t>
      </w:r>
      <w:r w:rsidRPr="00B95457">
        <w:rPr>
          <w:rFonts w:cs="Calibri"/>
          <w:noProof/>
          <w:szCs w:val="22"/>
        </w:rPr>
        <w:t xml:space="preserve">2006, </w:t>
      </w:r>
      <w:r w:rsidRPr="00B95457">
        <w:rPr>
          <w:rFonts w:cs="Calibri"/>
          <w:b/>
          <w:noProof/>
          <w:szCs w:val="22"/>
        </w:rPr>
        <w:t>22</w:t>
      </w:r>
      <w:r w:rsidRPr="00B95457">
        <w:rPr>
          <w:rFonts w:cs="Calibri"/>
          <w:noProof/>
          <w:szCs w:val="22"/>
        </w:rPr>
        <w:t>(13):1600-1607.</w:t>
      </w:r>
      <w:bookmarkEnd w:id="22"/>
    </w:p>
    <w:p w:rsidR="00B95457" w:rsidRPr="00B95457" w:rsidRDefault="00B95457" w:rsidP="00B95457">
      <w:pPr>
        <w:ind w:left="720" w:hanging="720"/>
        <w:jc w:val="both"/>
        <w:rPr>
          <w:rFonts w:cs="Calibri"/>
          <w:noProof/>
          <w:szCs w:val="22"/>
        </w:rPr>
      </w:pPr>
      <w:bookmarkStart w:id="23" w:name="_ENREF_24"/>
      <w:r w:rsidRPr="00B95457">
        <w:rPr>
          <w:rFonts w:cs="Calibri"/>
          <w:noProof/>
          <w:szCs w:val="22"/>
        </w:rPr>
        <w:t>24.</w:t>
      </w:r>
      <w:r w:rsidRPr="00B95457">
        <w:rPr>
          <w:rFonts w:cs="Calibri"/>
          <w:noProof/>
          <w:szCs w:val="22"/>
        </w:rPr>
        <w:tab/>
        <w:t xml:space="preserve">George TC, Basiji DA, Hall BE, Lynch DH, Ortyn WE, Perry DJ, Seo MJ, Zimmerman CA, Morrissey PJ: </w:t>
      </w:r>
      <w:r w:rsidRPr="00B95457">
        <w:rPr>
          <w:rFonts w:cs="Calibri"/>
          <w:b/>
          <w:noProof/>
          <w:szCs w:val="22"/>
        </w:rPr>
        <w:t>Distinguishing modes of cell death using the ImageStream multispectral imaging flow cytometer</w:t>
      </w:r>
      <w:r w:rsidRPr="00B95457">
        <w:rPr>
          <w:rFonts w:cs="Calibri"/>
          <w:noProof/>
          <w:szCs w:val="22"/>
        </w:rPr>
        <w:t xml:space="preserve">. </w:t>
      </w:r>
      <w:r w:rsidRPr="00B95457">
        <w:rPr>
          <w:rFonts w:cs="Calibri"/>
          <w:i/>
          <w:noProof/>
          <w:szCs w:val="22"/>
        </w:rPr>
        <w:t xml:space="preserve">Cytometry A </w:t>
      </w:r>
      <w:r w:rsidRPr="00B95457">
        <w:rPr>
          <w:rFonts w:cs="Calibri"/>
          <w:noProof/>
          <w:szCs w:val="22"/>
        </w:rPr>
        <w:t xml:space="preserve">2004, </w:t>
      </w:r>
      <w:r w:rsidRPr="00B95457">
        <w:rPr>
          <w:rFonts w:cs="Calibri"/>
          <w:b/>
          <w:noProof/>
          <w:szCs w:val="22"/>
        </w:rPr>
        <w:t>59</w:t>
      </w:r>
      <w:r w:rsidRPr="00B95457">
        <w:rPr>
          <w:rFonts w:cs="Calibri"/>
          <w:noProof/>
          <w:szCs w:val="22"/>
        </w:rPr>
        <w:t>(2):237-245.</w:t>
      </w:r>
      <w:bookmarkEnd w:id="23"/>
    </w:p>
    <w:p w:rsidR="00B95457" w:rsidRPr="00B95457" w:rsidRDefault="00B95457" w:rsidP="00B95457">
      <w:pPr>
        <w:ind w:left="720" w:hanging="720"/>
        <w:jc w:val="both"/>
        <w:rPr>
          <w:rFonts w:cs="Calibri"/>
          <w:noProof/>
          <w:szCs w:val="22"/>
        </w:rPr>
      </w:pPr>
      <w:bookmarkStart w:id="24" w:name="_ENREF_25"/>
      <w:r w:rsidRPr="00B95457">
        <w:rPr>
          <w:rFonts w:cs="Calibri"/>
          <w:noProof/>
          <w:szCs w:val="22"/>
        </w:rPr>
        <w:t>25.</w:t>
      </w:r>
      <w:r w:rsidRPr="00B95457">
        <w:rPr>
          <w:rFonts w:cs="Calibri"/>
          <w:noProof/>
          <w:szCs w:val="22"/>
        </w:rPr>
        <w:tab/>
        <w:t xml:space="preserve">Henery S, George T, Hall B, Basiji D, Ortyn W, Morrissey P: </w:t>
      </w:r>
      <w:r w:rsidRPr="00B95457">
        <w:rPr>
          <w:rFonts w:cs="Calibri"/>
          <w:b/>
          <w:noProof/>
          <w:szCs w:val="22"/>
        </w:rPr>
        <w:t>Quantitative image based apoptotic index measurement using multispectral imaging flow cytometry: a comparison with standard photometric methods</w:t>
      </w:r>
      <w:r w:rsidRPr="00B95457">
        <w:rPr>
          <w:rFonts w:cs="Calibri"/>
          <w:noProof/>
          <w:szCs w:val="22"/>
        </w:rPr>
        <w:t xml:space="preserve">. </w:t>
      </w:r>
      <w:r w:rsidRPr="00B95457">
        <w:rPr>
          <w:rFonts w:cs="Calibri"/>
          <w:i/>
          <w:noProof/>
          <w:szCs w:val="22"/>
        </w:rPr>
        <w:t xml:space="preserve">Apoptosis </w:t>
      </w:r>
      <w:r w:rsidRPr="00B95457">
        <w:rPr>
          <w:rFonts w:cs="Calibri"/>
          <w:noProof/>
          <w:szCs w:val="22"/>
        </w:rPr>
        <w:t xml:space="preserve">2008, </w:t>
      </w:r>
      <w:r w:rsidRPr="00B95457">
        <w:rPr>
          <w:rFonts w:cs="Calibri"/>
          <w:b/>
          <w:noProof/>
          <w:szCs w:val="22"/>
        </w:rPr>
        <w:t>13</w:t>
      </w:r>
      <w:r w:rsidRPr="00B95457">
        <w:rPr>
          <w:rFonts w:cs="Calibri"/>
          <w:noProof/>
          <w:szCs w:val="22"/>
        </w:rPr>
        <w:t>(8):1054-1063.</w:t>
      </w:r>
      <w:bookmarkEnd w:id="24"/>
    </w:p>
    <w:p w:rsidR="00B95457" w:rsidRPr="00B95457" w:rsidRDefault="00B95457" w:rsidP="00B95457">
      <w:pPr>
        <w:ind w:left="720" w:hanging="720"/>
        <w:jc w:val="both"/>
        <w:rPr>
          <w:rFonts w:cs="Calibri"/>
          <w:noProof/>
          <w:szCs w:val="22"/>
        </w:rPr>
      </w:pPr>
      <w:bookmarkStart w:id="25" w:name="_ENREF_26"/>
      <w:r w:rsidRPr="00B95457">
        <w:rPr>
          <w:rFonts w:cs="Calibri"/>
          <w:noProof/>
          <w:szCs w:val="22"/>
        </w:rPr>
        <w:t>26.</w:t>
      </w:r>
      <w:r w:rsidRPr="00B95457">
        <w:rPr>
          <w:rFonts w:cs="Calibri"/>
          <w:noProof/>
          <w:szCs w:val="22"/>
        </w:rPr>
        <w:tab/>
        <w:t xml:space="preserve">Chaves-Olarte E, Weidmann M, Eichel-Streiber C, Thelestam M: </w:t>
      </w:r>
      <w:r w:rsidRPr="00B95457">
        <w:rPr>
          <w:rFonts w:cs="Calibri"/>
          <w:b/>
          <w:noProof/>
          <w:szCs w:val="22"/>
        </w:rPr>
        <w:t xml:space="preserve">Toxins A and B from Clostridium </w:t>
      </w:r>
      <w:r w:rsidRPr="00B95457">
        <w:rPr>
          <w:rFonts w:cs="Calibri"/>
          <w:b/>
          <w:noProof/>
          <w:szCs w:val="22"/>
        </w:rPr>
        <w:lastRenderedPageBreak/>
        <w:t>difficile differ with respect to enzymatic potencies, cellular substrate specificities, and surface binding to cultured cells</w:t>
      </w:r>
      <w:r w:rsidRPr="00B95457">
        <w:rPr>
          <w:rFonts w:cs="Calibri"/>
          <w:noProof/>
          <w:szCs w:val="22"/>
        </w:rPr>
        <w:t xml:space="preserve">. </w:t>
      </w:r>
      <w:r w:rsidRPr="00B95457">
        <w:rPr>
          <w:rFonts w:cs="Calibri"/>
          <w:i/>
          <w:noProof/>
          <w:szCs w:val="22"/>
        </w:rPr>
        <w:t xml:space="preserve">J Clin Invest </w:t>
      </w:r>
      <w:r w:rsidRPr="00B95457">
        <w:rPr>
          <w:rFonts w:cs="Calibri"/>
          <w:noProof/>
          <w:szCs w:val="22"/>
        </w:rPr>
        <w:t xml:space="preserve">1997, </w:t>
      </w:r>
      <w:r w:rsidRPr="00B95457">
        <w:rPr>
          <w:rFonts w:cs="Calibri"/>
          <w:b/>
          <w:noProof/>
          <w:szCs w:val="22"/>
        </w:rPr>
        <w:t>100</w:t>
      </w:r>
      <w:r w:rsidRPr="00B95457">
        <w:rPr>
          <w:rFonts w:cs="Calibri"/>
          <w:noProof/>
          <w:szCs w:val="22"/>
        </w:rPr>
        <w:t>(7):1734-1741.</w:t>
      </w:r>
      <w:bookmarkEnd w:id="25"/>
    </w:p>
    <w:p w:rsidR="00B95457" w:rsidRPr="00B95457" w:rsidRDefault="00B95457" w:rsidP="00B95457">
      <w:pPr>
        <w:ind w:left="720" w:hanging="720"/>
        <w:jc w:val="both"/>
        <w:rPr>
          <w:rFonts w:cs="Calibri"/>
          <w:noProof/>
          <w:szCs w:val="22"/>
        </w:rPr>
      </w:pPr>
      <w:bookmarkStart w:id="26" w:name="_ENREF_27"/>
      <w:r w:rsidRPr="00B95457">
        <w:rPr>
          <w:rFonts w:cs="Calibri"/>
          <w:noProof/>
          <w:szCs w:val="22"/>
        </w:rPr>
        <w:t>27.</w:t>
      </w:r>
      <w:r w:rsidRPr="00B95457">
        <w:rPr>
          <w:rFonts w:cs="Calibri"/>
          <w:noProof/>
          <w:szCs w:val="22"/>
        </w:rPr>
        <w:tab/>
        <w:t xml:space="preserve">Qa'Dan M, Ramsey M, Daniel J, Spyres LM, Safiejko-Mroczka B, Ortiz-Leduc W, Ballard JD: </w:t>
      </w:r>
      <w:r w:rsidRPr="00B95457">
        <w:rPr>
          <w:rFonts w:cs="Calibri"/>
          <w:b/>
          <w:noProof/>
          <w:szCs w:val="22"/>
        </w:rPr>
        <w:t>Clostridium difficile toxin B activates dual caspase-dependent and caspase-independent apoptosis in intoxicated cells</w:t>
      </w:r>
      <w:r w:rsidRPr="00B95457">
        <w:rPr>
          <w:rFonts w:cs="Calibri"/>
          <w:noProof/>
          <w:szCs w:val="22"/>
        </w:rPr>
        <w:t xml:space="preserve">. </w:t>
      </w:r>
      <w:r w:rsidRPr="00B95457">
        <w:rPr>
          <w:rFonts w:cs="Calibri"/>
          <w:i/>
          <w:noProof/>
          <w:szCs w:val="22"/>
        </w:rPr>
        <w:t xml:space="preserve">Cell Microbiol </w:t>
      </w:r>
      <w:r w:rsidRPr="00B95457">
        <w:rPr>
          <w:rFonts w:cs="Calibri"/>
          <w:noProof/>
          <w:szCs w:val="22"/>
        </w:rPr>
        <w:t xml:space="preserve">2002, </w:t>
      </w:r>
      <w:r w:rsidRPr="00B95457">
        <w:rPr>
          <w:rFonts w:cs="Calibri"/>
          <w:b/>
          <w:noProof/>
          <w:szCs w:val="22"/>
        </w:rPr>
        <w:t>4</w:t>
      </w:r>
      <w:r w:rsidRPr="00B95457">
        <w:rPr>
          <w:rFonts w:cs="Calibri"/>
          <w:noProof/>
          <w:szCs w:val="22"/>
        </w:rPr>
        <w:t>(7):425-434.</w:t>
      </w:r>
      <w:bookmarkEnd w:id="26"/>
    </w:p>
    <w:p w:rsidR="00B95457" w:rsidRPr="00B95457" w:rsidRDefault="00B95457" w:rsidP="00B95457">
      <w:pPr>
        <w:ind w:left="720" w:hanging="720"/>
        <w:jc w:val="both"/>
        <w:rPr>
          <w:rFonts w:cs="Calibri"/>
          <w:noProof/>
          <w:szCs w:val="22"/>
        </w:rPr>
      </w:pPr>
      <w:bookmarkStart w:id="27" w:name="_ENREF_28"/>
      <w:r w:rsidRPr="00B95457">
        <w:rPr>
          <w:rFonts w:cs="Calibri"/>
          <w:noProof/>
          <w:szCs w:val="22"/>
        </w:rPr>
        <w:t>28.</w:t>
      </w:r>
      <w:r w:rsidRPr="00B95457">
        <w:rPr>
          <w:rFonts w:cs="Calibri"/>
          <w:noProof/>
          <w:szCs w:val="22"/>
        </w:rPr>
        <w:tab/>
        <w:t xml:space="preserve">Carneiro BA, Fujii J, Brito GA, Alcantara C, Oria RB, Lima AA, Obrig T, Guerrant RL: </w:t>
      </w:r>
      <w:r w:rsidRPr="00B95457">
        <w:rPr>
          <w:rFonts w:cs="Calibri"/>
          <w:b/>
          <w:noProof/>
          <w:szCs w:val="22"/>
        </w:rPr>
        <w:t>Caspase and bid involvement in Clostridium difficile toxin A-induced apoptosis and modulation of toxin A effects by glutamine and alanyl-glutamine in vivo and in vitro</w:t>
      </w:r>
      <w:r w:rsidRPr="00B95457">
        <w:rPr>
          <w:rFonts w:cs="Calibri"/>
          <w:noProof/>
          <w:szCs w:val="22"/>
        </w:rPr>
        <w:t xml:space="preserve">. </w:t>
      </w:r>
      <w:r w:rsidRPr="00B95457">
        <w:rPr>
          <w:rFonts w:cs="Calibri"/>
          <w:i/>
          <w:noProof/>
          <w:szCs w:val="22"/>
        </w:rPr>
        <w:t xml:space="preserve">Infect Immun </w:t>
      </w:r>
      <w:r w:rsidRPr="00B95457">
        <w:rPr>
          <w:rFonts w:cs="Calibri"/>
          <w:noProof/>
          <w:szCs w:val="22"/>
        </w:rPr>
        <w:t xml:space="preserve">2006, </w:t>
      </w:r>
      <w:r w:rsidRPr="00B95457">
        <w:rPr>
          <w:rFonts w:cs="Calibri"/>
          <w:b/>
          <w:noProof/>
          <w:szCs w:val="22"/>
        </w:rPr>
        <w:t>74</w:t>
      </w:r>
      <w:r w:rsidRPr="00B95457">
        <w:rPr>
          <w:rFonts w:cs="Calibri"/>
          <w:noProof/>
          <w:szCs w:val="22"/>
        </w:rPr>
        <w:t>(1):81-87.</w:t>
      </w:r>
      <w:bookmarkEnd w:id="27"/>
    </w:p>
    <w:p w:rsidR="00B95457" w:rsidRPr="00B95457" w:rsidRDefault="00B95457" w:rsidP="00B95457">
      <w:pPr>
        <w:ind w:left="720" w:hanging="720"/>
        <w:jc w:val="both"/>
        <w:rPr>
          <w:rFonts w:cs="Calibri"/>
          <w:noProof/>
          <w:szCs w:val="22"/>
        </w:rPr>
      </w:pPr>
      <w:bookmarkStart w:id="28" w:name="_ENREF_29"/>
      <w:r w:rsidRPr="00B95457">
        <w:rPr>
          <w:rFonts w:cs="Calibri"/>
          <w:noProof/>
          <w:szCs w:val="22"/>
        </w:rPr>
        <w:t>29.</w:t>
      </w:r>
      <w:r w:rsidRPr="00B95457">
        <w:rPr>
          <w:rFonts w:cs="Calibri"/>
          <w:noProof/>
          <w:szCs w:val="22"/>
        </w:rPr>
        <w:tab/>
        <w:t xml:space="preserve">Brito GA, Fujji J, Carneiro-Filho BA, Lima AA, Obrig T, Guerrant RL: </w:t>
      </w:r>
      <w:r w:rsidRPr="00B95457">
        <w:rPr>
          <w:rFonts w:cs="Calibri"/>
          <w:b/>
          <w:noProof/>
          <w:szCs w:val="22"/>
        </w:rPr>
        <w:t>Mechanism of Clostridium difficile toxin A-induced apoptosis in T84 cells</w:t>
      </w:r>
      <w:r w:rsidRPr="00B95457">
        <w:rPr>
          <w:rFonts w:cs="Calibri"/>
          <w:noProof/>
          <w:szCs w:val="22"/>
        </w:rPr>
        <w:t xml:space="preserve">. </w:t>
      </w:r>
      <w:r w:rsidRPr="00B95457">
        <w:rPr>
          <w:rFonts w:cs="Calibri"/>
          <w:i/>
          <w:noProof/>
          <w:szCs w:val="22"/>
        </w:rPr>
        <w:t xml:space="preserve">J Infect Dis </w:t>
      </w:r>
      <w:r w:rsidRPr="00B95457">
        <w:rPr>
          <w:rFonts w:cs="Calibri"/>
          <w:noProof/>
          <w:szCs w:val="22"/>
        </w:rPr>
        <w:t xml:space="preserve">2002, </w:t>
      </w:r>
      <w:r w:rsidRPr="00B95457">
        <w:rPr>
          <w:rFonts w:cs="Calibri"/>
          <w:b/>
          <w:noProof/>
          <w:szCs w:val="22"/>
        </w:rPr>
        <w:t>186</w:t>
      </w:r>
      <w:r w:rsidRPr="00B95457">
        <w:rPr>
          <w:rFonts w:cs="Calibri"/>
          <w:noProof/>
          <w:szCs w:val="22"/>
        </w:rPr>
        <w:t>(10):1438-1447.</w:t>
      </w:r>
      <w:bookmarkEnd w:id="28"/>
    </w:p>
    <w:p w:rsidR="00B95457" w:rsidRPr="00B95457" w:rsidRDefault="00B95457" w:rsidP="00B95457">
      <w:pPr>
        <w:ind w:left="720" w:hanging="720"/>
        <w:jc w:val="both"/>
        <w:rPr>
          <w:rFonts w:cs="Calibri"/>
          <w:noProof/>
          <w:szCs w:val="22"/>
        </w:rPr>
      </w:pPr>
      <w:bookmarkStart w:id="29" w:name="_ENREF_30"/>
      <w:r w:rsidRPr="00B95457">
        <w:rPr>
          <w:rFonts w:cs="Calibri"/>
          <w:noProof/>
          <w:szCs w:val="22"/>
        </w:rPr>
        <w:t>30.</w:t>
      </w:r>
      <w:r w:rsidRPr="00B95457">
        <w:rPr>
          <w:rFonts w:cs="Calibri"/>
          <w:noProof/>
          <w:szCs w:val="22"/>
        </w:rPr>
        <w:tab/>
        <w:t xml:space="preserve">Matarrese P, Falzano L, Fabbri A, Gambardella L, Frank C, Geny B, Popoff MR, Malorni W, Fiorentini C: </w:t>
      </w:r>
      <w:r w:rsidRPr="00B95457">
        <w:rPr>
          <w:rFonts w:cs="Calibri"/>
          <w:b/>
          <w:noProof/>
          <w:szCs w:val="22"/>
        </w:rPr>
        <w:t>Clostridium difficile toxin B causes apoptosis in epithelial cells by thrilling mitochondria. Involvement of ATP-sensitive mitochondrial potassium channels</w:t>
      </w:r>
      <w:r w:rsidRPr="00B95457">
        <w:rPr>
          <w:rFonts w:cs="Calibri"/>
          <w:noProof/>
          <w:szCs w:val="22"/>
        </w:rPr>
        <w:t xml:space="preserve">. </w:t>
      </w:r>
      <w:r w:rsidRPr="00B95457">
        <w:rPr>
          <w:rFonts w:cs="Calibri"/>
          <w:i/>
          <w:noProof/>
          <w:szCs w:val="22"/>
        </w:rPr>
        <w:t xml:space="preserve">J Biol Chem </w:t>
      </w:r>
      <w:r w:rsidRPr="00B95457">
        <w:rPr>
          <w:rFonts w:cs="Calibri"/>
          <w:noProof/>
          <w:szCs w:val="22"/>
        </w:rPr>
        <w:t xml:space="preserve">2007, </w:t>
      </w:r>
      <w:r w:rsidRPr="00B95457">
        <w:rPr>
          <w:rFonts w:cs="Calibri"/>
          <w:b/>
          <w:noProof/>
          <w:szCs w:val="22"/>
        </w:rPr>
        <w:t>282</w:t>
      </w:r>
      <w:r w:rsidRPr="00B95457">
        <w:rPr>
          <w:rFonts w:cs="Calibri"/>
          <w:noProof/>
          <w:szCs w:val="22"/>
        </w:rPr>
        <w:t>(12):9029-9041.</w:t>
      </w:r>
      <w:bookmarkEnd w:id="29"/>
    </w:p>
    <w:p w:rsidR="00B95457" w:rsidRPr="00B95457" w:rsidRDefault="00B95457" w:rsidP="00B95457">
      <w:pPr>
        <w:ind w:left="720" w:hanging="720"/>
        <w:jc w:val="both"/>
        <w:rPr>
          <w:rFonts w:cs="Calibri"/>
          <w:noProof/>
          <w:szCs w:val="22"/>
        </w:rPr>
      </w:pPr>
      <w:bookmarkStart w:id="30" w:name="_ENREF_31"/>
      <w:r w:rsidRPr="00B95457">
        <w:rPr>
          <w:rFonts w:cs="Calibri"/>
          <w:noProof/>
          <w:szCs w:val="22"/>
        </w:rPr>
        <w:t>31.</w:t>
      </w:r>
      <w:r w:rsidRPr="00B95457">
        <w:rPr>
          <w:rFonts w:cs="Calibri"/>
          <w:noProof/>
          <w:szCs w:val="22"/>
        </w:rPr>
        <w:tab/>
        <w:t xml:space="preserve">He D, Hagen SJ, Pothoulakis C, Chen M, Medina ND, Warny M, LaMont JT: </w:t>
      </w:r>
      <w:r w:rsidRPr="00B95457">
        <w:rPr>
          <w:rFonts w:cs="Calibri"/>
          <w:b/>
          <w:noProof/>
          <w:szCs w:val="22"/>
        </w:rPr>
        <w:t>Clostridium difficile toxin A causes early damage to mitochondria in cultured cells</w:t>
      </w:r>
      <w:r w:rsidRPr="00B95457">
        <w:rPr>
          <w:rFonts w:cs="Calibri"/>
          <w:noProof/>
          <w:szCs w:val="22"/>
        </w:rPr>
        <w:t xml:space="preserve">. </w:t>
      </w:r>
      <w:r w:rsidRPr="00B95457">
        <w:rPr>
          <w:rFonts w:cs="Calibri"/>
          <w:i/>
          <w:noProof/>
          <w:szCs w:val="22"/>
        </w:rPr>
        <w:t xml:space="preserve">Gastroenterology </w:t>
      </w:r>
      <w:r w:rsidRPr="00B95457">
        <w:rPr>
          <w:rFonts w:cs="Calibri"/>
          <w:noProof/>
          <w:szCs w:val="22"/>
        </w:rPr>
        <w:t xml:space="preserve">2000, </w:t>
      </w:r>
      <w:r w:rsidRPr="00B95457">
        <w:rPr>
          <w:rFonts w:cs="Calibri"/>
          <w:b/>
          <w:noProof/>
          <w:szCs w:val="22"/>
        </w:rPr>
        <w:t>119</w:t>
      </w:r>
      <w:r w:rsidRPr="00B95457">
        <w:rPr>
          <w:rFonts w:cs="Calibri"/>
          <w:noProof/>
          <w:szCs w:val="22"/>
        </w:rPr>
        <w:t>(1):139-150.</w:t>
      </w:r>
      <w:bookmarkEnd w:id="30"/>
    </w:p>
    <w:p w:rsidR="00B95457" w:rsidRPr="00B95457" w:rsidRDefault="00B95457" w:rsidP="00B95457">
      <w:pPr>
        <w:ind w:left="720" w:hanging="720"/>
        <w:jc w:val="both"/>
        <w:rPr>
          <w:rFonts w:cs="Calibri"/>
          <w:noProof/>
          <w:szCs w:val="22"/>
        </w:rPr>
      </w:pPr>
      <w:bookmarkStart w:id="31" w:name="_ENREF_32"/>
      <w:r w:rsidRPr="00B95457">
        <w:rPr>
          <w:rFonts w:cs="Calibri"/>
          <w:noProof/>
          <w:szCs w:val="22"/>
        </w:rPr>
        <w:t>32.</w:t>
      </w:r>
      <w:r w:rsidRPr="00B95457">
        <w:rPr>
          <w:rFonts w:cs="Calibri"/>
          <w:noProof/>
          <w:szCs w:val="22"/>
        </w:rPr>
        <w:tab/>
        <w:t xml:space="preserve">He D, Sougioultzis S, Hagen S, Liu J, Keates S, Keates AC, Pothoulakis C, Lamont JT: </w:t>
      </w:r>
      <w:r w:rsidRPr="00B95457">
        <w:rPr>
          <w:rFonts w:cs="Calibri"/>
          <w:b/>
          <w:noProof/>
          <w:szCs w:val="22"/>
        </w:rPr>
        <w:t>Clostridium difficile toxin A triggers human colonocyte IL-8 release via mitochondrial oxygen radical generation</w:t>
      </w:r>
      <w:r w:rsidRPr="00B95457">
        <w:rPr>
          <w:rFonts w:cs="Calibri"/>
          <w:noProof/>
          <w:szCs w:val="22"/>
        </w:rPr>
        <w:t xml:space="preserve">. </w:t>
      </w:r>
      <w:r w:rsidRPr="00B95457">
        <w:rPr>
          <w:rFonts w:cs="Calibri"/>
          <w:i/>
          <w:noProof/>
          <w:szCs w:val="22"/>
        </w:rPr>
        <w:t xml:space="preserve">Gastroenterology </w:t>
      </w:r>
      <w:r w:rsidRPr="00B95457">
        <w:rPr>
          <w:rFonts w:cs="Calibri"/>
          <w:noProof/>
          <w:szCs w:val="22"/>
        </w:rPr>
        <w:t xml:space="preserve">2002, </w:t>
      </w:r>
      <w:r w:rsidRPr="00B95457">
        <w:rPr>
          <w:rFonts w:cs="Calibri"/>
          <w:b/>
          <w:noProof/>
          <w:szCs w:val="22"/>
        </w:rPr>
        <w:t>122</w:t>
      </w:r>
      <w:r w:rsidRPr="00B95457">
        <w:rPr>
          <w:rFonts w:cs="Calibri"/>
          <w:noProof/>
          <w:szCs w:val="22"/>
        </w:rPr>
        <w:t>(4):1048-1057.</w:t>
      </w:r>
      <w:bookmarkEnd w:id="31"/>
    </w:p>
    <w:p w:rsidR="00B95457" w:rsidRPr="00B95457" w:rsidRDefault="00B95457" w:rsidP="00B95457">
      <w:pPr>
        <w:ind w:left="720" w:hanging="720"/>
        <w:jc w:val="both"/>
        <w:rPr>
          <w:rFonts w:cs="Calibri"/>
          <w:noProof/>
          <w:szCs w:val="22"/>
        </w:rPr>
      </w:pPr>
      <w:bookmarkStart w:id="32" w:name="_ENREF_33"/>
      <w:r w:rsidRPr="00B95457">
        <w:rPr>
          <w:rFonts w:cs="Calibri"/>
          <w:noProof/>
          <w:szCs w:val="22"/>
        </w:rPr>
        <w:t>33.</w:t>
      </w:r>
      <w:r w:rsidRPr="00B95457">
        <w:rPr>
          <w:rFonts w:cs="Calibri"/>
          <w:noProof/>
          <w:szCs w:val="22"/>
        </w:rPr>
        <w:tab/>
        <w:t xml:space="preserve">Qiu B, Pothoulakis C, Castagliuolo I, Nikulasson S, LaMont JT: </w:t>
      </w:r>
      <w:r w:rsidRPr="00B95457">
        <w:rPr>
          <w:rFonts w:cs="Calibri"/>
          <w:b/>
          <w:noProof/>
          <w:szCs w:val="22"/>
        </w:rPr>
        <w:t>Participation of reactive oxygen metabolites in Clostridium difficile toxin A-induced enteritis in rats</w:t>
      </w:r>
      <w:r w:rsidRPr="00B95457">
        <w:rPr>
          <w:rFonts w:cs="Calibri"/>
          <w:noProof/>
          <w:szCs w:val="22"/>
        </w:rPr>
        <w:t xml:space="preserve">. </w:t>
      </w:r>
      <w:r w:rsidRPr="00B95457">
        <w:rPr>
          <w:rFonts w:cs="Calibri"/>
          <w:i/>
          <w:noProof/>
          <w:szCs w:val="22"/>
        </w:rPr>
        <w:t xml:space="preserve">Am J Physiol </w:t>
      </w:r>
      <w:r w:rsidRPr="00B95457">
        <w:rPr>
          <w:rFonts w:cs="Calibri"/>
          <w:noProof/>
          <w:szCs w:val="22"/>
        </w:rPr>
        <w:t xml:space="preserve">1999, </w:t>
      </w:r>
      <w:r w:rsidRPr="00B95457">
        <w:rPr>
          <w:rFonts w:cs="Calibri"/>
          <w:b/>
          <w:noProof/>
          <w:szCs w:val="22"/>
        </w:rPr>
        <w:t>276</w:t>
      </w:r>
      <w:r w:rsidRPr="00B95457">
        <w:rPr>
          <w:rFonts w:cs="Calibri"/>
          <w:noProof/>
          <w:szCs w:val="22"/>
        </w:rPr>
        <w:t>(2 Pt 1):G485-490.</w:t>
      </w:r>
      <w:bookmarkEnd w:id="32"/>
    </w:p>
    <w:p w:rsidR="00B95457" w:rsidRPr="00B95457" w:rsidRDefault="00B95457" w:rsidP="00B95457">
      <w:pPr>
        <w:ind w:left="720" w:hanging="720"/>
        <w:jc w:val="both"/>
        <w:rPr>
          <w:rFonts w:cs="Calibri"/>
          <w:noProof/>
          <w:szCs w:val="22"/>
        </w:rPr>
      </w:pPr>
      <w:bookmarkStart w:id="33" w:name="_ENREF_34"/>
      <w:r w:rsidRPr="00B95457">
        <w:rPr>
          <w:rFonts w:cs="Calibri"/>
          <w:noProof/>
          <w:szCs w:val="22"/>
        </w:rPr>
        <w:t>34.</w:t>
      </w:r>
      <w:r w:rsidRPr="00B95457">
        <w:rPr>
          <w:rFonts w:cs="Calibri"/>
          <w:noProof/>
          <w:szCs w:val="22"/>
        </w:rPr>
        <w:tab/>
        <w:t xml:space="preserve">Flegel WA, Muller F, Daubener W, Fischer HG, Hadding U, Northoff H: </w:t>
      </w:r>
      <w:r w:rsidRPr="00B95457">
        <w:rPr>
          <w:rFonts w:cs="Calibri"/>
          <w:b/>
          <w:noProof/>
          <w:szCs w:val="22"/>
        </w:rPr>
        <w:t>Cytokine response by human monocytes to Clostridium difficile toxin A and toxin B</w:t>
      </w:r>
      <w:r w:rsidRPr="00B95457">
        <w:rPr>
          <w:rFonts w:cs="Calibri"/>
          <w:noProof/>
          <w:szCs w:val="22"/>
        </w:rPr>
        <w:t xml:space="preserve">. </w:t>
      </w:r>
      <w:r w:rsidRPr="00B95457">
        <w:rPr>
          <w:rFonts w:cs="Calibri"/>
          <w:i/>
          <w:noProof/>
          <w:szCs w:val="22"/>
        </w:rPr>
        <w:t xml:space="preserve">Infect Immun </w:t>
      </w:r>
      <w:r w:rsidRPr="00B95457">
        <w:rPr>
          <w:rFonts w:cs="Calibri"/>
          <w:noProof/>
          <w:szCs w:val="22"/>
        </w:rPr>
        <w:t xml:space="preserve">1991, </w:t>
      </w:r>
      <w:r w:rsidRPr="00B95457">
        <w:rPr>
          <w:rFonts w:cs="Calibri"/>
          <w:b/>
          <w:noProof/>
          <w:szCs w:val="22"/>
        </w:rPr>
        <w:t>59</w:t>
      </w:r>
      <w:r w:rsidRPr="00B95457">
        <w:rPr>
          <w:rFonts w:cs="Calibri"/>
          <w:noProof/>
          <w:szCs w:val="22"/>
        </w:rPr>
        <w:t>(10):3659-3666.</w:t>
      </w:r>
      <w:bookmarkEnd w:id="33"/>
    </w:p>
    <w:p w:rsidR="00B95457" w:rsidRPr="00B95457" w:rsidRDefault="00B95457" w:rsidP="00B95457">
      <w:pPr>
        <w:ind w:left="720" w:hanging="720"/>
        <w:jc w:val="both"/>
        <w:rPr>
          <w:rFonts w:cs="Calibri"/>
          <w:noProof/>
          <w:szCs w:val="22"/>
        </w:rPr>
      </w:pPr>
      <w:bookmarkStart w:id="34" w:name="_ENREF_35"/>
      <w:r w:rsidRPr="00B95457">
        <w:rPr>
          <w:rFonts w:cs="Calibri"/>
          <w:noProof/>
          <w:szCs w:val="22"/>
        </w:rPr>
        <w:t>35.</w:t>
      </w:r>
      <w:r w:rsidRPr="00B95457">
        <w:rPr>
          <w:rFonts w:cs="Calibri"/>
          <w:noProof/>
          <w:szCs w:val="22"/>
        </w:rPr>
        <w:tab/>
        <w:t xml:space="preserve">Meyer GK, Neetz A, Brandes G, Tsikas D, Butterfield JH, Just I, Gerhard R: </w:t>
      </w:r>
      <w:r w:rsidRPr="00B95457">
        <w:rPr>
          <w:rFonts w:cs="Calibri"/>
          <w:b/>
          <w:noProof/>
          <w:szCs w:val="22"/>
        </w:rPr>
        <w:t>Clostridium difficile toxins A and B directly stimulate human mast cells</w:t>
      </w:r>
      <w:r w:rsidRPr="00B95457">
        <w:rPr>
          <w:rFonts w:cs="Calibri"/>
          <w:noProof/>
          <w:szCs w:val="22"/>
        </w:rPr>
        <w:t xml:space="preserve">. </w:t>
      </w:r>
      <w:r w:rsidRPr="00B95457">
        <w:rPr>
          <w:rFonts w:cs="Calibri"/>
          <w:i/>
          <w:noProof/>
          <w:szCs w:val="22"/>
        </w:rPr>
        <w:t xml:space="preserve">Infect Immun </w:t>
      </w:r>
      <w:r w:rsidRPr="00B95457">
        <w:rPr>
          <w:rFonts w:cs="Calibri"/>
          <w:noProof/>
          <w:szCs w:val="22"/>
        </w:rPr>
        <w:t xml:space="preserve">2007, </w:t>
      </w:r>
      <w:r w:rsidRPr="00B95457">
        <w:rPr>
          <w:rFonts w:cs="Calibri"/>
          <w:b/>
          <w:noProof/>
          <w:szCs w:val="22"/>
        </w:rPr>
        <w:t>75</w:t>
      </w:r>
      <w:r w:rsidRPr="00B95457">
        <w:rPr>
          <w:rFonts w:cs="Calibri"/>
          <w:noProof/>
          <w:szCs w:val="22"/>
        </w:rPr>
        <w:t>(8):3868-3876.</w:t>
      </w:r>
      <w:bookmarkEnd w:id="34"/>
    </w:p>
    <w:p w:rsidR="00B95457" w:rsidRPr="00B95457" w:rsidRDefault="00B95457" w:rsidP="00B95457">
      <w:pPr>
        <w:ind w:left="720" w:hanging="720"/>
        <w:jc w:val="both"/>
        <w:rPr>
          <w:rFonts w:cs="Calibri"/>
          <w:noProof/>
          <w:szCs w:val="22"/>
        </w:rPr>
      </w:pPr>
      <w:bookmarkStart w:id="35" w:name="_ENREF_36"/>
      <w:r w:rsidRPr="00B95457">
        <w:rPr>
          <w:rFonts w:cs="Calibri"/>
          <w:noProof/>
          <w:szCs w:val="22"/>
        </w:rPr>
        <w:t>36.</w:t>
      </w:r>
      <w:r w:rsidRPr="00B95457">
        <w:rPr>
          <w:rFonts w:cs="Calibri"/>
          <w:noProof/>
          <w:szCs w:val="22"/>
        </w:rPr>
        <w:tab/>
        <w:t xml:space="preserve">Lee JY, Park HR, Oh YK, Kim YJ, Youn J, Han JS, Kim JM: </w:t>
      </w:r>
      <w:r w:rsidRPr="00B95457">
        <w:rPr>
          <w:rFonts w:cs="Calibri"/>
          <w:b/>
          <w:noProof/>
          <w:szCs w:val="22"/>
        </w:rPr>
        <w:t>Effects of transcription factor activator protein-1 on interleukin-8 expression and enteritis in response to Clostridium difficile toxin A</w:t>
      </w:r>
      <w:r w:rsidRPr="00B95457">
        <w:rPr>
          <w:rFonts w:cs="Calibri"/>
          <w:noProof/>
          <w:szCs w:val="22"/>
        </w:rPr>
        <w:t xml:space="preserve">. </w:t>
      </w:r>
      <w:r w:rsidRPr="00B95457">
        <w:rPr>
          <w:rFonts w:cs="Calibri"/>
          <w:i/>
          <w:noProof/>
          <w:szCs w:val="22"/>
        </w:rPr>
        <w:t xml:space="preserve">J Mol Med </w:t>
      </w:r>
      <w:r w:rsidRPr="00B95457">
        <w:rPr>
          <w:rFonts w:cs="Calibri"/>
          <w:noProof/>
          <w:szCs w:val="22"/>
        </w:rPr>
        <w:t xml:space="preserve">2007, </w:t>
      </w:r>
      <w:r w:rsidRPr="00B95457">
        <w:rPr>
          <w:rFonts w:cs="Calibri"/>
          <w:b/>
          <w:noProof/>
          <w:szCs w:val="22"/>
        </w:rPr>
        <w:t>85</w:t>
      </w:r>
      <w:r w:rsidRPr="00B95457">
        <w:rPr>
          <w:rFonts w:cs="Calibri"/>
          <w:noProof/>
          <w:szCs w:val="22"/>
        </w:rPr>
        <w:t>(12):1393-1404.</w:t>
      </w:r>
      <w:bookmarkEnd w:id="35"/>
    </w:p>
    <w:p w:rsidR="00B95457" w:rsidRPr="00B95457" w:rsidRDefault="00B95457" w:rsidP="00B95457">
      <w:pPr>
        <w:ind w:left="720" w:hanging="720"/>
        <w:jc w:val="both"/>
        <w:rPr>
          <w:rFonts w:cs="Calibri"/>
          <w:noProof/>
          <w:szCs w:val="22"/>
        </w:rPr>
      </w:pPr>
      <w:bookmarkStart w:id="36" w:name="_ENREF_37"/>
      <w:r w:rsidRPr="00B95457">
        <w:rPr>
          <w:rFonts w:cs="Calibri"/>
          <w:noProof/>
          <w:szCs w:val="22"/>
        </w:rPr>
        <w:t>37.</w:t>
      </w:r>
      <w:r w:rsidRPr="00B95457">
        <w:rPr>
          <w:rFonts w:cs="Calibri"/>
          <w:noProof/>
          <w:szCs w:val="22"/>
        </w:rPr>
        <w:tab/>
        <w:t xml:space="preserve">Na X, Zhao D, Koon HW, Kim H, Husmark J, Moyer MP, Pothoulakis C, LaMont JT: </w:t>
      </w:r>
      <w:r w:rsidRPr="00B95457">
        <w:rPr>
          <w:rFonts w:cs="Calibri"/>
          <w:b/>
          <w:noProof/>
          <w:szCs w:val="22"/>
        </w:rPr>
        <w:t>Clostridium difficile toxin B activates the EGF receptor and the ERK/MAP kinase pathway in human colonocytes</w:t>
      </w:r>
      <w:r w:rsidRPr="00B95457">
        <w:rPr>
          <w:rFonts w:cs="Calibri"/>
          <w:noProof/>
          <w:szCs w:val="22"/>
        </w:rPr>
        <w:t xml:space="preserve">. </w:t>
      </w:r>
      <w:r w:rsidRPr="00B95457">
        <w:rPr>
          <w:rFonts w:cs="Calibri"/>
          <w:i/>
          <w:noProof/>
          <w:szCs w:val="22"/>
        </w:rPr>
        <w:t xml:space="preserve">Gastroenterology </w:t>
      </w:r>
      <w:r w:rsidRPr="00B95457">
        <w:rPr>
          <w:rFonts w:cs="Calibri"/>
          <w:noProof/>
          <w:szCs w:val="22"/>
        </w:rPr>
        <w:t xml:space="preserve">2005, </w:t>
      </w:r>
      <w:r w:rsidRPr="00B95457">
        <w:rPr>
          <w:rFonts w:cs="Calibri"/>
          <w:b/>
          <w:noProof/>
          <w:szCs w:val="22"/>
        </w:rPr>
        <w:t>128</w:t>
      </w:r>
      <w:r w:rsidRPr="00B95457">
        <w:rPr>
          <w:rFonts w:cs="Calibri"/>
          <w:noProof/>
          <w:szCs w:val="22"/>
        </w:rPr>
        <w:t>(4):1002-1011.</w:t>
      </w:r>
      <w:bookmarkEnd w:id="36"/>
    </w:p>
    <w:p w:rsidR="00B95457" w:rsidRPr="00B95457" w:rsidRDefault="00B95457" w:rsidP="00B95457">
      <w:pPr>
        <w:ind w:left="720" w:hanging="720"/>
        <w:jc w:val="both"/>
        <w:rPr>
          <w:rFonts w:cs="Calibri"/>
          <w:noProof/>
          <w:szCs w:val="22"/>
        </w:rPr>
      </w:pPr>
      <w:bookmarkStart w:id="37" w:name="_ENREF_38"/>
      <w:r w:rsidRPr="00B95457">
        <w:rPr>
          <w:rFonts w:cs="Calibri"/>
          <w:noProof/>
          <w:szCs w:val="22"/>
        </w:rPr>
        <w:t>38.</w:t>
      </w:r>
      <w:r w:rsidRPr="00B95457">
        <w:rPr>
          <w:rFonts w:cs="Calibri"/>
          <w:noProof/>
          <w:szCs w:val="22"/>
        </w:rPr>
        <w:tab/>
        <w:t xml:space="preserve">Murray AW: </w:t>
      </w:r>
      <w:r w:rsidRPr="00B95457">
        <w:rPr>
          <w:rFonts w:cs="Calibri"/>
          <w:b/>
          <w:noProof/>
          <w:szCs w:val="22"/>
        </w:rPr>
        <w:t>Recycling the cell cycle: cyclins revisited</w:t>
      </w:r>
      <w:r w:rsidRPr="00B95457">
        <w:rPr>
          <w:rFonts w:cs="Calibri"/>
          <w:noProof/>
          <w:szCs w:val="22"/>
        </w:rPr>
        <w:t xml:space="preserve">. </w:t>
      </w:r>
      <w:r w:rsidRPr="00B95457">
        <w:rPr>
          <w:rFonts w:cs="Calibri"/>
          <w:i/>
          <w:noProof/>
          <w:szCs w:val="22"/>
        </w:rPr>
        <w:t xml:space="preserve">Cell </w:t>
      </w:r>
      <w:r w:rsidRPr="00B95457">
        <w:rPr>
          <w:rFonts w:cs="Calibri"/>
          <w:noProof/>
          <w:szCs w:val="22"/>
        </w:rPr>
        <w:t xml:space="preserve">2004, </w:t>
      </w:r>
      <w:r w:rsidRPr="00B95457">
        <w:rPr>
          <w:rFonts w:cs="Calibri"/>
          <w:b/>
          <w:noProof/>
          <w:szCs w:val="22"/>
        </w:rPr>
        <w:t>116</w:t>
      </w:r>
      <w:r w:rsidRPr="00B95457">
        <w:rPr>
          <w:rFonts w:cs="Calibri"/>
          <w:noProof/>
          <w:szCs w:val="22"/>
        </w:rPr>
        <w:t>(2):221-234.</w:t>
      </w:r>
      <w:bookmarkEnd w:id="37"/>
    </w:p>
    <w:p w:rsidR="00B95457" w:rsidRPr="00B95457" w:rsidRDefault="00B95457" w:rsidP="00B95457">
      <w:pPr>
        <w:ind w:left="720" w:hanging="720"/>
        <w:jc w:val="both"/>
        <w:rPr>
          <w:rFonts w:cs="Calibri"/>
          <w:noProof/>
          <w:szCs w:val="22"/>
        </w:rPr>
      </w:pPr>
      <w:bookmarkStart w:id="38" w:name="_ENREF_39"/>
      <w:r w:rsidRPr="00B95457">
        <w:rPr>
          <w:rFonts w:cs="Calibri"/>
          <w:noProof/>
          <w:szCs w:val="22"/>
        </w:rPr>
        <w:t>39.</w:t>
      </w:r>
      <w:r w:rsidRPr="00B95457">
        <w:rPr>
          <w:rFonts w:cs="Calibri"/>
          <w:noProof/>
          <w:szCs w:val="22"/>
        </w:rPr>
        <w:tab/>
        <w:t xml:space="preserve">Denicourt C, Dowdy SF: </w:t>
      </w:r>
      <w:r w:rsidRPr="00B95457">
        <w:rPr>
          <w:rFonts w:cs="Calibri"/>
          <w:b/>
          <w:noProof/>
          <w:szCs w:val="22"/>
        </w:rPr>
        <w:t>Cip/Kip proteins: more than just CDKs inhibitors</w:t>
      </w:r>
      <w:r w:rsidRPr="00B95457">
        <w:rPr>
          <w:rFonts w:cs="Calibri"/>
          <w:noProof/>
          <w:szCs w:val="22"/>
        </w:rPr>
        <w:t xml:space="preserve">. </w:t>
      </w:r>
      <w:r w:rsidRPr="00B95457">
        <w:rPr>
          <w:rFonts w:cs="Calibri"/>
          <w:i/>
          <w:noProof/>
          <w:szCs w:val="22"/>
        </w:rPr>
        <w:t xml:space="preserve">Genes Dev </w:t>
      </w:r>
      <w:r w:rsidRPr="00B95457">
        <w:rPr>
          <w:rFonts w:cs="Calibri"/>
          <w:noProof/>
          <w:szCs w:val="22"/>
        </w:rPr>
        <w:t xml:space="preserve">2004, </w:t>
      </w:r>
      <w:r w:rsidRPr="00B95457">
        <w:rPr>
          <w:rFonts w:cs="Calibri"/>
          <w:b/>
          <w:noProof/>
          <w:szCs w:val="22"/>
        </w:rPr>
        <w:t>18</w:t>
      </w:r>
      <w:r w:rsidRPr="00B95457">
        <w:rPr>
          <w:rFonts w:cs="Calibri"/>
          <w:noProof/>
          <w:szCs w:val="22"/>
        </w:rPr>
        <w:t>(8):851-855.</w:t>
      </w:r>
      <w:bookmarkEnd w:id="38"/>
    </w:p>
    <w:p w:rsidR="00B95457" w:rsidRPr="00B95457" w:rsidRDefault="00B95457" w:rsidP="00B95457">
      <w:pPr>
        <w:ind w:left="720" w:hanging="720"/>
        <w:jc w:val="both"/>
        <w:rPr>
          <w:rFonts w:cs="Calibri"/>
          <w:noProof/>
          <w:szCs w:val="22"/>
        </w:rPr>
      </w:pPr>
      <w:bookmarkStart w:id="39" w:name="_ENREF_40"/>
      <w:r w:rsidRPr="00B95457">
        <w:rPr>
          <w:rFonts w:cs="Calibri"/>
          <w:noProof/>
          <w:szCs w:val="22"/>
        </w:rPr>
        <w:t>40.</w:t>
      </w:r>
      <w:r w:rsidRPr="00B95457">
        <w:rPr>
          <w:rFonts w:cs="Calibri"/>
          <w:noProof/>
          <w:szCs w:val="22"/>
        </w:rPr>
        <w:tab/>
        <w:t xml:space="preserve">Huelsenbeck SC, May M, Schmidt G, Genth H: </w:t>
      </w:r>
      <w:r w:rsidRPr="00B95457">
        <w:rPr>
          <w:rFonts w:cs="Calibri"/>
          <w:b/>
          <w:noProof/>
          <w:szCs w:val="22"/>
        </w:rPr>
        <w:t>Inhibition of cytokinesis by Clostridium difficile toxin B and cytotoxic necrotizing factors--reinforcing the critical role of RhoA in cytokinesis</w:t>
      </w:r>
      <w:r w:rsidRPr="00B95457">
        <w:rPr>
          <w:rFonts w:cs="Calibri"/>
          <w:noProof/>
          <w:szCs w:val="22"/>
        </w:rPr>
        <w:t xml:space="preserve">. </w:t>
      </w:r>
      <w:r w:rsidRPr="00B95457">
        <w:rPr>
          <w:rFonts w:cs="Calibri"/>
          <w:i/>
          <w:noProof/>
          <w:szCs w:val="22"/>
        </w:rPr>
        <w:t xml:space="preserve">Cell Motil Cytoskeleton </w:t>
      </w:r>
      <w:r w:rsidRPr="00B95457">
        <w:rPr>
          <w:rFonts w:cs="Calibri"/>
          <w:noProof/>
          <w:szCs w:val="22"/>
        </w:rPr>
        <w:t xml:space="preserve">2009, </w:t>
      </w:r>
      <w:r w:rsidRPr="00B95457">
        <w:rPr>
          <w:rFonts w:cs="Calibri"/>
          <w:b/>
          <w:noProof/>
          <w:szCs w:val="22"/>
        </w:rPr>
        <w:t>66</w:t>
      </w:r>
      <w:r w:rsidRPr="00B95457">
        <w:rPr>
          <w:rFonts w:cs="Calibri"/>
          <w:noProof/>
          <w:szCs w:val="22"/>
        </w:rPr>
        <w:t>(11):967-975.</w:t>
      </w:r>
      <w:bookmarkEnd w:id="39"/>
    </w:p>
    <w:p w:rsidR="00B95457" w:rsidRPr="00B95457" w:rsidRDefault="00B95457" w:rsidP="00B95457">
      <w:pPr>
        <w:ind w:left="720" w:hanging="720"/>
        <w:jc w:val="both"/>
        <w:rPr>
          <w:rFonts w:cs="Calibri"/>
          <w:noProof/>
          <w:szCs w:val="22"/>
        </w:rPr>
      </w:pPr>
      <w:bookmarkStart w:id="40" w:name="_ENREF_41"/>
      <w:r w:rsidRPr="00B95457">
        <w:rPr>
          <w:rFonts w:cs="Calibri"/>
          <w:noProof/>
          <w:szCs w:val="22"/>
        </w:rPr>
        <w:t>41.</w:t>
      </w:r>
      <w:r w:rsidRPr="00B95457">
        <w:rPr>
          <w:rFonts w:cs="Calibri"/>
          <w:noProof/>
          <w:szCs w:val="22"/>
        </w:rPr>
        <w:tab/>
        <w:t>Riegler M, Sedivy R, Pothoulakis C, Hamilton G, Zacherl J, Bischof G, Cosentini E, Feil W, Schiessel R, LaMont JT</w:t>
      </w:r>
      <w:r w:rsidRPr="00B95457">
        <w:rPr>
          <w:rFonts w:cs="Calibri"/>
          <w:i/>
          <w:noProof/>
          <w:szCs w:val="22"/>
        </w:rPr>
        <w:t xml:space="preserve"> et al</w:t>
      </w:r>
      <w:r w:rsidRPr="00B95457">
        <w:rPr>
          <w:rFonts w:cs="Calibri"/>
          <w:noProof/>
          <w:szCs w:val="22"/>
        </w:rPr>
        <w:t xml:space="preserve">: </w:t>
      </w:r>
      <w:r w:rsidRPr="00B95457">
        <w:rPr>
          <w:rFonts w:cs="Calibri"/>
          <w:b/>
          <w:noProof/>
          <w:szCs w:val="22"/>
        </w:rPr>
        <w:t>Clostridium difficile toxin B is more potent than toxin A in damaging human colonic epithelium in vitro</w:t>
      </w:r>
      <w:r w:rsidRPr="00B95457">
        <w:rPr>
          <w:rFonts w:cs="Calibri"/>
          <w:noProof/>
          <w:szCs w:val="22"/>
        </w:rPr>
        <w:t xml:space="preserve">. </w:t>
      </w:r>
      <w:r w:rsidRPr="00B95457">
        <w:rPr>
          <w:rFonts w:cs="Calibri"/>
          <w:i/>
          <w:noProof/>
          <w:szCs w:val="22"/>
        </w:rPr>
        <w:t xml:space="preserve">J Clin Invest </w:t>
      </w:r>
      <w:r w:rsidRPr="00B95457">
        <w:rPr>
          <w:rFonts w:cs="Calibri"/>
          <w:noProof/>
          <w:szCs w:val="22"/>
        </w:rPr>
        <w:t xml:space="preserve">1995, </w:t>
      </w:r>
      <w:r w:rsidRPr="00B95457">
        <w:rPr>
          <w:rFonts w:cs="Calibri"/>
          <w:b/>
          <w:noProof/>
          <w:szCs w:val="22"/>
        </w:rPr>
        <w:t>95</w:t>
      </w:r>
      <w:r w:rsidRPr="00B95457">
        <w:rPr>
          <w:rFonts w:cs="Calibri"/>
          <w:noProof/>
          <w:szCs w:val="22"/>
        </w:rPr>
        <w:t>(5):2004-2011.</w:t>
      </w:r>
      <w:bookmarkEnd w:id="40"/>
    </w:p>
    <w:p w:rsidR="00B95457" w:rsidRPr="00B95457" w:rsidRDefault="00B95457" w:rsidP="00B95457">
      <w:pPr>
        <w:ind w:left="720" w:hanging="720"/>
        <w:jc w:val="both"/>
        <w:rPr>
          <w:rFonts w:cs="Calibri"/>
          <w:noProof/>
          <w:szCs w:val="22"/>
        </w:rPr>
      </w:pPr>
      <w:bookmarkStart w:id="41" w:name="_ENREF_42"/>
      <w:r w:rsidRPr="00B95457">
        <w:rPr>
          <w:rFonts w:cs="Calibri"/>
          <w:noProof/>
          <w:szCs w:val="22"/>
        </w:rPr>
        <w:t>42.</w:t>
      </w:r>
      <w:r w:rsidRPr="00B95457">
        <w:rPr>
          <w:rFonts w:cs="Calibri"/>
          <w:noProof/>
          <w:szCs w:val="22"/>
        </w:rPr>
        <w:tab/>
        <w:t xml:space="preserve">Kuehne SA, Cartman ST, Heap JT, Kelly ML, Cockayne A, Minton NP: </w:t>
      </w:r>
      <w:r w:rsidRPr="00B95457">
        <w:rPr>
          <w:rFonts w:cs="Calibri"/>
          <w:b/>
          <w:noProof/>
          <w:szCs w:val="22"/>
        </w:rPr>
        <w:t>The role of toxin A and toxin B in Clostridium difficile infection</w:t>
      </w:r>
      <w:r w:rsidRPr="00B95457">
        <w:rPr>
          <w:rFonts w:cs="Calibri"/>
          <w:noProof/>
          <w:szCs w:val="22"/>
        </w:rPr>
        <w:t xml:space="preserve">. </w:t>
      </w:r>
      <w:r w:rsidRPr="00B95457">
        <w:rPr>
          <w:rFonts w:cs="Calibri"/>
          <w:i/>
          <w:noProof/>
          <w:szCs w:val="22"/>
        </w:rPr>
        <w:t xml:space="preserve">Nature </w:t>
      </w:r>
      <w:r w:rsidRPr="00B95457">
        <w:rPr>
          <w:rFonts w:cs="Calibri"/>
          <w:noProof/>
          <w:szCs w:val="22"/>
        </w:rPr>
        <w:t>2010.</w:t>
      </w:r>
      <w:bookmarkEnd w:id="41"/>
    </w:p>
    <w:p w:rsidR="00B95457" w:rsidRPr="00B95457" w:rsidRDefault="00B95457" w:rsidP="00B95457">
      <w:pPr>
        <w:ind w:left="720" w:hanging="720"/>
        <w:jc w:val="both"/>
        <w:rPr>
          <w:rFonts w:cs="Calibri"/>
          <w:noProof/>
          <w:szCs w:val="22"/>
        </w:rPr>
      </w:pPr>
      <w:bookmarkStart w:id="42" w:name="_ENREF_43"/>
      <w:r w:rsidRPr="00B95457">
        <w:rPr>
          <w:rFonts w:cs="Calibri"/>
          <w:noProof/>
          <w:szCs w:val="22"/>
        </w:rPr>
        <w:lastRenderedPageBreak/>
        <w:t>43.</w:t>
      </w:r>
      <w:r w:rsidRPr="00B95457">
        <w:rPr>
          <w:rFonts w:cs="Calibri"/>
          <w:noProof/>
          <w:szCs w:val="22"/>
        </w:rPr>
        <w:tab/>
        <w:t>Lyras D, O'Connor JR, Howarth PM, Sambol SP, Carter GP, Phumoonna T, Poon R, Adams V, Vedantam G, Johnson S</w:t>
      </w:r>
      <w:r w:rsidRPr="00B95457">
        <w:rPr>
          <w:rFonts w:cs="Calibri"/>
          <w:i/>
          <w:noProof/>
          <w:szCs w:val="22"/>
        </w:rPr>
        <w:t xml:space="preserve"> et al</w:t>
      </w:r>
      <w:r w:rsidRPr="00B95457">
        <w:rPr>
          <w:rFonts w:cs="Calibri"/>
          <w:noProof/>
          <w:szCs w:val="22"/>
        </w:rPr>
        <w:t xml:space="preserve">: </w:t>
      </w:r>
      <w:r w:rsidRPr="00B95457">
        <w:rPr>
          <w:rFonts w:cs="Calibri"/>
          <w:b/>
          <w:noProof/>
          <w:szCs w:val="22"/>
        </w:rPr>
        <w:t>Toxin B is essential for virulence of Clostridium difficile</w:t>
      </w:r>
      <w:r w:rsidRPr="00B95457">
        <w:rPr>
          <w:rFonts w:cs="Calibri"/>
          <w:noProof/>
          <w:szCs w:val="22"/>
        </w:rPr>
        <w:t xml:space="preserve">. </w:t>
      </w:r>
      <w:r w:rsidRPr="00B95457">
        <w:rPr>
          <w:rFonts w:cs="Calibri"/>
          <w:i/>
          <w:noProof/>
          <w:szCs w:val="22"/>
        </w:rPr>
        <w:t xml:space="preserve">Nature </w:t>
      </w:r>
      <w:r w:rsidRPr="00B95457">
        <w:rPr>
          <w:rFonts w:cs="Calibri"/>
          <w:noProof/>
          <w:szCs w:val="22"/>
        </w:rPr>
        <w:t xml:space="preserve">2009, </w:t>
      </w:r>
      <w:r w:rsidRPr="00B95457">
        <w:rPr>
          <w:rFonts w:cs="Calibri"/>
          <w:b/>
          <w:noProof/>
          <w:szCs w:val="22"/>
        </w:rPr>
        <w:t>458</w:t>
      </w:r>
      <w:r w:rsidRPr="00B95457">
        <w:rPr>
          <w:rFonts w:cs="Calibri"/>
          <w:noProof/>
          <w:szCs w:val="22"/>
        </w:rPr>
        <w:t>(7242):1176-1179.</w:t>
      </w:r>
      <w:bookmarkEnd w:id="42"/>
    </w:p>
    <w:p w:rsidR="00B95457" w:rsidRPr="00B95457" w:rsidRDefault="00B95457" w:rsidP="00B95457">
      <w:pPr>
        <w:ind w:left="720" w:hanging="720"/>
        <w:jc w:val="both"/>
        <w:rPr>
          <w:rFonts w:cs="Calibri"/>
          <w:noProof/>
          <w:szCs w:val="22"/>
        </w:rPr>
      </w:pPr>
      <w:bookmarkStart w:id="43" w:name="_ENREF_44"/>
      <w:r w:rsidRPr="00B95457">
        <w:rPr>
          <w:rFonts w:cs="Calibri"/>
          <w:noProof/>
          <w:szCs w:val="22"/>
        </w:rPr>
        <w:t>44.</w:t>
      </w:r>
      <w:r w:rsidRPr="00B95457">
        <w:rPr>
          <w:rFonts w:cs="Calibri"/>
          <w:noProof/>
          <w:szCs w:val="22"/>
        </w:rPr>
        <w:tab/>
        <w:t xml:space="preserve">Janvilisri T, Scaria J, Chang YF: </w:t>
      </w:r>
      <w:r w:rsidRPr="00B95457">
        <w:rPr>
          <w:rFonts w:cs="Calibri"/>
          <w:b/>
          <w:noProof/>
          <w:szCs w:val="22"/>
        </w:rPr>
        <w:t>Transcriptional profiling of Clostridium difficile and Caco-2 cells during infection</w:t>
      </w:r>
      <w:r w:rsidRPr="00B95457">
        <w:rPr>
          <w:rFonts w:cs="Calibri"/>
          <w:noProof/>
          <w:szCs w:val="22"/>
        </w:rPr>
        <w:t xml:space="preserve">. </w:t>
      </w:r>
      <w:r w:rsidRPr="00B95457">
        <w:rPr>
          <w:rFonts w:cs="Calibri"/>
          <w:i/>
          <w:noProof/>
          <w:szCs w:val="22"/>
        </w:rPr>
        <w:t xml:space="preserve">J Infect Dis </w:t>
      </w:r>
      <w:r w:rsidRPr="00B95457">
        <w:rPr>
          <w:rFonts w:cs="Calibri"/>
          <w:noProof/>
          <w:szCs w:val="22"/>
        </w:rPr>
        <w:t xml:space="preserve">2010, </w:t>
      </w:r>
      <w:r w:rsidRPr="00B95457">
        <w:rPr>
          <w:rFonts w:cs="Calibri"/>
          <w:b/>
          <w:noProof/>
          <w:szCs w:val="22"/>
        </w:rPr>
        <w:t>202</w:t>
      </w:r>
      <w:r w:rsidRPr="00B95457">
        <w:rPr>
          <w:rFonts w:cs="Calibri"/>
          <w:noProof/>
          <w:szCs w:val="22"/>
        </w:rPr>
        <w:t>(2):282-290.</w:t>
      </w:r>
      <w:bookmarkEnd w:id="43"/>
    </w:p>
    <w:p w:rsidR="00B95457" w:rsidRPr="00B95457" w:rsidRDefault="00B95457" w:rsidP="00B95457">
      <w:pPr>
        <w:ind w:left="720" w:hanging="720"/>
        <w:jc w:val="both"/>
        <w:rPr>
          <w:rFonts w:cs="Calibri"/>
          <w:noProof/>
          <w:szCs w:val="22"/>
        </w:rPr>
      </w:pPr>
      <w:bookmarkStart w:id="44" w:name="_ENREF_45"/>
      <w:r w:rsidRPr="00B95457">
        <w:rPr>
          <w:rFonts w:cs="Calibri"/>
          <w:noProof/>
          <w:szCs w:val="22"/>
        </w:rPr>
        <w:t>45.</w:t>
      </w:r>
      <w:r w:rsidRPr="00B95457">
        <w:rPr>
          <w:rFonts w:cs="Calibri"/>
          <w:noProof/>
          <w:szCs w:val="22"/>
        </w:rPr>
        <w:tab/>
        <w:t xml:space="preserve">Ameyar M, Wisniewska M, Weitzman JB: </w:t>
      </w:r>
      <w:r w:rsidRPr="00B95457">
        <w:rPr>
          <w:rFonts w:cs="Calibri"/>
          <w:b/>
          <w:noProof/>
          <w:szCs w:val="22"/>
        </w:rPr>
        <w:t>A role for AP-1 in apoptosis: the case for and against</w:t>
      </w:r>
      <w:r w:rsidRPr="00B95457">
        <w:rPr>
          <w:rFonts w:cs="Calibri"/>
          <w:noProof/>
          <w:szCs w:val="22"/>
        </w:rPr>
        <w:t xml:space="preserve">. </w:t>
      </w:r>
      <w:r w:rsidRPr="00B95457">
        <w:rPr>
          <w:rFonts w:cs="Calibri"/>
          <w:i/>
          <w:noProof/>
          <w:szCs w:val="22"/>
        </w:rPr>
        <w:t xml:space="preserve">Biochimie </w:t>
      </w:r>
      <w:r w:rsidRPr="00B95457">
        <w:rPr>
          <w:rFonts w:cs="Calibri"/>
          <w:noProof/>
          <w:szCs w:val="22"/>
        </w:rPr>
        <w:t xml:space="preserve">2003, </w:t>
      </w:r>
      <w:r w:rsidRPr="00B95457">
        <w:rPr>
          <w:rFonts w:cs="Calibri"/>
          <w:b/>
          <w:noProof/>
          <w:szCs w:val="22"/>
        </w:rPr>
        <w:t>85</w:t>
      </w:r>
      <w:r w:rsidRPr="00B95457">
        <w:rPr>
          <w:rFonts w:cs="Calibri"/>
          <w:noProof/>
          <w:szCs w:val="22"/>
        </w:rPr>
        <w:t>(8):747-752.</w:t>
      </w:r>
      <w:bookmarkEnd w:id="44"/>
    </w:p>
    <w:p w:rsidR="00B95457" w:rsidRPr="00B95457" w:rsidRDefault="00B95457" w:rsidP="00B95457">
      <w:pPr>
        <w:ind w:left="720" w:hanging="720"/>
        <w:jc w:val="both"/>
        <w:rPr>
          <w:rFonts w:cs="Calibri"/>
          <w:noProof/>
          <w:szCs w:val="22"/>
        </w:rPr>
      </w:pPr>
      <w:bookmarkStart w:id="45" w:name="_ENREF_46"/>
      <w:r w:rsidRPr="00B95457">
        <w:rPr>
          <w:rFonts w:cs="Calibri"/>
          <w:noProof/>
          <w:szCs w:val="22"/>
        </w:rPr>
        <w:t>46.</w:t>
      </w:r>
      <w:r w:rsidRPr="00B95457">
        <w:rPr>
          <w:rFonts w:cs="Calibri"/>
          <w:noProof/>
          <w:szCs w:val="22"/>
        </w:rPr>
        <w:tab/>
        <w:t xml:space="preserve">Welsh CF, Roovers K, Villanueva J, Liu Y, Schwartz MA, Assoian RK: </w:t>
      </w:r>
      <w:r w:rsidRPr="00B95457">
        <w:rPr>
          <w:rFonts w:cs="Calibri"/>
          <w:b/>
          <w:noProof/>
          <w:szCs w:val="22"/>
        </w:rPr>
        <w:t>Timing of cyclin D1 expression within G1 phase is controlled by Rho</w:t>
      </w:r>
      <w:r w:rsidRPr="00B95457">
        <w:rPr>
          <w:rFonts w:cs="Calibri"/>
          <w:noProof/>
          <w:szCs w:val="22"/>
        </w:rPr>
        <w:t xml:space="preserve">. </w:t>
      </w:r>
      <w:r w:rsidRPr="00B95457">
        <w:rPr>
          <w:rFonts w:cs="Calibri"/>
          <w:i/>
          <w:noProof/>
          <w:szCs w:val="22"/>
        </w:rPr>
        <w:t xml:space="preserve">Nat Cell Biol </w:t>
      </w:r>
      <w:r w:rsidRPr="00B95457">
        <w:rPr>
          <w:rFonts w:cs="Calibri"/>
          <w:noProof/>
          <w:szCs w:val="22"/>
        </w:rPr>
        <w:t xml:space="preserve">2001, </w:t>
      </w:r>
      <w:r w:rsidRPr="00B95457">
        <w:rPr>
          <w:rFonts w:cs="Calibri"/>
          <w:b/>
          <w:noProof/>
          <w:szCs w:val="22"/>
        </w:rPr>
        <w:t>3</w:t>
      </w:r>
      <w:r w:rsidRPr="00B95457">
        <w:rPr>
          <w:rFonts w:cs="Calibri"/>
          <w:noProof/>
          <w:szCs w:val="22"/>
        </w:rPr>
        <w:t>(11):950-957.</w:t>
      </w:r>
      <w:bookmarkEnd w:id="45"/>
    </w:p>
    <w:p w:rsidR="00B95457" w:rsidRPr="00B95457" w:rsidRDefault="00B95457" w:rsidP="00B95457">
      <w:pPr>
        <w:ind w:left="720" w:hanging="720"/>
        <w:jc w:val="both"/>
        <w:rPr>
          <w:rFonts w:cs="Calibri"/>
          <w:noProof/>
          <w:szCs w:val="22"/>
        </w:rPr>
      </w:pPr>
      <w:bookmarkStart w:id="46" w:name="_ENREF_47"/>
      <w:r w:rsidRPr="00B95457">
        <w:rPr>
          <w:rFonts w:cs="Calibri"/>
          <w:noProof/>
          <w:szCs w:val="22"/>
        </w:rPr>
        <w:t>47.</w:t>
      </w:r>
      <w:r w:rsidRPr="00B95457">
        <w:rPr>
          <w:rFonts w:cs="Calibri"/>
          <w:noProof/>
          <w:szCs w:val="22"/>
        </w:rPr>
        <w:tab/>
        <w:t xml:space="preserve">Huelsenbeck J, Dreger S, Gerhard R, Barth H, Just I, Genth H: </w:t>
      </w:r>
      <w:r w:rsidRPr="00B95457">
        <w:rPr>
          <w:rFonts w:cs="Calibri"/>
          <w:b/>
          <w:noProof/>
          <w:szCs w:val="22"/>
        </w:rPr>
        <w:t>Difference in the cytotoxic effects of toxin B from Clostridium difficile strain VPI 10463 and toxin B from variant Clostridium difficile strain 1470</w:t>
      </w:r>
      <w:r w:rsidRPr="00B95457">
        <w:rPr>
          <w:rFonts w:cs="Calibri"/>
          <w:noProof/>
          <w:szCs w:val="22"/>
        </w:rPr>
        <w:t xml:space="preserve">. </w:t>
      </w:r>
      <w:r w:rsidRPr="00B95457">
        <w:rPr>
          <w:rFonts w:cs="Calibri"/>
          <w:i/>
          <w:noProof/>
          <w:szCs w:val="22"/>
        </w:rPr>
        <w:t xml:space="preserve">Infect Immun </w:t>
      </w:r>
      <w:r w:rsidRPr="00B95457">
        <w:rPr>
          <w:rFonts w:cs="Calibri"/>
          <w:noProof/>
          <w:szCs w:val="22"/>
        </w:rPr>
        <w:t xml:space="preserve">2007, </w:t>
      </w:r>
      <w:r w:rsidRPr="00B95457">
        <w:rPr>
          <w:rFonts w:cs="Calibri"/>
          <w:b/>
          <w:noProof/>
          <w:szCs w:val="22"/>
        </w:rPr>
        <w:t>75</w:t>
      </w:r>
      <w:r w:rsidRPr="00B95457">
        <w:rPr>
          <w:rFonts w:cs="Calibri"/>
          <w:noProof/>
          <w:szCs w:val="22"/>
        </w:rPr>
        <w:t>(2):801-809.</w:t>
      </w:r>
      <w:bookmarkEnd w:id="46"/>
    </w:p>
    <w:p w:rsidR="00B95457" w:rsidRPr="00B95457" w:rsidRDefault="00B95457" w:rsidP="00B95457">
      <w:pPr>
        <w:ind w:left="720" w:hanging="720"/>
        <w:jc w:val="both"/>
        <w:rPr>
          <w:rFonts w:cs="Calibri"/>
          <w:noProof/>
          <w:szCs w:val="22"/>
        </w:rPr>
      </w:pPr>
      <w:bookmarkStart w:id="47" w:name="_ENREF_48"/>
      <w:r w:rsidRPr="00B95457">
        <w:rPr>
          <w:rFonts w:cs="Calibri"/>
          <w:noProof/>
          <w:szCs w:val="22"/>
        </w:rPr>
        <w:t>48.</w:t>
      </w:r>
      <w:r w:rsidRPr="00B95457">
        <w:rPr>
          <w:rFonts w:cs="Calibri"/>
          <w:noProof/>
          <w:szCs w:val="22"/>
        </w:rPr>
        <w:tab/>
        <w:t xml:space="preserve">Kim M, Ashida H, Ogawa M, Yoshikawa Y, Mimuro H, Sasakawa C: </w:t>
      </w:r>
      <w:r w:rsidRPr="00B95457">
        <w:rPr>
          <w:rFonts w:cs="Calibri"/>
          <w:b/>
          <w:noProof/>
          <w:szCs w:val="22"/>
        </w:rPr>
        <w:t>Bacterial interactions with the host epithelium</w:t>
      </w:r>
      <w:r w:rsidRPr="00B95457">
        <w:rPr>
          <w:rFonts w:cs="Calibri"/>
          <w:noProof/>
          <w:szCs w:val="22"/>
        </w:rPr>
        <w:t xml:space="preserve">. </w:t>
      </w:r>
      <w:r w:rsidRPr="00B95457">
        <w:rPr>
          <w:rFonts w:cs="Calibri"/>
          <w:i/>
          <w:noProof/>
          <w:szCs w:val="22"/>
        </w:rPr>
        <w:t xml:space="preserve">Cell Host Microbe </w:t>
      </w:r>
      <w:r w:rsidRPr="00B95457">
        <w:rPr>
          <w:rFonts w:cs="Calibri"/>
          <w:noProof/>
          <w:szCs w:val="22"/>
        </w:rPr>
        <w:t xml:space="preserve">2010, </w:t>
      </w:r>
      <w:r w:rsidRPr="00B95457">
        <w:rPr>
          <w:rFonts w:cs="Calibri"/>
          <w:b/>
          <w:noProof/>
          <w:szCs w:val="22"/>
        </w:rPr>
        <w:t>8</w:t>
      </w:r>
      <w:r w:rsidRPr="00B95457">
        <w:rPr>
          <w:rFonts w:cs="Calibri"/>
          <w:noProof/>
          <w:szCs w:val="22"/>
        </w:rPr>
        <w:t>(1):20-35.</w:t>
      </w:r>
      <w:bookmarkEnd w:id="47"/>
    </w:p>
    <w:p w:rsidR="00B95457" w:rsidRPr="00B95457" w:rsidRDefault="00B95457" w:rsidP="00B95457">
      <w:pPr>
        <w:ind w:left="720" w:hanging="720"/>
        <w:jc w:val="both"/>
        <w:rPr>
          <w:rFonts w:cs="Calibri"/>
          <w:noProof/>
          <w:szCs w:val="22"/>
        </w:rPr>
      </w:pPr>
      <w:bookmarkStart w:id="48" w:name="_ENREF_49"/>
      <w:r w:rsidRPr="00B95457">
        <w:rPr>
          <w:rFonts w:cs="Calibri"/>
          <w:noProof/>
          <w:szCs w:val="22"/>
        </w:rPr>
        <w:t>49.</w:t>
      </w:r>
      <w:r w:rsidRPr="00B95457">
        <w:rPr>
          <w:rFonts w:cs="Calibri"/>
          <w:noProof/>
          <w:szCs w:val="22"/>
        </w:rPr>
        <w:tab/>
        <w:t xml:space="preserve">Resnik P: </w:t>
      </w:r>
      <w:r w:rsidRPr="00B95457">
        <w:rPr>
          <w:rFonts w:cs="Calibri"/>
          <w:b/>
          <w:noProof/>
          <w:szCs w:val="22"/>
        </w:rPr>
        <w:t>Semantic similarity in a taxonomy: An information-based measure and its application to problems of ambiguity in natural language</w:t>
      </w:r>
      <w:r w:rsidRPr="00B95457">
        <w:rPr>
          <w:rFonts w:cs="Calibri"/>
          <w:noProof/>
          <w:szCs w:val="22"/>
        </w:rPr>
        <w:t xml:space="preserve">. </w:t>
      </w:r>
      <w:r w:rsidRPr="00B95457">
        <w:rPr>
          <w:rFonts w:cs="Calibri"/>
          <w:i/>
          <w:noProof/>
          <w:szCs w:val="22"/>
        </w:rPr>
        <w:t xml:space="preserve">J Artif Intell Res </w:t>
      </w:r>
      <w:r w:rsidRPr="00B95457">
        <w:rPr>
          <w:rFonts w:cs="Calibri"/>
          <w:noProof/>
          <w:szCs w:val="22"/>
        </w:rPr>
        <w:t xml:space="preserve">1999, </w:t>
      </w:r>
      <w:r w:rsidRPr="00B95457">
        <w:rPr>
          <w:rFonts w:cs="Calibri"/>
          <w:b/>
          <w:noProof/>
          <w:szCs w:val="22"/>
        </w:rPr>
        <w:t>11</w:t>
      </w:r>
      <w:r w:rsidRPr="00B95457">
        <w:rPr>
          <w:rFonts w:cs="Calibri"/>
          <w:noProof/>
          <w:szCs w:val="22"/>
        </w:rPr>
        <w:t>:95-130.</w:t>
      </w:r>
      <w:bookmarkEnd w:id="48"/>
    </w:p>
    <w:p w:rsidR="00B95457" w:rsidRDefault="00B95457" w:rsidP="00B95457">
      <w:pPr>
        <w:jc w:val="both"/>
        <w:rPr>
          <w:rFonts w:cs="Calibri"/>
          <w:noProof/>
          <w:szCs w:val="22"/>
        </w:rPr>
      </w:pPr>
    </w:p>
    <w:p w:rsidR="00B95457" w:rsidRDefault="00BA14FA" w:rsidP="00E138A6">
      <w:pPr>
        <w:suppressLineNumbers/>
        <w:spacing w:line="480" w:lineRule="auto"/>
        <w:jc w:val="both"/>
        <w:rPr>
          <w:rFonts w:ascii="Arial" w:hAnsi="Arial" w:cs="Arial"/>
        </w:rPr>
      </w:pPr>
      <w:r w:rsidRPr="006E212B">
        <w:rPr>
          <w:rFonts w:ascii="Arial" w:hAnsi="Arial" w:cs="Arial"/>
          <w:sz w:val="22"/>
          <w:szCs w:val="22"/>
        </w:rPr>
        <w:fldChar w:fldCharType="end"/>
      </w:r>
    </w:p>
    <w:p w:rsidR="00B95457" w:rsidRPr="003B226C" w:rsidRDefault="00B95457" w:rsidP="00B95457">
      <w:pPr>
        <w:pStyle w:val="Heading1"/>
        <w:suppressLineNumbers/>
        <w:rPr>
          <w:rFonts w:ascii="Arial" w:hAnsi="Arial" w:cs="Arial"/>
          <w:sz w:val="28"/>
          <w:szCs w:val="28"/>
        </w:rPr>
      </w:pPr>
      <w:r w:rsidRPr="003B226C">
        <w:rPr>
          <w:rFonts w:ascii="Arial" w:hAnsi="Arial" w:cs="Arial"/>
          <w:sz w:val="28"/>
          <w:szCs w:val="28"/>
        </w:rPr>
        <w:t>Figure Legends</w:t>
      </w:r>
    </w:p>
    <w:p w:rsidR="00B95457" w:rsidRPr="00296884" w:rsidRDefault="00B95457" w:rsidP="00B95457">
      <w:pPr>
        <w:suppressLineNumbers/>
        <w:jc w:val="both"/>
        <w:rPr>
          <w:rFonts w:ascii="Arial" w:hAnsi="Arial" w:cs="Arial"/>
        </w:rPr>
      </w:pPr>
    </w:p>
    <w:p w:rsidR="00B95457" w:rsidRPr="00296884" w:rsidRDefault="00B95457" w:rsidP="00B95457">
      <w:pPr>
        <w:pStyle w:val="Standard"/>
        <w:suppressLineNumbers/>
        <w:autoSpaceDE w:val="0"/>
        <w:spacing w:line="480" w:lineRule="auto"/>
        <w:jc w:val="both"/>
        <w:rPr>
          <w:rFonts w:ascii="Arial" w:eastAsia="ABCDEE+Calibri,Bold" w:hAnsi="Arial" w:cs="Arial"/>
          <w:b/>
          <w:sz w:val="22"/>
          <w:szCs w:val="22"/>
        </w:rPr>
      </w:pPr>
      <w:r w:rsidRPr="00296884">
        <w:rPr>
          <w:rFonts w:ascii="Arial" w:eastAsia="ABCDEE+Calibri,Bold" w:hAnsi="Arial" w:cs="Arial"/>
          <w:b/>
          <w:sz w:val="22"/>
          <w:szCs w:val="22"/>
        </w:rPr>
        <w:t>Figure 1: Overall transcriptional response of HCT-8 cells to TcdA and TcdB</w:t>
      </w:r>
    </w:p>
    <w:p w:rsidR="00B95457" w:rsidRPr="00296884" w:rsidRDefault="00B95457" w:rsidP="00B95457">
      <w:pPr>
        <w:pStyle w:val="Standard"/>
        <w:suppressLineNumbers/>
        <w:autoSpaceDE w:val="0"/>
        <w:spacing w:line="480" w:lineRule="auto"/>
        <w:jc w:val="both"/>
        <w:rPr>
          <w:rFonts w:ascii="Arial" w:eastAsia="ABCDEE+Calibri" w:hAnsi="Arial" w:cs="Arial"/>
          <w:sz w:val="22"/>
          <w:szCs w:val="22"/>
        </w:rPr>
      </w:pPr>
      <w:r w:rsidRPr="00296884">
        <w:rPr>
          <w:rFonts w:ascii="Arial" w:eastAsia="ABCDEE+Calibri" w:hAnsi="Arial" w:cs="Arial"/>
          <w:sz w:val="22"/>
          <w:szCs w:val="22"/>
        </w:rPr>
        <w:t>A. A heatmap shows the number of differentially expressed probe sets at 2h, 6h, and 24h. The color scale represents the fold change (binary log scale) of genes relativ</w:t>
      </w:r>
      <w:r>
        <w:rPr>
          <w:rFonts w:ascii="Arial" w:eastAsia="ABCDEE+Calibri" w:hAnsi="Arial" w:cs="Arial"/>
          <w:sz w:val="22"/>
          <w:szCs w:val="22"/>
        </w:rPr>
        <w:t xml:space="preserve">e to untreated cells at the same time point. “A, </w:t>
      </w:r>
      <w:r w:rsidRPr="00296884">
        <w:rPr>
          <w:rFonts w:ascii="Arial" w:eastAsia="ABCDEE+Calibri" w:hAnsi="Arial" w:cs="Arial"/>
          <w:sz w:val="22"/>
          <w:szCs w:val="22"/>
        </w:rPr>
        <w:t xml:space="preserve">2hr” indicates the gene expression of cells after 2h of TcdA treatment. </w:t>
      </w:r>
      <w:r>
        <w:rPr>
          <w:rFonts w:ascii="Arial" w:eastAsia="ABCDEE+Calibri" w:hAnsi="Arial" w:cs="Arial"/>
          <w:sz w:val="22"/>
          <w:szCs w:val="22"/>
        </w:rPr>
        <w:t>TcdA and TcdB concentration is 100 ng/ml.</w:t>
      </w:r>
    </w:p>
    <w:p w:rsidR="00B95457" w:rsidRPr="00296884" w:rsidRDefault="00B95457" w:rsidP="00B95457">
      <w:pPr>
        <w:pStyle w:val="Standard"/>
        <w:suppressLineNumbers/>
        <w:autoSpaceDE w:val="0"/>
        <w:spacing w:line="480" w:lineRule="auto"/>
        <w:jc w:val="both"/>
        <w:rPr>
          <w:rFonts w:ascii="Arial" w:eastAsia="ABCDEE+Calibri" w:hAnsi="Arial" w:cs="Arial"/>
          <w:sz w:val="22"/>
          <w:szCs w:val="22"/>
        </w:rPr>
      </w:pPr>
      <w:r w:rsidRPr="00296884">
        <w:rPr>
          <w:rFonts w:ascii="Arial" w:eastAsia="ABCDEE+Calibri" w:hAnsi="Arial" w:cs="Arial"/>
          <w:sz w:val="22"/>
          <w:szCs w:val="22"/>
        </w:rPr>
        <w:t>B. The correlation of transcriptional profiles between TcdA and TcdB at the indicated time points are displayed in a correlation matrix. The values represent the Pearson correlation coefficient calculated from the fold change of all the probe sets within the microarray.</w:t>
      </w:r>
    </w:p>
    <w:p w:rsidR="00B95457" w:rsidRPr="00296884" w:rsidRDefault="00B95457" w:rsidP="00B95457">
      <w:pPr>
        <w:pStyle w:val="Standard"/>
        <w:suppressLineNumbers/>
        <w:autoSpaceDE w:val="0"/>
        <w:spacing w:line="480" w:lineRule="auto"/>
        <w:jc w:val="both"/>
        <w:rPr>
          <w:rFonts w:ascii="Arial" w:hAnsi="Arial" w:cs="Arial"/>
          <w:sz w:val="22"/>
          <w:szCs w:val="22"/>
        </w:rPr>
      </w:pPr>
      <w:r w:rsidRPr="00296884">
        <w:rPr>
          <w:rFonts w:ascii="Arial" w:eastAsia="ABCDEE+Calibri" w:hAnsi="Arial" w:cs="Arial"/>
          <w:sz w:val="22"/>
          <w:szCs w:val="22"/>
        </w:rPr>
        <w:t>C. The number of differentially expressed genes used to identify enriched GO categories was determined from a linear model (Methods).</w:t>
      </w:r>
    </w:p>
    <w:p w:rsidR="00B95457" w:rsidRPr="00296884" w:rsidRDefault="00B95457" w:rsidP="00B95457">
      <w:pPr>
        <w:pStyle w:val="Standard"/>
        <w:suppressLineNumbers/>
        <w:autoSpaceDE w:val="0"/>
        <w:spacing w:line="480" w:lineRule="auto"/>
        <w:jc w:val="both"/>
        <w:rPr>
          <w:rFonts w:ascii="Arial" w:hAnsi="Arial" w:cs="Arial"/>
          <w:sz w:val="22"/>
          <w:szCs w:val="22"/>
        </w:rPr>
      </w:pPr>
    </w:p>
    <w:p w:rsidR="00B95457" w:rsidRPr="00296884" w:rsidRDefault="00B95457" w:rsidP="00B95457">
      <w:pPr>
        <w:pStyle w:val="Standard"/>
        <w:suppressLineNumbers/>
        <w:autoSpaceDE w:val="0"/>
        <w:spacing w:line="480" w:lineRule="auto"/>
        <w:jc w:val="both"/>
        <w:rPr>
          <w:rFonts w:ascii="Arial" w:eastAsia="ABCDEE+Calibri,Bold" w:hAnsi="Arial" w:cs="Arial"/>
          <w:b/>
          <w:sz w:val="22"/>
          <w:szCs w:val="22"/>
        </w:rPr>
      </w:pPr>
      <w:r>
        <w:rPr>
          <w:rFonts w:ascii="Arial" w:eastAsia="ABCDEE+Calibri,Bold" w:hAnsi="Arial" w:cs="Arial"/>
          <w:b/>
          <w:sz w:val="22"/>
          <w:szCs w:val="22"/>
        </w:rPr>
        <w:t>Figure 2</w:t>
      </w:r>
      <w:r w:rsidRPr="00296884">
        <w:rPr>
          <w:rFonts w:ascii="Arial" w:eastAsia="ABCDEE+Calibri,Bold" w:hAnsi="Arial" w:cs="Arial"/>
          <w:b/>
          <w:sz w:val="22"/>
          <w:szCs w:val="22"/>
        </w:rPr>
        <w:t>: Gene ontology categories associated with differentially expressed genes</w:t>
      </w:r>
    </w:p>
    <w:p w:rsidR="00B95457" w:rsidRPr="00296884" w:rsidRDefault="00B95457" w:rsidP="00B95457">
      <w:pPr>
        <w:pStyle w:val="Standard"/>
        <w:suppressLineNumbers/>
        <w:autoSpaceDE w:val="0"/>
        <w:spacing w:line="480" w:lineRule="auto"/>
        <w:jc w:val="both"/>
        <w:rPr>
          <w:rFonts w:ascii="Arial" w:eastAsia="ABCDEE+Calibri" w:hAnsi="Arial" w:cs="Arial"/>
          <w:sz w:val="22"/>
          <w:szCs w:val="22"/>
        </w:rPr>
      </w:pPr>
      <w:r w:rsidRPr="00296884">
        <w:rPr>
          <w:rFonts w:ascii="Arial" w:eastAsia="ABCDEE+Calibri" w:hAnsi="Arial" w:cs="Arial"/>
          <w:sz w:val="22"/>
          <w:szCs w:val="22"/>
        </w:rPr>
        <w:t>A. The most significantly enriched GO categories (Fisher Exact</w:t>
      </w:r>
      <w:r>
        <w:rPr>
          <w:rFonts w:ascii="Arial" w:eastAsia="ABCDEE+Calibri" w:hAnsi="Arial" w:cs="Arial"/>
          <w:sz w:val="22"/>
          <w:szCs w:val="22"/>
        </w:rPr>
        <w:t xml:space="preserve"> Test, topGO elim algorithm </w:t>
      </w:r>
      <w:r>
        <w:rPr>
          <w:rFonts w:ascii="Arial" w:eastAsia="ABCDEE+Calibri" w:hAnsi="Arial" w:cs="Arial"/>
          <w:sz w:val="22"/>
          <w:szCs w:val="22"/>
        </w:rPr>
        <w:fldChar w:fldCharType="begin"/>
      </w:r>
      <w:r>
        <w:rPr>
          <w:rFonts w:ascii="Arial" w:eastAsia="ABCDEE+Calibri" w:hAnsi="Arial" w:cs="Arial"/>
          <w:sz w:val="22"/>
          <w:szCs w:val="22"/>
        </w:rPr>
        <w:instrText xml:space="preserve"> ADDIN EN.CITE &lt;EndNote&gt;&lt;Cite&gt;&lt;Author&gt;Alexa&lt;/Author&gt;&lt;Year&gt;2006&lt;/Year&gt;&lt;RecNum&gt;23&lt;/RecNum&gt;&lt;DisplayText&gt;[23]&lt;/DisplayText&gt;&lt;record&gt;&lt;rec-number&gt;23&lt;/rec-number&gt;&lt;foreign-keys&gt;&lt;key app="EN" db-id="9xsseazt60r024e2296vxtsg95fw2ptvrd5f"&gt;23&lt;/key&gt;&lt;/foreign-keys&gt;&lt;ref-type name="Journal Article"&gt;17&lt;/ref-type&gt;&lt;contributors&gt;&lt;authors&gt;&lt;author&gt;Alexa, A.&lt;/author&gt;&lt;author&gt;Rahnenfuhrer, J.&lt;/author&gt;&lt;author&gt;Lengauer, T.&lt;/author&gt;&lt;/authors&gt;&lt;/contributors&gt;&lt;auth-address&gt;Max-Planck-Institute for Informatics Stuhlsatzenhausweg 85, D-66123 Saarbrucken, Germany. alexa@mpi-sb.mpg.de&lt;/auth-address&gt;&lt;titles&gt;&lt;title&gt;Improved scoring of functional groups from gene expression data by decorrelating GO graph structure&lt;/title&gt;&lt;secondary-title&gt;Bioinformatics&lt;/secondary-title&gt;&lt;/titles&gt;&lt;periodical&gt;&lt;full-title&gt;Bioinformatics&lt;/full-title&gt;&lt;/periodical&gt;&lt;pages&gt;1600-7&lt;/pages&gt;&lt;volume&gt;22&lt;/volume&gt;&lt;number&gt;13&lt;/number&gt;&lt;edition&gt;2006/04/12&lt;/edition&gt;&lt;keywords&gt;&lt;keyword&gt;Algorithms&lt;/keyword&gt;&lt;keyword&gt;Cluster Analysis&lt;/keyword&gt;&lt;keyword&gt;Computational Biology/*methods&lt;/keyword&gt;&lt;keyword&gt;Databases, Genetic&lt;/keyword&gt;&lt;keyword&gt;Gene Expression Profiling&lt;/keyword&gt;&lt;keyword&gt;*Gene Expression Regulation&lt;/keyword&gt;&lt;keyword&gt;*Gene Expression Regulation, Neoplastic&lt;/keyword&gt;&lt;keyword&gt;Humans&lt;/keyword&gt;&lt;keyword&gt;Leukemia/metabolism&lt;/keyword&gt;&lt;keyword&gt;Models, Statistical&lt;/keyword&gt;&lt;keyword&gt;Oligonucleotide Array Sequence Analysis&lt;/keyword&gt;&lt;keyword&gt;Protein Folding&lt;/keyword&gt;&lt;/keywords&gt;&lt;dates&gt;&lt;year&gt;2006&lt;/year&gt;&lt;pub-dates&gt;&lt;date&gt;Jul 1&lt;/date&gt;&lt;/pub-dates&gt;&lt;/dates&gt;&lt;isbn&gt;1367-4803 (Print)&amp;#xD;1367-4803 (Linking)&lt;/isbn&gt;&lt;accession-num&gt;16606683&lt;/accession-num&gt;&lt;urls&gt;&lt;related-urls&gt;&lt;url&gt;http://www.ncbi.nlm.nih.gov/pubmed/16606683&lt;/url&gt;&lt;/related-urls&gt;&lt;/urls&gt;&lt;electronic-resource-num&gt;btl140 [pii]&amp;#xD;10.1093/bioinformatics/btl140&lt;/electronic-resource-num&gt;&lt;language&gt;eng&lt;/language&gt;&lt;/record&gt;&lt;/Cite&gt;&lt;/EndNote&gt;</w:instrText>
      </w:r>
      <w:r>
        <w:rPr>
          <w:rFonts w:ascii="Arial" w:eastAsia="ABCDEE+Calibri" w:hAnsi="Arial" w:cs="Arial"/>
          <w:sz w:val="22"/>
          <w:szCs w:val="22"/>
        </w:rPr>
        <w:fldChar w:fldCharType="separate"/>
      </w:r>
      <w:r>
        <w:rPr>
          <w:rFonts w:ascii="Arial" w:eastAsia="ABCDEE+Calibri" w:hAnsi="Arial" w:cs="Arial"/>
          <w:noProof/>
          <w:sz w:val="22"/>
          <w:szCs w:val="22"/>
        </w:rPr>
        <w:t>[</w:t>
      </w:r>
      <w:hyperlink w:anchor="_ENREF_23" w:tooltip="Alexa, 2006 #23" w:history="1">
        <w:r>
          <w:rPr>
            <w:rFonts w:ascii="Arial" w:eastAsia="ABCDEE+Calibri" w:hAnsi="Arial" w:cs="Arial"/>
            <w:noProof/>
            <w:sz w:val="22"/>
            <w:szCs w:val="22"/>
          </w:rPr>
          <w:t>23</w:t>
        </w:r>
      </w:hyperlink>
      <w:r>
        <w:rPr>
          <w:rFonts w:ascii="Arial" w:eastAsia="ABCDEE+Calibri" w:hAnsi="Arial" w:cs="Arial"/>
          <w:noProof/>
          <w:sz w:val="22"/>
          <w:szCs w:val="22"/>
        </w:rPr>
        <w:t>]</w:t>
      </w:r>
      <w:r>
        <w:rPr>
          <w:rFonts w:ascii="Arial" w:eastAsia="ABCDEE+Calibri" w:hAnsi="Arial" w:cs="Arial"/>
          <w:sz w:val="22"/>
          <w:szCs w:val="22"/>
        </w:rPr>
        <w:fldChar w:fldCharType="end"/>
      </w:r>
      <w:r w:rsidRPr="00296884">
        <w:rPr>
          <w:rFonts w:ascii="Arial" w:eastAsia="ABCDEE+Calibri" w:hAnsi="Arial" w:cs="Arial"/>
          <w:sz w:val="22"/>
          <w:szCs w:val="22"/>
        </w:rPr>
        <w:t xml:space="preserve">, see Methods) at 2h and 6h are displayed in a heat map. The color intensity in each cell corresponds to the </w:t>
      </w:r>
      <w:r w:rsidRPr="00296884">
        <w:rPr>
          <w:rFonts w:ascii="Arial" w:eastAsia="ABCDEE+Calibri" w:hAnsi="Arial" w:cs="Arial"/>
          <w:sz w:val="22"/>
          <w:szCs w:val="22"/>
        </w:rPr>
        <w:lastRenderedPageBreak/>
        <w:t>p-value (Fisher Exact Test) for the GO category that is enriched. The dendrograms were generated from a hierarchical clustering of GO Groups acc</w:t>
      </w:r>
      <w:r>
        <w:rPr>
          <w:rFonts w:ascii="Arial" w:eastAsia="ABCDEE+Calibri" w:hAnsi="Arial" w:cs="Arial"/>
          <w:sz w:val="22"/>
          <w:szCs w:val="22"/>
        </w:rPr>
        <w:t xml:space="preserve">ording to Resnik similarity </w:t>
      </w:r>
      <w:r>
        <w:rPr>
          <w:rFonts w:ascii="Arial" w:eastAsia="ABCDEE+Calibri" w:hAnsi="Arial" w:cs="Arial"/>
          <w:sz w:val="22"/>
          <w:szCs w:val="22"/>
        </w:rPr>
        <w:fldChar w:fldCharType="begin"/>
      </w:r>
      <w:r>
        <w:rPr>
          <w:rFonts w:ascii="Arial" w:eastAsia="ABCDEE+Calibri" w:hAnsi="Arial" w:cs="Arial"/>
          <w:sz w:val="22"/>
          <w:szCs w:val="22"/>
        </w:rPr>
        <w:instrText xml:space="preserve"> ADDIN EN.CITE &lt;EndNote&gt;&lt;Cite&gt;&lt;Author&gt;Resnik&lt;/Author&gt;&lt;Year&gt;1999&lt;/Year&gt;&lt;RecNum&gt;48&lt;/RecNum&gt;&lt;DisplayText&gt;[49]&lt;/DisplayText&gt;&lt;record&gt;&lt;rec-number&gt;48&lt;/rec-number&gt;&lt;foreign-keys&gt;&lt;key app="EN" db-id="9xsseazt60r024e2296vxtsg95fw2ptvrd5f"&gt;48&lt;/key&gt;&lt;/foreign-keys&gt;&lt;ref-type name="Journal Article"&gt;17&lt;/ref-type&gt;&lt;contributors&gt;&lt;authors&gt;&lt;author&gt;Resnik, P.&lt;/author&gt;&lt;/authors&gt;&lt;/contributors&gt;&lt;auth-address&gt;Univ Maryland, Dept Linguist, College Pk, MD 20742 USA. Univ Maryland, Inst Adv Comp Studies, College Pk, MD 20742 USA.&amp;#xD;Resnik, P, Univ Maryland, Dept Linguist, College Pk, MD 20742 USA.&lt;/auth-address&gt;&lt;titles&gt;&lt;title&gt;Semantic similarity in a taxonomy: An information-based measure and its application to problems of ambiguity in natural language&lt;/title&gt;&lt;secondary-title&gt;Journal of Artificial Intelligence Research&lt;/secondary-title&gt;&lt;alt-title&gt;J. Artif. Intell. Res.&lt;/alt-title&gt;&lt;/titles&gt;&lt;periodical&gt;&lt;full-title&gt;Journal of Artificial Intelligence Research&lt;/full-title&gt;&lt;abbr-1&gt;J. Artif. Intell. Res.&lt;/abbr-1&gt;&lt;/periodical&gt;&lt;alt-periodical&gt;&lt;full-title&gt;Journal of Artificial Intelligence Research&lt;/full-title&gt;&lt;abbr-1&gt;J. Artif. Intell. Res.&lt;/abbr-1&gt;&lt;/alt-periodical&gt;&lt;pages&gt;95-130&lt;/pages&gt;&lt;volume&gt;11&lt;/volume&gt;&lt;keywords&gt;&lt;keyword&gt;retrieval&lt;/keyword&gt;&lt;keyword&gt;model&lt;/keyword&gt;&lt;/keywords&gt;&lt;dates&gt;&lt;year&gt;1999&lt;/year&gt;&lt;/dates&gt;&lt;isbn&gt;1076-9757&lt;/isbn&gt;&lt;accession-num&gt;ISI:000081762700001&lt;/accession-num&gt;&lt;work-type&gt;Article&lt;/work-type&gt;&lt;urls&gt;&lt;related-urls&gt;&lt;url&gt;&amp;lt;Go to ISI&amp;gt;://000081762700001&lt;/url&gt;&lt;/related-urls&gt;&lt;/urls&gt;&lt;language&gt;English&lt;/language&gt;&lt;/record&gt;&lt;/Cite&gt;&lt;/EndNote&gt;</w:instrText>
      </w:r>
      <w:r>
        <w:rPr>
          <w:rFonts w:ascii="Arial" w:eastAsia="ABCDEE+Calibri" w:hAnsi="Arial" w:cs="Arial"/>
          <w:sz w:val="22"/>
          <w:szCs w:val="22"/>
        </w:rPr>
        <w:fldChar w:fldCharType="separate"/>
      </w:r>
      <w:r>
        <w:rPr>
          <w:rFonts w:ascii="Arial" w:eastAsia="ABCDEE+Calibri" w:hAnsi="Arial" w:cs="Arial"/>
          <w:noProof/>
          <w:sz w:val="22"/>
          <w:szCs w:val="22"/>
        </w:rPr>
        <w:t>[</w:t>
      </w:r>
      <w:hyperlink w:anchor="_ENREF_49" w:tooltip="Resnik, 1999 #48" w:history="1">
        <w:r>
          <w:rPr>
            <w:rFonts w:ascii="Arial" w:eastAsia="ABCDEE+Calibri" w:hAnsi="Arial" w:cs="Arial"/>
            <w:noProof/>
            <w:sz w:val="22"/>
            <w:szCs w:val="22"/>
          </w:rPr>
          <w:t>49</w:t>
        </w:r>
      </w:hyperlink>
      <w:r>
        <w:rPr>
          <w:rFonts w:ascii="Arial" w:eastAsia="ABCDEE+Calibri" w:hAnsi="Arial" w:cs="Arial"/>
          <w:noProof/>
          <w:sz w:val="22"/>
          <w:szCs w:val="22"/>
        </w:rPr>
        <w:t>]</w:t>
      </w:r>
      <w:r>
        <w:rPr>
          <w:rFonts w:ascii="Arial" w:eastAsia="ABCDEE+Calibri" w:hAnsi="Arial" w:cs="Arial"/>
          <w:sz w:val="22"/>
          <w:szCs w:val="22"/>
        </w:rPr>
        <w:fldChar w:fldCharType="end"/>
      </w:r>
      <w:r w:rsidRPr="00296884">
        <w:rPr>
          <w:rFonts w:ascii="Arial" w:eastAsia="ABCDEE+Calibri" w:hAnsi="Arial" w:cs="Arial"/>
          <w:sz w:val="22"/>
          <w:szCs w:val="22"/>
        </w:rPr>
        <w:t>.</w:t>
      </w:r>
    </w:p>
    <w:p w:rsidR="00B95457" w:rsidRPr="00296884" w:rsidRDefault="00B95457" w:rsidP="00B95457">
      <w:pPr>
        <w:pStyle w:val="Standard"/>
        <w:suppressLineNumbers/>
        <w:autoSpaceDE w:val="0"/>
        <w:spacing w:line="480" w:lineRule="auto"/>
        <w:jc w:val="both"/>
        <w:rPr>
          <w:rFonts w:ascii="Arial" w:eastAsia="ABCDEE+Calibri" w:hAnsi="Arial" w:cs="Arial"/>
          <w:sz w:val="22"/>
          <w:szCs w:val="22"/>
        </w:rPr>
      </w:pPr>
      <w:r w:rsidRPr="00296884">
        <w:rPr>
          <w:rFonts w:ascii="Arial" w:eastAsia="ABCDEE+Calibri" w:hAnsi="Arial" w:cs="Arial"/>
          <w:sz w:val="22"/>
          <w:szCs w:val="22"/>
        </w:rPr>
        <w:t>B. The most significantly enriched GO categories at</w:t>
      </w:r>
      <w:r>
        <w:rPr>
          <w:rFonts w:ascii="Arial" w:eastAsia="ABCDEE+Calibri" w:hAnsi="Arial" w:cs="Arial"/>
          <w:sz w:val="22"/>
          <w:szCs w:val="22"/>
        </w:rPr>
        <w:t xml:space="preserve"> 24h were determined similarly</w:t>
      </w:r>
      <w:r w:rsidRPr="00296884">
        <w:rPr>
          <w:rFonts w:ascii="Arial" w:eastAsia="ABCDEE+Calibri" w:hAnsi="Arial" w:cs="Arial"/>
          <w:sz w:val="22"/>
          <w:szCs w:val="22"/>
        </w:rPr>
        <w:t>.</w:t>
      </w:r>
    </w:p>
    <w:p w:rsidR="00B95457" w:rsidRPr="00296884" w:rsidRDefault="00B95457" w:rsidP="00B95457">
      <w:pPr>
        <w:pStyle w:val="Standard"/>
        <w:suppressLineNumbers/>
        <w:autoSpaceDE w:val="0"/>
        <w:spacing w:line="480" w:lineRule="auto"/>
        <w:jc w:val="both"/>
        <w:rPr>
          <w:rFonts w:ascii="Arial" w:hAnsi="Arial" w:cs="Arial"/>
          <w:sz w:val="22"/>
          <w:szCs w:val="22"/>
        </w:rPr>
      </w:pPr>
    </w:p>
    <w:p w:rsidR="00B95457" w:rsidRPr="00296884" w:rsidRDefault="00B95457" w:rsidP="00B95457">
      <w:pPr>
        <w:pStyle w:val="Standard"/>
        <w:suppressLineNumbers/>
        <w:autoSpaceDE w:val="0"/>
        <w:spacing w:line="480" w:lineRule="auto"/>
        <w:jc w:val="both"/>
        <w:rPr>
          <w:rFonts w:ascii="Arial" w:eastAsia="ABCDEE+Calibri,Bold" w:hAnsi="Arial" w:cs="Arial"/>
          <w:b/>
          <w:sz w:val="22"/>
          <w:szCs w:val="22"/>
        </w:rPr>
      </w:pPr>
      <w:r>
        <w:rPr>
          <w:rFonts w:ascii="Arial" w:eastAsia="ABCDEE+Calibri,Bold" w:hAnsi="Arial" w:cs="Arial"/>
          <w:b/>
          <w:sz w:val="22"/>
          <w:szCs w:val="22"/>
        </w:rPr>
        <w:t>Figure 3</w:t>
      </w:r>
      <w:r w:rsidRPr="00296884">
        <w:rPr>
          <w:rFonts w:ascii="Arial" w:eastAsia="ABCDEE+Calibri,Bold" w:hAnsi="Arial" w:cs="Arial"/>
          <w:b/>
          <w:sz w:val="22"/>
          <w:szCs w:val="22"/>
        </w:rPr>
        <w:t>: The altered gene expression of G</w:t>
      </w:r>
      <w:r w:rsidRPr="00296884">
        <w:rPr>
          <w:rFonts w:ascii="Arial" w:eastAsia="ABCDEE+Calibri,Bold" w:hAnsi="Arial" w:cs="Arial"/>
          <w:b/>
          <w:sz w:val="22"/>
          <w:szCs w:val="22"/>
          <w:vertAlign w:val="subscript"/>
        </w:rPr>
        <w:t>1</w:t>
      </w:r>
      <w:r w:rsidRPr="00296884">
        <w:rPr>
          <w:rFonts w:ascii="Arial" w:eastAsia="ABCDEE+Calibri,Bold" w:hAnsi="Arial" w:cs="Arial"/>
          <w:b/>
          <w:sz w:val="22"/>
          <w:szCs w:val="22"/>
        </w:rPr>
        <w:t xml:space="preserve"> phase cell cycle regulators at 6h</w:t>
      </w:r>
      <w:r>
        <w:rPr>
          <w:rFonts w:ascii="Arial" w:eastAsia="ABCDEE+Calibri,Bold" w:hAnsi="Arial" w:cs="Arial"/>
          <w:b/>
          <w:sz w:val="22"/>
          <w:szCs w:val="22"/>
        </w:rPr>
        <w:t xml:space="preserve"> and changes in the distribution of cells within the cell cycle</w:t>
      </w:r>
    </w:p>
    <w:p w:rsidR="00B95457" w:rsidRPr="00296884" w:rsidRDefault="00B95457" w:rsidP="00B95457">
      <w:pPr>
        <w:pStyle w:val="Standard"/>
        <w:suppressLineNumbers/>
        <w:autoSpaceDE w:val="0"/>
        <w:spacing w:line="480" w:lineRule="auto"/>
        <w:jc w:val="both"/>
        <w:rPr>
          <w:rFonts w:ascii="Arial" w:eastAsia="ABCDEE+Calibri,Bold" w:hAnsi="Arial" w:cs="Arial"/>
          <w:sz w:val="22"/>
          <w:szCs w:val="22"/>
        </w:rPr>
      </w:pPr>
      <w:r>
        <w:rPr>
          <w:rFonts w:ascii="Arial" w:eastAsia="ABCDEE+Calibri" w:hAnsi="Arial" w:cs="Arial"/>
          <w:sz w:val="22"/>
          <w:szCs w:val="22"/>
        </w:rPr>
        <w:t xml:space="preserve">A. </w:t>
      </w:r>
      <w:r w:rsidRPr="00296884">
        <w:rPr>
          <w:rFonts w:ascii="Arial" w:eastAsia="ABCDEE+Calibri" w:hAnsi="Arial" w:cs="Arial"/>
          <w:sz w:val="22"/>
          <w:szCs w:val="22"/>
        </w:rPr>
        <w:t>A schematic of cell cycle regulation with proteins placed next to the phase of cell cycle with which they are associated (p19 and p21 are the products of the CDKN2D and CDKN1A genes, respectively). Gray, blue, and red indicate genes with unchanged, increased, or decreased expression, respectively, post toxin treatment.</w:t>
      </w:r>
    </w:p>
    <w:p w:rsidR="00B95457" w:rsidRPr="00296884" w:rsidRDefault="00B95457" w:rsidP="00B95457">
      <w:pPr>
        <w:pStyle w:val="Standard"/>
        <w:suppressLineNumbers/>
        <w:autoSpaceDE w:val="0"/>
        <w:spacing w:line="480" w:lineRule="auto"/>
        <w:jc w:val="both"/>
        <w:rPr>
          <w:rFonts w:ascii="Arial" w:eastAsia="ABCDEE+Calibri" w:hAnsi="Arial" w:cs="Arial"/>
          <w:sz w:val="22"/>
          <w:szCs w:val="22"/>
        </w:rPr>
      </w:pPr>
      <w:r>
        <w:rPr>
          <w:rFonts w:ascii="Arial" w:eastAsia="ABCDEE+Calibri" w:hAnsi="Arial" w:cs="Arial"/>
          <w:sz w:val="22"/>
          <w:szCs w:val="22"/>
        </w:rPr>
        <w:t>B</w:t>
      </w:r>
      <w:r w:rsidRPr="00296884">
        <w:rPr>
          <w:rFonts w:ascii="Arial" w:eastAsia="ABCDEE+Calibri" w:hAnsi="Arial" w:cs="Arial"/>
          <w:sz w:val="22"/>
          <w:szCs w:val="22"/>
        </w:rPr>
        <w:t>. Cells in a subconfluent culture were treated with the indicated concentrations of toxin for 24h. The DNA content of cells in each condition was quantified by PI fluorescence. The histograms of the area of PI fluorescence are normalized to the total number of cells (denoted as normalized cell count) in the sample such that the area under each histogram is equal to 1. In this way, the proportions of cells in each phase of the cell cycle may be compared for different size samples. The scale of the vertical axis is the same in each histogram.</w:t>
      </w:r>
    </w:p>
    <w:p w:rsidR="00B95457" w:rsidRPr="00296884" w:rsidRDefault="00B95457" w:rsidP="00B95457">
      <w:pPr>
        <w:pStyle w:val="Standard"/>
        <w:suppressLineNumbers/>
        <w:autoSpaceDE w:val="0"/>
        <w:spacing w:line="480" w:lineRule="auto"/>
        <w:jc w:val="both"/>
        <w:rPr>
          <w:rFonts w:ascii="Arial" w:hAnsi="Arial" w:cs="Arial"/>
          <w:sz w:val="22"/>
          <w:szCs w:val="22"/>
        </w:rPr>
      </w:pPr>
      <w:r>
        <w:rPr>
          <w:rFonts w:ascii="Arial" w:eastAsia="ABCDEE+Calibri" w:hAnsi="Arial" w:cs="Arial"/>
          <w:sz w:val="22"/>
          <w:szCs w:val="22"/>
        </w:rPr>
        <w:t>C</w:t>
      </w:r>
      <w:r w:rsidRPr="00296884">
        <w:rPr>
          <w:rFonts w:ascii="Arial" w:eastAsia="ABCDEE+Calibri" w:hAnsi="Arial" w:cs="Arial"/>
          <w:sz w:val="22"/>
          <w:szCs w:val="22"/>
        </w:rPr>
        <w:t>. The percentage of cells in each phase of the cell cycle was calculated using ModFit LT software. Sub-G</w:t>
      </w:r>
      <w:r w:rsidRPr="00296884">
        <w:rPr>
          <w:rFonts w:ascii="Arial" w:eastAsia="ABCDEE+Calibri" w:hAnsi="Arial" w:cs="Arial"/>
          <w:sz w:val="22"/>
          <w:szCs w:val="22"/>
          <w:vertAlign w:val="subscript"/>
        </w:rPr>
        <w:t>0</w:t>
      </w:r>
      <w:r w:rsidRPr="00296884">
        <w:rPr>
          <w:rFonts w:ascii="Arial" w:eastAsia="ABCDEE+Calibri" w:hAnsi="Arial" w:cs="Arial"/>
          <w:sz w:val="22"/>
          <w:szCs w:val="22"/>
        </w:rPr>
        <w:t>/G</w:t>
      </w:r>
      <w:r w:rsidRPr="00296884">
        <w:rPr>
          <w:rFonts w:ascii="Arial" w:eastAsia="ABCDEE+Calibri" w:hAnsi="Arial" w:cs="Arial"/>
          <w:sz w:val="22"/>
          <w:szCs w:val="22"/>
          <w:vertAlign w:val="subscript"/>
        </w:rPr>
        <w:t>1</w:t>
      </w:r>
      <w:r w:rsidRPr="00296884">
        <w:rPr>
          <w:rFonts w:ascii="Arial" w:eastAsia="ABCDEE+Calibri" w:hAnsi="Arial" w:cs="Arial"/>
          <w:sz w:val="22"/>
          <w:szCs w:val="22"/>
        </w:rPr>
        <w:t xml:space="preserve"> cells were not included in the calculations.</w:t>
      </w:r>
    </w:p>
    <w:p w:rsidR="00B95457" w:rsidRPr="00296884" w:rsidRDefault="00B95457" w:rsidP="00B95457">
      <w:pPr>
        <w:pStyle w:val="Standard"/>
        <w:suppressLineNumbers/>
        <w:autoSpaceDE w:val="0"/>
        <w:spacing w:line="480" w:lineRule="auto"/>
        <w:jc w:val="both"/>
        <w:rPr>
          <w:rFonts w:ascii="Arial" w:hAnsi="Arial" w:cs="Arial"/>
          <w:sz w:val="22"/>
          <w:szCs w:val="22"/>
        </w:rPr>
      </w:pPr>
    </w:p>
    <w:p w:rsidR="00B95457" w:rsidRPr="00296884" w:rsidRDefault="00B95457" w:rsidP="00B95457">
      <w:pPr>
        <w:pStyle w:val="Standard"/>
        <w:suppressLineNumbers/>
        <w:autoSpaceDE w:val="0"/>
        <w:spacing w:line="480" w:lineRule="auto"/>
        <w:jc w:val="both"/>
        <w:rPr>
          <w:rFonts w:ascii="Arial" w:eastAsia="ABCDEE+Calibri,Bold" w:hAnsi="Arial" w:cs="Arial"/>
          <w:b/>
          <w:sz w:val="22"/>
          <w:szCs w:val="22"/>
        </w:rPr>
      </w:pPr>
      <w:r>
        <w:rPr>
          <w:rFonts w:ascii="Arial" w:eastAsia="ABCDEE+Calibri,Bold" w:hAnsi="Arial" w:cs="Arial"/>
          <w:b/>
          <w:sz w:val="22"/>
          <w:szCs w:val="22"/>
        </w:rPr>
        <w:t>Figure 4</w:t>
      </w:r>
      <w:r w:rsidRPr="00296884">
        <w:rPr>
          <w:rFonts w:ascii="Arial" w:eastAsia="ABCDEE+Calibri,Bold" w:hAnsi="Arial" w:cs="Arial"/>
          <w:b/>
          <w:sz w:val="22"/>
          <w:szCs w:val="22"/>
        </w:rPr>
        <w:t xml:space="preserve">: Distribution of apoptotic versus </w:t>
      </w:r>
      <w:r>
        <w:rPr>
          <w:rFonts w:ascii="Arial" w:eastAsia="ABCDEE+Calibri,Bold" w:hAnsi="Arial" w:cs="Arial"/>
          <w:b/>
          <w:sz w:val="22"/>
          <w:szCs w:val="22"/>
        </w:rPr>
        <w:t>non-apoptotic</w:t>
      </w:r>
      <w:r w:rsidRPr="00296884">
        <w:rPr>
          <w:rFonts w:ascii="Arial" w:eastAsia="ABCDEE+Calibri,Bold" w:hAnsi="Arial" w:cs="Arial"/>
          <w:b/>
          <w:sz w:val="22"/>
          <w:szCs w:val="22"/>
        </w:rPr>
        <w:t xml:space="preserve"> cells within the cell cycle</w:t>
      </w:r>
      <w:r>
        <w:rPr>
          <w:rFonts w:ascii="Arial" w:eastAsia="ABCDEE+Calibri,Bold" w:hAnsi="Arial" w:cs="Arial"/>
          <w:b/>
          <w:sz w:val="22"/>
          <w:szCs w:val="22"/>
        </w:rPr>
        <w:t xml:space="preserve"> and characteristics of G2/M phase, toxin-treated cells</w:t>
      </w:r>
    </w:p>
    <w:p w:rsidR="00B95457" w:rsidRDefault="00B95457" w:rsidP="00B95457">
      <w:pPr>
        <w:pStyle w:val="Standard"/>
        <w:suppressLineNumbers/>
        <w:autoSpaceDE w:val="0"/>
        <w:spacing w:line="480" w:lineRule="auto"/>
        <w:jc w:val="both"/>
        <w:rPr>
          <w:rFonts w:ascii="Arial" w:eastAsia="ABCDEE+Calibri" w:hAnsi="Arial" w:cs="Arial"/>
          <w:sz w:val="22"/>
          <w:szCs w:val="22"/>
        </w:rPr>
      </w:pPr>
      <w:r>
        <w:rPr>
          <w:rFonts w:ascii="Arial" w:eastAsia="ABCDEE+Calibri" w:hAnsi="Arial" w:cs="Arial"/>
          <w:sz w:val="22"/>
          <w:szCs w:val="22"/>
        </w:rPr>
        <w:t xml:space="preserve">A. </w:t>
      </w:r>
      <w:r w:rsidRPr="00296884">
        <w:rPr>
          <w:rFonts w:ascii="Arial" w:eastAsia="ABCDEE+Calibri" w:hAnsi="Arial" w:cs="Arial"/>
          <w:sz w:val="22"/>
          <w:szCs w:val="22"/>
        </w:rPr>
        <w:t xml:space="preserve">Cells were classified as either apoptotic or </w:t>
      </w:r>
      <w:r>
        <w:rPr>
          <w:rFonts w:ascii="Arial" w:eastAsia="ABCDEE+Calibri" w:hAnsi="Arial" w:cs="Arial"/>
          <w:sz w:val="22"/>
          <w:szCs w:val="22"/>
        </w:rPr>
        <w:t>non-apoptotic</w:t>
      </w:r>
      <w:r w:rsidRPr="00296884">
        <w:rPr>
          <w:rFonts w:ascii="Arial" w:eastAsia="ABCDEE+Calibri" w:hAnsi="Arial" w:cs="Arial"/>
          <w:sz w:val="22"/>
          <w:szCs w:val="22"/>
        </w:rPr>
        <w:t xml:space="preserve"> based on the contrast of their brightfield image and the area of PI fluorescence. Representative images of a cell in each class are shown</w:t>
      </w:r>
      <w:r>
        <w:rPr>
          <w:rFonts w:ascii="Arial" w:eastAsia="ABCDEE+Calibri" w:hAnsi="Arial" w:cs="Arial"/>
          <w:sz w:val="22"/>
          <w:szCs w:val="22"/>
        </w:rPr>
        <w:t xml:space="preserve"> (100 ng/ml TcdB)</w:t>
      </w:r>
      <w:r w:rsidRPr="00296884">
        <w:rPr>
          <w:rFonts w:ascii="Arial" w:eastAsia="ABCDEE+Calibri" w:hAnsi="Arial" w:cs="Arial"/>
          <w:sz w:val="22"/>
          <w:szCs w:val="22"/>
        </w:rPr>
        <w:t xml:space="preserve">. </w:t>
      </w:r>
    </w:p>
    <w:p w:rsidR="00B95457" w:rsidRPr="00C420C2" w:rsidRDefault="00B95457" w:rsidP="00B95457">
      <w:pPr>
        <w:pStyle w:val="Standard"/>
        <w:suppressLineNumbers/>
        <w:autoSpaceDE w:val="0"/>
        <w:spacing w:line="480" w:lineRule="auto"/>
        <w:jc w:val="both"/>
        <w:rPr>
          <w:rFonts w:ascii="Arial" w:hAnsi="Arial" w:cs="Arial"/>
          <w:sz w:val="22"/>
          <w:szCs w:val="22"/>
        </w:rPr>
      </w:pPr>
      <w:r>
        <w:rPr>
          <w:rFonts w:ascii="Arial" w:eastAsia="ABCDEE+Calibri" w:hAnsi="Arial" w:cs="Arial"/>
          <w:sz w:val="22"/>
          <w:szCs w:val="22"/>
        </w:rPr>
        <w:t xml:space="preserve">B. </w:t>
      </w:r>
      <w:r w:rsidRPr="00296884">
        <w:rPr>
          <w:rFonts w:ascii="Arial" w:eastAsia="ABCDEE+Calibri" w:hAnsi="Arial" w:cs="Arial"/>
          <w:sz w:val="22"/>
          <w:szCs w:val="22"/>
        </w:rPr>
        <w:t xml:space="preserve">Histograms of the area of PI fluorescence of each cell show the location of apoptotic and </w:t>
      </w:r>
      <w:r>
        <w:rPr>
          <w:rFonts w:ascii="Arial" w:eastAsia="ABCDEE+Calibri" w:hAnsi="Arial" w:cs="Arial"/>
          <w:sz w:val="22"/>
          <w:szCs w:val="22"/>
        </w:rPr>
        <w:t>non-apoptotic</w:t>
      </w:r>
      <w:r w:rsidRPr="00296884">
        <w:rPr>
          <w:rFonts w:ascii="Arial" w:eastAsia="ABCDEE+Calibri" w:hAnsi="Arial" w:cs="Arial"/>
          <w:sz w:val="22"/>
          <w:szCs w:val="22"/>
        </w:rPr>
        <w:t xml:space="preserve"> cells within the cell cycle. The percentage of G</w:t>
      </w:r>
      <w:r w:rsidRPr="00296884">
        <w:rPr>
          <w:rFonts w:ascii="Arial" w:eastAsia="ABCDEE+Calibri" w:hAnsi="Arial" w:cs="Arial"/>
          <w:sz w:val="22"/>
          <w:szCs w:val="22"/>
          <w:vertAlign w:val="subscript"/>
        </w:rPr>
        <w:t>2</w:t>
      </w:r>
      <w:r w:rsidRPr="00296884">
        <w:rPr>
          <w:rFonts w:ascii="Arial" w:eastAsia="ABCDEE+Calibri" w:hAnsi="Arial" w:cs="Arial"/>
          <w:sz w:val="22"/>
          <w:szCs w:val="22"/>
        </w:rPr>
        <w:t xml:space="preserve">/M cells represents the proportion of </w:t>
      </w:r>
      <w:r>
        <w:rPr>
          <w:rFonts w:ascii="Arial" w:eastAsia="ABCDEE+Calibri" w:hAnsi="Arial" w:cs="Arial"/>
          <w:sz w:val="22"/>
          <w:szCs w:val="22"/>
        </w:rPr>
        <w:t>non-</w:t>
      </w:r>
      <w:r>
        <w:rPr>
          <w:rFonts w:ascii="Arial" w:eastAsia="ABCDEE+Calibri" w:hAnsi="Arial" w:cs="Arial"/>
          <w:sz w:val="22"/>
          <w:szCs w:val="22"/>
        </w:rPr>
        <w:lastRenderedPageBreak/>
        <w:t>apoptotic</w:t>
      </w:r>
      <w:r w:rsidRPr="00296884">
        <w:rPr>
          <w:rFonts w:ascii="Arial" w:eastAsia="ABCDEE+Calibri" w:hAnsi="Arial" w:cs="Arial"/>
          <w:sz w:val="22"/>
          <w:szCs w:val="22"/>
        </w:rPr>
        <w:t xml:space="preserve"> cells with a G</w:t>
      </w:r>
      <w:r w:rsidRPr="00296884">
        <w:rPr>
          <w:rFonts w:ascii="Arial" w:eastAsia="ABCDEE+Calibri" w:hAnsi="Arial" w:cs="Arial"/>
          <w:sz w:val="22"/>
          <w:szCs w:val="22"/>
          <w:vertAlign w:val="subscript"/>
        </w:rPr>
        <w:t>2</w:t>
      </w:r>
      <w:r w:rsidRPr="00296884">
        <w:rPr>
          <w:rFonts w:ascii="Arial" w:eastAsia="ABCDEE+Calibri" w:hAnsi="Arial" w:cs="Arial"/>
          <w:sz w:val="22"/>
          <w:szCs w:val="22"/>
        </w:rPr>
        <w:t>/M level of DNA.</w:t>
      </w:r>
    </w:p>
    <w:p w:rsidR="00B95457" w:rsidRDefault="00B95457" w:rsidP="00B95457">
      <w:pPr>
        <w:pStyle w:val="Standard"/>
        <w:suppressLineNumbers/>
        <w:autoSpaceDE w:val="0"/>
        <w:spacing w:line="480" w:lineRule="auto"/>
        <w:jc w:val="both"/>
        <w:rPr>
          <w:rFonts w:ascii="Arial" w:eastAsia="ABCDEE+Calibri" w:hAnsi="Arial" w:cs="Arial"/>
          <w:sz w:val="22"/>
          <w:szCs w:val="22"/>
        </w:rPr>
      </w:pPr>
      <w:r>
        <w:rPr>
          <w:rFonts w:ascii="Arial" w:hAnsi="Arial" w:cs="Arial"/>
          <w:sz w:val="22"/>
          <w:szCs w:val="22"/>
        </w:rPr>
        <w:t xml:space="preserve">C. </w:t>
      </w:r>
      <w:r>
        <w:rPr>
          <w:rFonts w:ascii="Arial" w:eastAsia="ABCDEE+Calibri" w:hAnsi="Arial" w:cs="Arial"/>
          <w:sz w:val="22"/>
          <w:szCs w:val="22"/>
        </w:rPr>
        <w:t>Non-apoptotic</w:t>
      </w:r>
      <w:r w:rsidRPr="00296884">
        <w:rPr>
          <w:rFonts w:ascii="Arial" w:eastAsia="ABCDEE+Calibri" w:hAnsi="Arial" w:cs="Arial"/>
          <w:sz w:val="22"/>
          <w:szCs w:val="22"/>
        </w:rPr>
        <w:t xml:space="preserve"> G</w:t>
      </w:r>
      <w:r w:rsidRPr="00296884">
        <w:rPr>
          <w:rFonts w:ascii="Arial" w:eastAsia="ABCDEE+Calibri" w:hAnsi="Arial" w:cs="Arial"/>
          <w:sz w:val="22"/>
          <w:szCs w:val="22"/>
          <w:vertAlign w:val="subscript"/>
        </w:rPr>
        <w:t>2</w:t>
      </w:r>
      <w:r w:rsidRPr="00296884">
        <w:rPr>
          <w:rFonts w:ascii="Arial" w:eastAsia="ABCDEE+Calibri" w:hAnsi="Arial" w:cs="Arial"/>
          <w:sz w:val="22"/>
          <w:szCs w:val="22"/>
        </w:rPr>
        <w:t>/M phase cells were analyzed to determine the number of distinct nuclei. For this analysis only, cells with an area of PI fluorescence 1.85 times greater than the PI fluorescence area at the G</w:t>
      </w:r>
      <w:r w:rsidRPr="00296884">
        <w:rPr>
          <w:rFonts w:ascii="Arial" w:eastAsia="ABCDEE+Calibri" w:hAnsi="Arial" w:cs="Arial"/>
          <w:sz w:val="22"/>
          <w:szCs w:val="22"/>
          <w:vertAlign w:val="subscript"/>
        </w:rPr>
        <w:t>0</w:t>
      </w:r>
      <w:r w:rsidRPr="00296884">
        <w:rPr>
          <w:rFonts w:ascii="Arial" w:eastAsia="ABCDEE+Calibri" w:hAnsi="Arial" w:cs="Arial"/>
          <w:sz w:val="22"/>
          <w:szCs w:val="22"/>
        </w:rPr>
        <w:t>/G</w:t>
      </w:r>
      <w:r w:rsidRPr="00296884">
        <w:rPr>
          <w:rFonts w:ascii="Arial" w:eastAsia="ABCDEE+Calibri" w:hAnsi="Arial" w:cs="Arial"/>
          <w:sz w:val="22"/>
          <w:szCs w:val="22"/>
          <w:vertAlign w:val="subscript"/>
        </w:rPr>
        <w:t>1</w:t>
      </w:r>
      <w:r w:rsidRPr="00296884">
        <w:rPr>
          <w:rFonts w:ascii="Arial" w:eastAsia="ABCDEE+Calibri" w:hAnsi="Arial" w:cs="Arial"/>
          <w:sz w:val="22"/>
          <w:szCs w:val="22"/>
        </w:rPr>
        <w:t xml:space="preserve"> peak were considered to be G</w:t>
      </w:r>
      <w:r w:rsidRPr="00296884">
        <w:rPr>
          <w:rFonts w:ascii="Arial" w:eastAsia="ABCDEE+Calibri" w:hAnsi="Arial" w:cs="Arial"/>
          <w:sz w:val="22"/>
          <w:szCs w:val="22"/>
          <w:vertAlign w:val="subscript"/>
        </w:rPr>
        <w:t>2</w:t>
      </w:r>
      <w:r w:rsidRPr="00296884">
        <w:rPr>
          <w:rFonts w:ascii="Arial" w:eastAsia="ABCDEE+Calibri" w:hAnsi="Arial" w:cs="Arial"/>
          <w:sz w:val="22"/>
          <w:szCs w:val="22"/>
        </w:rPr>
        <w:t>/M cells. The major and minor axis intensity values are the length of the axis weighted by the intensity of the image along the axis.</w:t>
      </w:r>
    </w:p>
    <w:p w:rsidR="00E138A6" w:rsidRDefault="00E138A6" w:rsidP="000374F6">
      <w:pPr>
        <w:pStyle w:val="Heading1"/>
        <w:suppressLineNumbers/>
        <w:rPr>
          <w:rFonts w:ascii="Arial" w:hAnsi="Arial" w:cs="Arial"/>
          <w:sz w:val="22"/>
          <w:szCs w:val="22"/>
          <w:lang w:val="en-US"/>
        </w:rPr>
      </w:pPr>
    </w:p>
    <w:p w:rsidR="00580FEB" w:rsidRDefault="00580FEB" w:rsidP="00580FEB">
      <w:pPr>
        <w:pStyle w:val="Heading1"/>
        <w:suppressLineNumbers/>
        <w:rPr>
          <w:rFonts w:ascii="Arial" w:hAnsi="Arial" w:cs="Arial"/>
          <w:sz w:val="28"/>
          <w:szCs w:val="28"/>
          <w:lang w:val="en-US"/>
        </w:rPr>
      </w:pPr>
      <w:r>
        <w:rPr>
          <w:rFonts w:ascii="Arial" w:hAnsi="Arial" w:cs="Arial"/>
          <w:sz w:val="28"/>
          <w:szCs w:val="28"/>
          <w:lang w:val="en-US"/>
        </w:rPr>
        <w:t>Additional Files</w:t>
      </w:r>
    </w:p>
    <w:p w:rsidR="00580FEB" w:rsidRDefault="00580FEB" w:rsidP="00580FEB"/>
    <w:p w:rsidR="00580FEB" w:rsidRPr="00E75358" w:rsidRDefault="00580FEB" w:rsidP="00580FEB">
      <w:pPr>
        <w:spacing w:line="360" w:lineRule="auto"/>
        <w:rPr>
          <w:rFonts w:ascii="Arial" w:hAnsi="Arial" w:cs="Arial"/>
          <w:b/>
          <w:sz w:val="22"/>
          <w:szCs w:val="22"/>
          <w:u w:val="single"/>
        </w:rPr>
      </w:pPr>
      <w:r w:rsidRPr="00E75358">
        <w:rPr>
          <w:rFonts w:ascii="Arial" w:hAnsi="Arial" w:cs="Arial"/>
          <w:b/>
          <w:sz w:val="22"/>
          <w:szCs w:val="22"/>
          <w:u w:val="single"/>
        </w:rPr>
        <w:t>Additional File 1</w:t>
      </w:r>
    </w:p>
    <w:p w:rsidR="00580FEB" w:rsidRPr="00E75358" w:rsidRDefault="00580FEB" w:rsidP="00580FEB">
      <w:pPr>
        <w:spacing w:line="360" w:lineRule="auto"/>
        <w:rPr>
          <w:rFonts w:ascii="Arial" w:hAnsi="Arial" w:cs="Arial"/>
          <w:sz w:val="22"/>
          <w:szCs w:val="22"/>
        </w:rPr>
      </w:pPr>
      <w:r w:rsidRPr="00E75358">
        <w:rPr>
          <w:rFonts w:ascii="Arial" w:hAnsi="Arial" w:cs="Arial"/>
          <w:b/>
          <w:sz w:val="22"/>
          <w:szCs w:val="22"/>
        </w:rPr>
        <w:t>Title</w:t>
      </w:r>
      <w:r w:rsidRPr="00E75358">
        <w:rPr>
          <w:rFonts w:ascii="Arial" w:hAnsi="Arial" w:cs="Arial"/>
          <w:sz w:val="22"/>
          <w:szCs w:val="22"/>
        </w:rPr>
        <w:t>: Supplementary Methods</w:t>
      </w:r>
    </w:p>
    <w:p w:rsidR="00580FEB" w:rsidRPr="00E75358" w:rsidRDefault="00580FEB" w:rsidP="00580FEB">
      <w:pPr>
        <w:spacing w:line="360" w:lineRule="auto"/>
        <w:rPr>
          <w:rFonts w:ascii="Arial" w:hAnsi="Arial" w:cs="Arial"/>
          <w:sz w:val="22"/>
          <w:szCs w:val="22"/>
        </w:rPr>
      </w:pPr>
      <w:r w:rsidRPr="00E75358">
        <w:rPr>
          <w:rFonts w:ascii="Arial" w:hAnsi="Arial" w:cs="Arial"/>
          <w:b/>
          <w:sz w:val="22"/>
          <w:szCs w:val="22"/>
        </w:rPr>
        <w:t>Description</w:t>
      </w:r>
      <w:r w:rsidRPr="00E75358">
        <w:rPr>
          <w:rFonts w:ascii="Arial" w:hAnsi="Arial" w:cs="Arial"/>
          <w:sz w:val="22"/>
          <w:szCs w:val="22"/>
        </w:rPr>
        <w:t>: Materials and methods for western blotting and qRT-PCR</w:t>
      </w:r>
    </w:p>
    <w:p w:rsidR="00580FEB" w:rsidRPr="00E75358" w:rsidRDefault="00580FEB" w:rsidP="00580FEB">
      <w:pPr>
        <w:spacing w:line="360" w:lineRule="auto"/>
        <w:rPr>
          <w:rFonts w:ascii="Arial" w:hAnsi="Arial" w:cs="Arial"/>
          <w:sz w:val="22"/>
          <w:szCs w:val="22"/>
        </w:rPr>
      </w:pPr>
    </w:p>
    <w:p w:rsidR="00580FEB" w:rsidRPr="00E75358" w:rsidRDefault="00580FEB" w:rsidP="00580FEB">
      <w:pPr>
        <w:pStyle w:val="Standard"/>
        <w:suppressLineNumbers/>
        <w:autoSpaceDE w:val="0"/>
        <w:spacing w:line="360" w:lineRule="auto"/>
        <w:jc w:val="both"/>
        <w:rPr>
          <w:rFonts w:ascii="Arial" w:eastAsia="ABCDEE+Calibri" w:hAnsi="Arial" w:cs="Arial"/>
          <w:b/>
          <w:sz w:val="22"/>
          <w:szCs w:val="22"/>
          <w:u w:val="single"/>
        </w:rPr>
      </w:pPr>
      <w:r w:rsidRPr="00E75358">
        <w:rPr>
          <w:rFonts w:ascii="Arial" w:eastAsia="ABCDEE+Calibri" w:hAnsi="Arial" w:cs="Arial"/>
          <w:b/>
          <w:sz w:val="22"/>
          <w:szCs w:val="22"/>
          <w:u w:val="single"/>
        </w:rPr>
        <w:t>Additional File 2</w:t>
      </w:r>
    </w:p>
    <w:p w:rsidR="00580FEB" w:rsidRPr="00E75358" w:rsidRDefault="00580FEB" w:rsidP="00580FEB">
      <w:pPr>
        <w:pStyle w:val="Standard"/>
        <w:suppressLineNumbers/>
        <w:autoSpaceDE w:val="0"/>
        <w:spacing w:line="360" w:lineRule="auto"/>
        <w:jc w:val="both"/>
        <w:rPr>
          <w:rFonts w:ascii="Arial" w:eastAsia="ABCDEE+Calibri" w:hAnsi="Arial" w:cs="Arial"/>
          <w:b/>
          <w:sz w:val="22"/>
          <w:szCs w:val="22"/>
        </w:rPr>
      </w:pPr>
      <w:r w:rsidRPr="00E75358">
        <w:rPr>
          <w:rFonts w:ascii="Arial" w:eastAsia="ABCDEE+Calibri" w:hAnsi="Arial" w:cs="Arial"/>
          <w:b/>
          <w:sz w:val="22"/>
          <w:szCs w:val="22"/>
        </w:rPr>
        <w:t xml:space="preserve">Title: </w:t>
      </w:r>
      <w:r w:rsidRPr="00E75358">
        <w:rPr>
          <w:rFonts w:ascii="Arial" w:eastAsia="ABCDEE+Calibri" w:hAnsi="Arial" w:cs="Arial"/>
          <w:sz w:val="22"/>
          <w:szCs w:val="22"/>
        </w:rPr>
        <w:t>Figure S1</w:t>
      </w:r>
    </w:p>
    <w:p w:rsidR="00580FEB" w:rsidRPr="00E75358" w:rsidRDefault="00580FEB" w:rsidP="00580FEB">
      <w:pPr>
        <w:pStyle w:val="Standard"/>
        <w:suppressLineNumbers/>
        <w:autoSpaceDE w:val="0"/>
        <w:spacing w:line="360" w:lineRule="auto"/>
        <w:jc w:val="both"/>
        <w:rPr>
          <w:rFonts w:ascii="Arial" w:eastAsia="ABCDEE+Calibri" w:hAnsi="Arial" w:cs="Arial"/>
          <w:b/>
          <w:sz w:val="22"/>
          <w:szCs w:val="22"/>
        </w:rPr>
      </w:pPr>
      <w:r w:rsidRPr="00E75358">
        <w:rPr>
          <w:rFonts w:ascii="Arial" w:eastAsia="ABCDEE+Calibri" w:hAnsi="Arial" w:cs="Arial"/>
          <w:b/>
          <w:sz w:val="22"/>
          <w:szCs w:val="22"/>
        </w:rPr>
        <w:t>Description:</w:t>
      </w:r>
      <w:r w:rsidRPr="00E75358">
        <w:rPr>
          <w:rFonts w:ascii="Arial" w:eastAsia="ABCDEE+Calibri" w:hAnsi="Arial" w:cs="Arial"/>
          <w:sz w:val="22"/>
          <w:szCs w:val="22"/>
        </w:rPr>
        <w:t xml:space="preserve"> </w:t>
      </w:r>
      <w:r w:rsidRPr="00E75358">
        <w:rPr>
          <w:rFonts w:ascii="Arial" w:hAnsi="Arial" w:cs="Arial"/>
          <w:bCs/>
          <w:sz w:val="22"/>
          <w:szCs w:val="22"/>
        </w:rPr>
        <w:t>qRT-PCR validation of microarray and gene expression of highly differentially expressed genes</w:t>
      </w:r>
    </w:p>
    <w:p w:rsidR="00580FEB" w:rsidRPr="00E75358" w:rsidRDefault="00580FEB" w:rsidP="00580FEB">
      <w:pPr>
        <w:suppressLineNumbers/>
        <w:spacing w:line="480" w:lineRule="auto"/>
        <w:jc w:val="both"/>
        <w:rPr>
          <w:rFonts w:ascii="Arial" w:eastAsia="ABCDEE+Calibri" w:hAnsi="Arial" w:cs="Arial"/>
          <w:sz w:val="22"/>
          <w:szCs w:val="22"/>
        </w:rPr>
      </w:pPr>
    </w:p>
    <w:p w:rsidR="00580FEB" w:rsidRPr="00E75358" w:rsidRDefault="00580FEB" w:rsidP="00580FEB">
      <w:pPr>
        <w:suppressLineNumbers/>
        <w:spacing w:line="480" w:lineRule="auto"/>
        <w:jc w:val="both"/>
        <w:rPr>
          <w:rFonts w:ascii="Arial" w:eastAsia="ABCDEE+Calibri" w:hAnsi="Arial" w:cs="Arial"/>
          <w:b/>
          <w:sz w:val="22"/>
          <w:szCs w:val="22"/>
          <w:u w:val="single"/>
        </w:rPr>
      </w:pPr>
      <w:r w:rsidRPr="00E75358">
        <w:rPr>
          <w:rFonts w:ascii="Arial" w:eastAsia="ABCDEE+Calibri" w:hAnsi="Arial" w:cs="Arial"/>
          <w:b/>
          <w:sz w:val="22"/>
          <w:szCs w:val="22"/>
          <w:u w:val="single"/>
        </w:rPr>
        <w:t>Additional File 3</w:t>
      </w:r>
    </w:p>
    <w:p w:rsidR="00580FEB" w:rsidRPr="00E75358" w:rsidRDefault="00580FEB" w:rsidP="00580FEB">
      <w:pPr>
        <w:suppressLineNumbers/>
        <w:spacing w:line="480" w:lineRule="auto"/>
        <w:jc w:val="both"/>
        <w:rPr>
          <w:rFonts w:ascii="Arial" w:eastAsia="ABCDEE+Calibri" w:hAnsi="Arial" w:cs="Arial"/>
          <w:b/>
          <w:sz w:val="22"/>
          <w:szCs w:val="22"/>
        </w:rPr>
      </w:pPr>
      <w:r w:rsidRPr="00E75358">
        <w:rPr>
          <w:rFonts w:ascii="Arial" w:eastAsia="ABCDEE+Calibri" w:hAnsi="Arial" w:cs="Arial"/>
          <w:b/>
          <w:sz w:val="22"/>
          <w:szCs w:val="22"/>
        </w:rPr>
        <w:t xml:space="preserve">Title: </w:t>
      </w:r>
      <w:r w:rsidRPr="00E75358">
        <w:rPr>
          <w:rFonts w:ascii="Arial" w:eastAsia="ABCDEE+Calibri" w:hAnsi="Arial" w:cs="Arial"/>
          <w:sz w:val="22"/>
          <w:szCs w:val="22"/>
        </w:rPr>
        <w:t>Figure S2</w:t>
      </w:r>
    </w:p>
    <w:p w:rsidR="00580FEB" w:rsidRPr="00E75358" w:rsidRDefault="00580FEB" w:rsidP="00580FEB">
      <w:pPr>
        <w:suppressLineNumbers/>
        <w:spacing w:line="480" w:lineRule="auto"/>
        <w:jc w:val="both"/>
        <w:rPr>
          <w:rFonts w:ascii="Arial" w:hAnsi="Arial" w:cs="Arial"/>
          <w:b/>
          <w:bCs/>
          <w:sz w:val="22"/>
          <w:szCs w:val="22"/>
        </w:rPr>
      </w:pPr>
      <w:r w:rsidRPr="00E75358">
        <w:rPr>
          <w:rFonts w:ascii="Arial" w:eastAsia="ABCDEE+Calibri" w:hAnsi="Arial" w:cs="Arial"/>
          <w:b/>
          <w:sz w:val="22"/>
          <w:szCs w:val="22"/>
        </w:rPr>
        <w:t xml:space="preserve">Description: </w:t>
      </w:r>
      <w:r w:rsidRPr="00E75358">
        <w:rPr>
          <w:rFonts w:ascii="Arial" w:hAnsi="Arial" w:cs="Arial"/>
          <w:bCs/>
          <w:sz w:val="22"/>
          <w:szCs w:val="22"/>
        </w:rPr>
        <w:t>Enriched GO categories within the Cellular Component and Biological Process ontologies</w:t>
      </w:r>
    </w:p>
    <w:p w:rsidR="00580FEB" w:rsidRPr="00E75358" w:rsidRDefault="00580FEB" w:rsidP="00580FEB">
      <w:pPr>
        <w:suppressLineNumbers/>
        <w:spacing w:line="480" w:lineRule="auto"/>
        <w:jc w:val="both"/>
        <w:rPr>
          <w:rFonts w:ascii="Arial" w:hAnsi="Arial" w:cs="Arial"/>
          <w:sz w:val="22"/>
          <w:szCs w:val="22"/>
        </w:rPr>
      </w:pPr>
    </w:p>
    <w:p w:rsidR="00580FEB" w:rsidRPr="00E75358" w:rsidRDefault="00580FEB" w:rsidP="00580FEB">
      <w:pPr>
        <w:suppressLineNumbers/>
        <w:spacing w:line="480" w:lineRule="auto"/>
        <w:jc w:val="both"/>
        <w:rPr>
          <w:rFonts w:ascii="Arial" w:hAnsi="Arial" w:cs="Arial"/>
          <w:b/>
          <w:sz w:val="22"/>
          <w:szCs w:val="22"/>
          <w:u w:val="single"/>
        </w:rPr>
      </w:pPr>
      <w:r w:rsidRPr="00E75358">
        <w:rPr>
          <w:rFonts w:ascii="Arial" w:hAnsi="Arial" w:cs="Arial"/>
          <w:b/>
          <w:sz w:val="22"/>
          <w:szCs w:val="22"/>
          <w:u w:val="single"/>
        </w:rPr>
        <w:t>Additional File 4</w:t>
      </w:r>
    </w:p>
    <w:p w:rsidR="00580FEB" w:rsidRPr="00E75358" w:rsidRDefault="00580FEB" w:rsidP="00580FEB">
      <w:pPr>
        <w:suppressLineNumbers/>
        <w:spacing w:line="480" w:lineRule="auto"/>
        <w:jc w:val="both"/>
        <w:rPr>
          <w:rFonts w:ascii="Arial" w:hAnsi="Arial" w:cs="Arial"/>
          <w:sz w:val="22"/>
          <w:szCs w:val="22"/>
        </w:rPr>
      </w:pPr>
      <w:r w:rsidRPr="00E75358">
        <w:rPr>
          <w:rFonts w:ascii="Arial" w:hAnsi="Arial" w:cs="Arial"/>
          <w:b/>
          <w:sz w:val="22"/>
          <w:szCs w:val="22"/>
        </w:rPr>
        <w:t>Title</w:t>
      </w:r>
      <w:r w:rsidRPr="00E75358">
        <w:rPr>
          <w:rFonts w:ascii="Arial" w:hAnsi="Arial" w:cs="Arial"/>
          <w:sz w:val="22"/>
          <w:szCs w:val="22"/>
        </w:rPr>
        <w:t>: Figure S3</w:t>
      </w:r>
    </w:p>
    <w:p w:rsidR="00580FEB" w:rsidRPr="00E75358" w:rsidRDefault="00580FEB" w:rsidP="00580FEB">
      <w:pPr>
        <w:suppressLineNumbers/>
        <w:spacing w:line="480" w:lineRule="auto"/>
        <w:jc w:val="both"/>
        <w:rPr>
          <w:rFonts w:ascii="Arial" w:hAnsi="Arial" w:cs="Arial"/>
          <w:sz w:val="22"/>
          <w:szCs w:val="22"/>
        </w:rPr>
      </w:pPr>
      <w:r w:rsidRPr="00E75358">
        <w:rPr>
          <w:rFonts w:ascii="Arial" w:hAnsi="Arial" w:cs="Arial"/>
          <w:b/>
          <w:sz w:val="22"/>
          <w:szCs w:val="22"/>
        </w:rPr>
        <w:t xml:space="preserve">Description: </w:t>
      </w:r>
      <w:r w:rsidRPr="00E75358">
        <w:rPr>
          <w:rFonts w:ascii="Arial" w:hAnsi="Arial" w:cs="Arial"/>
          <w:bCs/>
          <w:sz w:val="22"/>
          <w:szCs w:val="22"/>
        </w:rPr>
        <w:t xml:space="preserve">Gene expression from toxin-treated cells in subconfluent and confluent cultures and protein expression after treatment with various toxin concentrations </w:t>
      </w:r>
    </w:p>
    <w:p w:rsidR="000374F6" w:rsidRPr="00E75358" w:rsidRDefault="000374F6" w:rsidP="00580FEB">
      <w:pPr>
        <w:keepNext/>
        <w:suppressLineNumbers/>
        <w:spacing w:before="240" w:after="60"/>
        <w:outlineLvl w:val="0"/>
        <w:rPr>
          <w:rFonts w:ascii="Arial" w:hAnsi="Arial" w:cs="Arial"/>
          <w:sz w:val="22"/>
          <w:szCs w:val="22"/>
        </w:rPr>
      </w:pPr>
    </w:p>
    <w:sectPr w:rsidR="000374F6" w:rsidRPr="00E75358" w:rsidSect="00B95457">
      <w:type w:val="continuous"/>
      <w:pgSz w:w="12240" w:h="15840"/>
      <w:pgMar w:top="1134" w:right="960" w:bottom="1134" w:left="1134"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B61" w:rsidRDefault="006D0B61" w:rsidP="00EB4A15">
      <w:r>
        <w:separator/>
      </w:r>
    </w:p>
  </w:endnote>
  <w:endnote w:type="continuationSeparator" w:id="0">
    <w:p w:rsidR="006D0B61" w:rsidRDefault="006D0B61" w:rsidP="00EB4A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charset w:val="00"/>
    <w:family w:val="swiss"/>
    <w:pitch w:val="variable"/>
    <w:sig w:usb0="00000000" w:usb1="D200FDFF" w:usb2="0A042029" w:usb3="00000000" w:csb0="8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Hindi">
    <w:altName w:val="Times New Roman"/>
    <w:charset w:val="00"/>
    <w:family w:val="auto"/>
    <w:pitch w:val="default"/>
    <w:sig w:usb0="00000000" w:usb1="00000000" w:usb2="00000000" w:usb3="00000000" w:csb0="00000000" w:csb1="00000000"/>
  </w:font>
  <w:font w:name="ABCDEE+Calibri,Bold">
    <w:altName w:val="Arial"/>
    <w:charset w:val="00"/>
    <w:family w:val="swiss"/>
    <w:pitch w:val="default"/>
    <w:sig w:usb0="00000000" w:usb1="00000000" w:usb2="00000000" w:usb3="00000000" w:csb0="00000000" w:csb1="00000000"/>
  </w:font>
  <w:font w:name="ABCDEE+Calibri">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C34" w:rsidRDefault="00BA14FA">
    <w:pPr>
      <w:pStyle w:val="Footer"/>
      <w:jc w:val="right"/>
    </w:pPr>
    <w:fldSimple w:instr=" PAGE   \* MERGEFORMAT ">
      <w:r w:rsidR="00E2298D">
        <w:rPr>
          <w:noProof/>
        </w:rPr>
        <w:t>17</w:t>
      </w:r>
    </w:fldSimple>
  </w:p>
  <w:p w:rsidR="00700C34" w:rsidRDefault="00700C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B61" w:rsidRDefault="006D0B61" w:rsidP="00EB4A15">
      <w:r>
        <w:separator/>
      </w:r>
    </w:p>
  </w:footnote>
  <w:footnote w:type="continuationSeparator" w:id="0">
    <w:p w:rsidR="006D0B61" w:rsidRDefault="006D0B61" w:rsidP="00EB4A1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7B24C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2C43014"/>
    <w:multiLevelType w:val="hybridMultilevel"/>
    <w:tmpl w:val="17BE2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75954"/>
    <w:multiLevelType w:val="hybridMultilevel"/>
    <w:tmpl w:val="5602F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B2CFA"/>
    <w:multiLevelType w:val="hybridMultilevel"/>
    <w:tmpl w:val="F01CF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960515"/>
    <w:multiLevelType w:val="hybridMultilevel"/>
    <w:tmpl w:val="882EB2A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2174AA"/>
    <w:multiLevelType w:val="hybridMultilevel"/>
    <w:tmpl w:val="B7CEDC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7B21E9"/>
    <w:multiLevelType w:val="hybridMultilevel"/>
    <w:tmpl w:val="56E4E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embedSystemFonts/>
  <w:activeWritingStyle w:appName="MSWord" w:lang="en-US" w:vendorID="64" w:dllVersion="131078" w:nlCheck="1" w:checkStyle="0"/>
  <w:stylePaneFormatFilter w:val="3F01"/>
  <w:trackRevisions/>
  <w:doNotTrackMoves/>
  <w:defaultTabStop w:val="706"/>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1&lt;/Enabled&gt;&lt;ScanUnformatted&gt;1&lt;/ScanUnformatted&gt;&lt;ScanChanges&gt;1&lt;/ScanChanges&gt;&lt;/ENInstantFormat&gt;"/>
    <w:docVar w:name="EN.Layout" w:val="&lt;ENLayout&gt;&lt;Style&gt;BMC Infectious Disease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xsseazt60r024e2296vxtsg95fw2ptvrd5f&quot;&gt;BMC&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record-ids&gt;&lt;/item&gt;&lt;/Libraries&gt;"/>
  </w:docVars>
  <w:rsids>
    <w:rsidRoot w:val="00F507CE"/>
    <w:rsid w:val="000023CC"/>
    <w:rsid w:val="00027C19"/>
    <w:rsid w:val="000374F6"/>
    <w:rsid w:val="00037960"/>
    <w:rsid w:val="000657D5"/>
    <w:rsid w:val="0006651B"/>
    <w:rsid w:val="0008740A"/>
    <w:rsid w:val="000B0760"/>
    <w:rsid w:val="000B5BAE"/>
    <w:rsid w:val="000D176E"/>
    <w:rsid w:val="000D1AA0"/>
    <w:rsid w:val="000E048C"/>
    <w:rsid w:val="000F2DCA"/>
    <w:rsid w:val="000F2FED"/>
    <w:rsid w:val="000F4419"/>
    <w:rsid w:val="00100F6F"/>
    <w:rsid w:val="0010534C"/>
    <w:rsid w:val="00112543"/>
    <w:rsid w:val="001144DA"/>
    <w:rsid w:val="00116661"/>
    <w:rsid w:val="001377F5"/>
    <w:rsid w:val="001569D2"/>
    <w:rsid w:val="001629AF"/>
    <w:rsid w:val="001849C2"/>
    <w:rsid w:val="00184FC4"/>
    <w:rsid w:val="00187669"/>
    <w:rsid w:val="00196A79"/>
    <w:rsid w:val="001B0004"/>
    <w:rsid w:val="001B1856"/>
    <w:rsid w:val="001B591C"/>
    <w:rsid w:val="001B59C1"/>
    <w:rsid w:val="001B6560"/>
    <w:rsid w:val="001B6C77"/>
    <w:rsid w:val="001C0D84"/>
    <w:rsid w:val="001D06C1"/>
    <w:rsid w:val="001E72CC"/>
    <w:rsid w:val="001F47CD"/>
    <w:rsid w:val="00210A09"/>
    <w:rsid w:val="00225D9A"/>
    <w:rsid w:val="0023184F"/>
    <w:rsid w:val="0024211B"/>
    <w:rsid w:val="002936B2"/>
    <w:rsid w:val="00296884"/>
    <w:rsid w:val="002A2317"/>
    <w:rsid w:val="002A3FDA"/>
    <w:rsid w:val="002A41E1"/>
    <w:rsid w:val="002A6FA2"/>
    <w:rsid w:val="002B62DD"/>
    <w:rsid w:val="002D4EAC"/>
    <w:rsid w:val="002E0FC3"/>
    <w:rsid w:val="002E500C"/>
    <w:rsid w:val="002F198E"/>
    <w:rsid w:val="002F210B"/>
    <w:rsid w:val="003116B3"/>
    <w:rsid w:val="0032625E"/>
    <w:rsid w:val="00330DFD"/>
    <w:rsid w:val="003351F6"/>
    <w:rsid w:val="00354F5C"/>
    <w:rsid w:val="00362258"/>
    <w:rsid w:val="00372FA2"/>
    <w:rsid w:val="0039062F"/>
    <w:rsid w:val="00391F98"/>
    <w:rsid w:val="00393917"/>
    <w:rsid w:val="003A7174"/>
    <w:rsid w:val="003B04A3"/>
    <w:rsid w:val="003B226C"/>
    <w:rsid w:val="003C3F3E"/>
    <w:rsid w:val="003C61E1"/>
    <w:rsid w:val="003E0B20"/>
    <w:rsid w:val="003E0C15"/>
    <w:rsid w:val="003F210A"/>
    <w:rsid w:val="0042326C"/>
    <w:rsid w:val="00427743"/>
    <w:rsid w:val="00437177"/>
    <w:rsid w:val="0044793E"/>
    <w:rsid w:val="00461C4A"/>
    <w:rsid w:val="00491BF5"/>
    <w:rsid w:val="00495B30"/>
    <w:rsid w:val="00495C3A"/>
    <w:rsid w:val="004A2EA8"/>
    <w:rsid w:val="004A7D3F"/>
    <w:rsid w:val="004B1D54"/>
    <w:rsid w:val="004E014E"/>
    <w:rsid w:val="004E371E"/>
    <w:rsid w:val="004E4CCE"/>
    <w:rsid w:val="00505388"/>
    <w:rsid w:val="00517C0C"/>
    <w:rsid w:val="005357E7"/>
    <w:rsid w:val="00550385"/>
    <w:rsid w:val="005504BB"/>
    <w:rsid w:val="00553A3D"/>
    <w:rsid w:val="00561AC7"/>
    <w:rsid w:val="00561FFB"/>
    <w:rsid w:val="0056679E"/>
    <w:rsid w:val="00580FEB"/>
    <w:rsid w:val="005839CB"/>
    <w:rsid w:val="00590999"/>
    <w:rsid w:val="00590C0D"/>
    <w:rsid w:val="00593346"/>
    <w:rsid w:val="005A2211"/>
    <w:rsid w:val="005A7B4C"/>
    <w:rsid w:val="005B6F68"/>
    <w:rsid w:val="005D0610"/>
    <w:rsid w:val="005D30E3"/>
    <w:rsid w:val="005D557C"/>
    <w:rsid w:val="005F1A5B"/>
    <w:rsid w:val="005F5ABF"/>
    <w:rsid w:val="0061410B"/>
    <w:rsid w:val="006165A4"/>
    <w:rsid w:val="0063523A"/>
    <w:rsid w:val="00637BC6"/>
    <w:rsid w:val="00646B79"/>
    <w:rsid w:val="00654B95"/>
    <w:rsid w:val="00660137"/>
    <w:rsid w:val="006607CF"/>
    <w:rsid w:val="00666A20"/>
    <w:rsid w:val="00685CF1"/>
    <w:rsid w:val="00693D72"/>
    <w:rsid w:val="0069705B"/>
    <w:rsid w:val="006A5D2C"/>
    <w:rsid w:val="006A702C"/>
    <w:rsid w:val="006B0FE7"/>
    <w:rsid w:val="006B6F30"/>
    <w:rsid w:val="006C3817"/>
    <w:rsid w:val="006D0B61"/>
    <w:rsid w:val="006D38F1"/>
    <w:rsid w:val="006D7CEC"/>
    <w:rsid w:val="006E212B"/>
    <w:rsid w:val="006E526B"/>
    <w:rsid w:val="006F500A"/>
    <w:rsid w:val="00700C34"/>
    <w:rsid w:val="00700F23"/>
    <w:rsid w:val="00744180"/>
    <w:rsid w:val="00754B59"/>
    <w:rsid w:val="00762D9F"/>
    <w:rsid w:val="007645B8"/>
    <w:rsid w:val="00772C59"/>
    <w:rsid w:val="00776AE1"/>
    <w:rsid w:val="007B21D2"/>
    <w:rsid w:val="007C108A"/>
    <w:rsid w:val="007C32DB"/>
    <w:rsid w:val="007D292D"/>
    <w:rsid w:val="007E5AEA"/>
    <w:rsid w:val="007F52CC"/>
    <w:rsid w:val="00806E65"/>
    <w:rsid w:val="00821997"/>
    <w:rsid w:val="0082324D"/>
    <w:rsid w:val="00837108"/>
    <w:rsid w:val="00837C96"/>
    <w:rsid w:val="0084530D"/>
    <w:rsid w:val="008455D9"/>
    <w:rsid w:val="00847771"/>
    <w:rsid w:val="008508C3"/>
    <w:rsid w:val="008536D6"/>
    <w:rsid w:val="008658F9"/>
    <w:rsid w:val="008677BF"/>
    <w:rsid w:val="00871D63"/>
    <w:rsid w:val="008739EE"/>
    <w:rsid w:val="00891865"/>
    <w:rsid w:val="008A4832"/>
    <w:rsid w:val="008B1F97"/>
    <w:rsid w:val="008C2D21"/>
    <w:rsid w:val="008C4AE3"/>
    <w:rsid w:val="008D04E9"/>
    <w:rsid w:val="008D5E58"/>
    <w:rsid w:val="008E12C0"/>
    <w:rsid w:val="008F0E41"/>
    <w:rsid w:val="00915321"/>
    <w:rsid w:val="00917235"/>
    <w:rsid w:val="009425AA"/>
    <w:rsid w:val="009536AF"/>
    <w:rsid w:val="00954B54"/>
    <w:rsid w:val="00955644"/>
    <w:rsid w:val="00960073"/>
    <w:rsid w:val="00970275"/>
    <w:rsid w:val="00971FDF"/>
    <w:rsid w:val="0098432D"/>
    <w:rsid w:val="0099292B"/>
    <w:rsid w:val="009A54F1"/>
    <w:rsid w:val="009A712B"/>
    <w:rsid w:val="009E3954"/>
    <w:rsid w:val="009E3C24"/>
    <w:rsid w:val="009F05BC"/>
    <w:rsid w:val="009F3157"/>
    <w:rsid w:val="009F448F"/>
    <w:rsid w:val="00A32F9E"/>
    <w:rsid w:val="00A445D2"/>
    <w:rsid w:val="00A52D13"/>
    <w:rsid w:val="00A743EC"/>
    <w:rsid w:val="00A85832"/>
    <w:rsid w:val="00AA0E42"/>
    <w:rsid w:val="00AA14C1"/>
    <w:rsid w:val="00AB087D"/>
    <w:rsid w:val="00AB17F4"/>
    <w:rsid w:val="00AB4701"/>
    <w:rsid w:val="00AB6981"/>
    <w:rsid w:val="00AC6775"/>
    <w:rsid w:val="00AD7C31"/>
    <w:rsid w:val="00AF5076"/>
    <w:rsid w:val="00B06975"/>
    <w:rsid w:val="00B33971"/>
    <w:rsid w:val="00B57BBA"/>
    <w:rsid w:val="00B629D3"/>
    <w:rsid w:val="00B637C8"/>
    <w:rsid w:val="00B723DC"/>
    <w:rsid w:val="00B75174"/>
    <w:rsid w:val="00B80FF2"/>
    <w:rsid w:val="00B91AF7"/>
    <w:rsid w:val="00B9537E"/>
    <w:rsid w:val="00B95457"/>
    <w:rsid w:val="00B97DC8"/>
    <w:rsid w:val="00BA1019"/>
    <w:rsid w:val="00BA14FA"/>
    <w:rsid w:val="00BE144D"/>
    <w:rsid w:val="00BF06BE"/>
    <w:rsid w:val="00BF657D"/>
    <w:rsid w:val="00C16F79"/>
    <w:rsid w:val="00C172AA"/>
    <w:rsid w:val="00C27534"/>
    <w:rsid w:val="00C30E2A"/>
    <w:rsid w:val="00C420C2"/>
    <w:rsid w:val="00C46467"/>
    <w:rsid w:val="00C4755E"/>
    <w:rsid w:val="00C801B6"/>
    <w:rsid w:val="00C81EAA"/>
    <w:rsid w:val="00C81F7F"/>
    <w:rsid w:val="00C92F4F"/>
    <w:rsid w:val="00C97129"/>
    <w:rsid w:val="00CA13F1"/>
    <w:rsid w:val="00CA2CF0"/>
    <w:rsid w:val="00CB2B01"/>
    <w:rsid w:val="00CD1DD8"/>
    <w:rsid w:val="00CE414E"/>
    <w:rsid w:val="00CF0226"/>
    <w:rsid w:val="00CF5555"/>
    <w:rsid w:val="00D03F81"/>
    <w:rsid w:val="00D17B2B"/>
    <w:rsid w:val="00D260F7"/>
    <w:rsid w:val="00D36545"/>
    <w:rsid w:val="00D403F3"/>
    <w:rsid w:val="00D43EA0"/>
    <w:rsid w:val="00D54D6F"/>
    <w:rsid w:val="00D67118"/>
    <w:rsid w:val="00D9194C"/>
    <w:rsid w:val="00DA18B1"/>
    <w:rsid w:val="00DE6097"/>
    <w:rsid w:val="00E00054"/>
    <w:rsid w:val="00E06895"/>
    <w:rsid w:val="00E138A6"/>
    <w:rsid w:val="00E2298D"/>
    <w:rsid w:val="00E409DA"/>
    <w:rsid w:val="00E41B30"/>
    <w:rsid w:val="00E75358"/>
    <w:rsid w:val="00E90C40"/>
    <w:rsid w:val="00E96DAC"/>
    <w:rsid w:val="00EB14F3"/>
    <w:rsid w:val="00EB4A15"/>
    <w:rsid w:val="00EB78FF"/>
    <w:rsid w:val="00EC7883"/>
    <w:rsid w:val="00ED061E"/>
    <w:rsid w:val="00EF5F0E"/>
    <w:rsid w:val="00F13BB5"/>
    <w:rsid w:val="00F24C88"/>
    <w:rsid w:val="00F368DC"/>
    <w:rsid w:val="00F507CE"/>
    <w:rsid w:val="00F61DE0"/>
    <w:rsid w:val="00F6551B"/>
    <w:rsid w:val="00F707A6"/>
    <w:rsid w:val="00F974CD"/>
    <w:rsid w:val="00FA213A"/>
    <w:rsid w:val="00FB2105"/>
    <w:rsid w:val="00FC2EAB"/>
    <w:rsid w:val="00FD3A22"/>
    <w:rsid w:val="00FD578F"/>
    <w:rsid w:val="00FD60B5"/>
    <w:rsid w:val="00FD7310"/>
    <w:rsid w:val="00FD735F"/>
    <w:rsid w:val="00FF16F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4FA"/>
    <w:pPr>
      <w:widowControl w:val="0"/>
      <w:suppressAutoHyphens/>
    </w:pPr>
    <w:rPr>
      <w:rFonts w:ascii="Calibri" w:eastAsia="DejaVu Sans" w:hAnsi="Calibri" w:cs="DejaVu Sans"/>
      <w:kern w:val="1"/>
      <w:sz w:val="24"/>
      <w:szCs w:val="24"/>
      <w:lang w:eastAsia="hi-IN" w:bidi="hi-IN"/>
    </w:rPr>
  </w:style>
  <w:style w:type="paragraph" w:styleId="Heading1">
    <w:name w:val="heading 1"/>
    <w:basedOn w:val="Normal"/>
    <w:next w:val="Normal"/>
    <w:link w:val="Heading1Char"/>
    <w:uiPriority w:val="9"/>
    <w:qFormat/>
    <w:rsid w:val="003B226C"/>
    <w:pPr>
      <w:keepNext/>
      <w:spacing w:before="240" w:after="60"/>
      <w:outlineLvl w:val="0"/>
    </w:pPr>
    <w:rPr>
      <w:rFonts w:ascii="Cambria" w:eastAsia="Times New Roman" w:hAnsi="Cambria" w:cs="Mangal"/>
      <w:b/>
      <w:bCs/>
      <w:kern w:val="32"/>
      <w:sz w:val="32"/>
      <w:szCs w:val="29"/>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BA14FA"/>
  </w:style>
  <w:style w:type="character" w:styleId="Hyperlink">
    <w:name w:val="Hyperlink"/>
    <w:rsid w:val="00BA14FA"/>
    <w:rPr>
      <w:color w:val="000080"/>
      <w:u w:val="single"/>
    </w:rPr>
  </w:style>
  <w:style w:type="paragraph" w:customStyle="1" w:styleId="Heading">
    <w:name w:val="Heading"/>
    <w:basedOn w:val="Normal"/>
    <w:next w:val="BodyText"/>
    <w:rsid w:val="00BA14FA"/>
    <w:pPr>
      <w:keepNext/>
      <w:spacing w:before="240" w:after="120"/>
    </w:pPr>
    <w:rPr>
      <w:rFonts w:ascii="Arial" w:hAnsi="Arial"/>
      <w:sz w:val="28"/>
      <w:szCs w:val="28"/>
    </w:rPr>
  </w:style>
  <w:style w:type="paragraph" w:styleId="BodyText">
    <w:name w:val="Body Text"/>
    <w:basedOn w:val="Normal"/>
    <w:rsid w:val="00BA14FA"/>
    <w:pPr>
      <w:spacing w:after="120"/>
    </w:pPr>
  </w:style>
  <w:style w:type="paragraph" w:styleId="List">
    <w:name w:val="List"/>
    <w:basedOn w:val="BodyText"/>
    <w:rsid w:val="00BA14FA"/>
    <w:rPr>
      <w:rFonts w:ascii="Cambria" w:hAnsi="Cambria"/>
    </w:rPr>
  </w:style>
  <w:style w:type="paragraph" w:styleId="Caption">
    <w:name w:val="caption"/>
    <w:basedOn w:val="Normal"/>
    <w:qFormat/>
    <w:rsid w:val="00BA14FA"/>
    <w:pPr>
      <w:suppressLineNumbers/>
      <w:spacing w:before="120" w:after="120"/>
    </w:pPr>
    <w:rPr>
      <w:rFonts w:ascii="Cambria" w:hAnsi="Cambria"/>
      <w:i/>
      <w:iCs/>
    </w:rPr>
  </w:style>
  <w:style w:type="paragraph" w:customStyle="1" w:styleId="Index">
    <w:name w:val="Index"/>
    <w:basedOn w:val="Normal"/>
    <w:rsid w:val="00BA14FA"/>
    <w:pPr>
      <w:suppressLineNumbers/>
    </w:pPr>
    <w:rPr>
      <w:rFonts w:ascii="Cambria" w:hAnsi="Cambria"/>
    </w:rPr>
  </w:style>
  <w:style w:type="paragraph" w:customStyle="1" w:styleId="NoSpacing1">
    <w:name w:val="No Spacing1"/>
    <w:uiPriority w:val="1"/>
    <w:qFormat/>
    <w:rsid w:val="00E91CA4"/>
    <w:pPr>
      <w:widowControl w:val="0"/>
      <w:suppressAutoHyphens/>
    </w:pPr>
    <w:rPr>
      <w:rFonts w:ascii="Calibri" w:eastAsia="DejaVu Sans" w:hAnsi="Calibri" w:cs="Mangal"/>
      <w:kern w:val="1"/>
      <w:sz w:val="24"/>
      <w:szCs w:val="21"/>
      <w:lang w:eastAsia="hi-IN" w:bidi="hi-IN"/>
    </w:rPr>
  </w:style>
  <w:style w:type="character" w:styleId="CommentReference">
    <w:name w:val="annotation reference"/>
    <w:uiPriority w:val="99"/>
    <w:semiHidden/>
    <w:unhideWhenUsed/>
    <w:rsid w:val="00E51CB9"/>
    <w:rPr>
      <w:sz w:val="16"/>
      <w:szCs w:val="16"/>
    </w:rPr>
  </w:style>
  <w:style w:type="paragraph" w:styleId="CommentText">
    <w:name w:val="annotation text"/>
    <w:basedOn w:val="Normal"/>
    <w:link w:val="CommentTextChar"/>
    <w:uiPriority w:val="99"/>
    <w:semiHidden/>
    <w:unhideWhenUsed/>
    <w:rsid w:val="00E51CB9"/>
    <w:rPr>
      <w:rFonts w:cs="Mangal"/>
      <w:sz w:val="20"/>
      <w:szCs w:val="18"/>
      <w:lang/>
    </w:rPr>
  </w:style>
  <w:style w:type="character" w:customStyle="1" w:styleId="CommentTextChar">
    <w:name w:val="Comment Text Char"/>
    <w:link w:val="CommentText"/>
    <w:uiPriority w:val="99"/>
    <w:semiHidden/>
    <w:rsid w:val="00E51CB9"/>
    <w:rPr>
      <w:rFonts w:ascii="Calibri" w:eastAsia="DejaVu Sans" w:hAnsi="Calibri"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E51CB9"/>
    <w:rPr>
      <w:b/>
      <w:bCs/>
    </w:rPr>
  </w:style>
  <w:style w:type="character" w:customStyle="1" w:styleId="CommentSubjectChar">
    <w:name w:val="Comment Subject Char"/>
    <w:link w:val="CommentSubject"/>
    <w:uiPriority w:val="99"/>
    <w:semiHidden/>
    <w:rsid w:val="00E51CB9"/>
    <w:rPr>
      <w:rFonts w:ascii="Calibri" w:eastAsia="DejaVu Sans" w:hAnsi="Calibri" w:cs="Mangal"/>
      <w:b/>
      <w:bCs/>
      <w:kern w:val="1"/>
      <w:szCs w:val="18"/>
      <w:lang w:eastAsia="hi-IN" w:bidi="hi-IN"/>
    </w:rPr>
  </w:style>
  <w:style w:type="paragraph" w:styleId="BalloonText">
    <w:name w:val="Balloon Text"/>
    <w:basedOn w:val="Normal"/>
    <w:link w:val="BalloonTextChar"/>
    <w:uiPriority w:val="99"/>
    <w:semiHidden/>
    <w:unhideWhenUsed/>
    <w:rsid w:val="00E51CB9"/>
    <w:rPr>
      <w:rFonts w:ascii="Tahoma" w:hAnsi="Tahoma" w:cs="Mangal"/>
      <w:sz w:val="16"/>
      <w:szCs w:val="14"/>
      <w:lang/>
    </w:rPr>
  </w:style>
  <w:style w:type="character" w:customStyle="1" w:styleId="BalloonTextChar">
    <w:name w:val="Balloon Text Char"/>
    <w:link w:val="BalloonText"/>
    <w:uiPriority w:val="99"/>
    <w:semiHidden/>
    <w:rsid w:val="00E51CB9"/>
    <w:rPr>
      <w:rFonts w:ascii="Tahoma" w:eastAsia="DejaVu Sans" w:hAnsi="Tahoma" w:cs="Mangal"/>
      <w:kern w:val="1"/>
      <w:sz w:val="16"/>
      <w:szCs w:val="14"/>
      <w:lang w:eastAsia="hi-IN" w:bidi="hi-IN"/>
    </w:rPr>
  </w:style>
  <w:style w:type="table" w:styleId="TableGrid">
    <w:name w:val="Table Grid"/>
    <w:basedOn w:val="TableNormal"/>
    <w:uiPriority w:val="59"/>
    <w:rsid w:val="007E67D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semiHidden/>
    <w:unhideWhenUsed/>
    <w:rsid w:val="0016008A"/>
    <w:rPr>
      <w:color w:val="800080"/>
      <w:u w:val="single"/>
    </w:rPr>
  </w:style>
  <w:style w:type="paragraph" w:styleId="DocumentMap">
    <w:name w:val="Document Map"/>
    <w:basedOn w:val="Normal"/>
    <w:semiHidden/>
    <w:rsid w:val="00A25B73"/>
    <w:pPr>
      <w:shd w:val="clear" w:color="auto" w:fill="000080"/>
    </w:pPr>
    <w:rPr>
      <w:rFonts w:ascii="Tahoma" w:hAnsi="Tahoma" w:cs="Tahoma"/>
      <w:sz w:val="20"/>
      <w:szCs w:val="20"/>
    </w:rPr>
  </w:style>
  <w:style w:type="paragraph" w:customStyle="1" w:styleId="Standard">
    <w:name w:val="Standard"/>
    <w:rsid w:val="00FC2EAB"/>
    <w:pPr>
      <w:widowControl w:val="0"/>
      <w:suppressAutoHyphens/>
      <w:autoSpaceDN w:val="0"/>
      <w:textAlignment w:val="baseline"/>
    </w:pPr>
    <w:rPr>
      <w:rFonts w:eastAsia="DejaVu Sans" w:cs="Lohit Hindi"/>
      <w:kern w:val="3"/>
      <w:sz w:val="24"/>
      <w:szCs w:val="24"/>
      <w:lang w:eastAsia="zh-CN" w:bidi="hi-IN"/>
    </w:rPr>
  </w:style>
  <w:style w:type="paragraph" w:customStyle="1" w:styleId="NoSpacing2">
    <w:name w:val="No Spacing2"/>
    <w:rsid w:val="00660137"/>
    <w:pPr>
      <w:widowControl w:val="0"/>
      <w:tabs>
        <w:tab w:val="left" w:pos="709"/>
      </w:tabs>
      <w:suppressAutoHyphens/>
      <w:spacing w:after="200" w:line="276" w:lineRule="atLeast"/>
    </w:pPr>
    <w:rPr>
      <w:rFonts w:ascii="Calibri" w:eastAsia="DejaVu Sans" w:hAnsi="Calibri"/>
      <w:sz w:val="22"/>
      <w:szCs w:val="22"/>
    </w:rPr>
  </w:style>
  <w:style w:type="character" w:customStyle="1" w:styleId="Heading1Char">
    <w:name w:val="Heading 1 Char"/>
    <w:link w:val="Heading1"/>
    <w:uiPriority w:val="9"/>
    <w:rsid w:val="003B226C"/>
    <w:rPr>
      <w:rFonts w:ascii="Cambria" w:eastAsia="Times New Roman" w:hAnsi="Cambria" w:cs="Mangal"/>
      <w:b/>
      <w:bCs/>
      <w:kern w:val="32"/>
      <w:sz w:val="32"/>
      <w:szCs w:val="29"/>
      <w:lang w:eastAsia="hi-IN" w:bidi="hi-IN"/>
    </w:rPr>
  </w:style>
  <w:style w:type="paragraph" w:customStyle="1" w:styleId="MediumGrid1-Accent21">
    <w:name w:val="Medium Grid 1 - Accent 21"/>
    <w:basedOn w:val="Normal"/>
    <w:uiPriority w:val="34"/>
    <w:qFormat/>
    <w:rsid w:val="00CD1DD8"/>
    <w:pPr>
      <w:ind w:left="720"/>
    </w:pPr>
    <w:rPr>
      <w:rFonts w:cs="Mangal"/>
      <w:szCs w:val="21"/>
    </w:rPr>
  </w:style>
  <w:style w:type="character" w:styleId="LineNumber">
    <w:name w:val="line number"/>
    <w:basedOn w:val="DefaultParagraphFont"/>
    <w:uiPriority w:val="99"/>
    <w:semiHidden/>
    <w:unhideWhenUsed/>
    <w:rsid w:val="00EB4A15"/>
  </w:style>
  <w:style w:type="paragraph" w:styleId="Header">
    <w:name w:val="header"/>
    <w:basedOn w:val="Normal"/>
    <w:link w:val="HeaderChar"/>
    <w:uiPriority w:val="99"/>
    <w:semiHidden/>
    <w:unhideWhenUsed/>
    <w:rsid w:val="00EB4A15"/>
    <w:pPr>
      <w:tabs>
        <w:tab w:val="center" w:pos="4680"/>
        <w:tab w:val="right" w:pos="9360"/>
      </w:tabs>
    </w:pPr>
    <w:rPr>
      <w:rFonts w:cs="Mangal"/>
      <w:szCs w:val="21"/>
      <w:lang/>
    </w:rPr>
  </w:style>
  <w:style w:type="character" w:customStyle="1" w:styleId="HeaderChar">
    <w:name w:val="Header Char"/>
    <w:link w:val="Header"/>
    <w:uiPriority w:val="99"/>
    <w:semiHidden/>
    <w:rsid w:val="00EB4A15"/>
    <w:rPr>
      <w:rFonts w:ascii="Calibri" w:eastAsia="DejaVu Sans" w:hAnsi="Calibri" w:cs="Mangal"/>
      <w:kern w:val="1"/>
      <w:sz w:val="24"/>
      <w:szCs w:val="21"/>
      <w:lang w:eastAsia="hi-IN" w:bidi="hi-IN"/>
    </w:rPr>
  </w:style>
  <w:style w:type="paragraph" w:styleId="Footer">
    <w:name w:val="footer"/>
    <w:basedOn w:val="Normal"/>
    <w:link w:val="FooterChar"/>
    <w:uiPriority w:val="99"/>
    <w:unhideWhenUsed/>
    <w:rsid w:val="00EB4A15"/>
    <w:pPr>
      <w:tabs>
        <w:tab w:val="center" w:pos="4680"/>
        <w:tab w:val="right" w:pos="9360"/>
      </w:tabs>
    </w:pPr>
    <w:rPr>
      <w:rFonts w:cs="Mangal"/>
      <w:szCs w:val="21"/>
      <w:lang/>
    </w:rPr>
  </w:style>
  <w:style w:type="character" w:customStyle="1" w:styleId="FooterChar">
    <w:name w:val="Footer Char"/>
    <w:link w:val="Footer"/>
    <w:uiPriority w:val="99"/>
    <w:rsid w:val="00EB4A15"/>
    <w:rPr>
      <w:rFonts w:ascii="Calibri" w:eastAsia="DejaVu Sans" w:hAnsi="Calibri"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divs>
    <w:div w:id="377628243">
      <w:bodyDiv w:val="1"/>
      <w:marLeft w:val="0"/>
      <w:marRight w:val="0"/>
      <w:marTop w:val="0"/>
      <w:marBottom w:val="0"/>
      <w:divBdr>
        <w:top w:val="none" w:sz="0" w:space="0" w:color="auto"/>
        <w:left w:val="none" w:sz="0" w:space="0" w:color="auto"/>
        <w:bottom w:val="none" w:sz="0" w:space="0" w:color="auto"/>
        <w:right w:val="none" w:sz="0" w:space="0" w:color="auto"/>
      </w:divBdr>
    </w:div>
    <w:div w:id="575823936">
      <w:bodyDiv w:val="1"/>
      <w:marLeft w:val="0"/>
      <w:marRight w:val="0"/>
      <w:marTop w:val="0"/>
      <w:marBottom w:val="0"/>
      <w:divBdr>
        <w:top w:val="none" w:sz="0" w:space="0" w:color="auto"/>
        <w:left w:val="none" w:sz="0" w:space="0" w:color="auto"/>
        <w:bottom w:val="none" w:sz="0" w:space="0" w:color="auto"/>
        <w:right w:val="none" w:sz="0" w:space="0" w:color="auto"/>
      </w:divBdr>
    </w:div>
    <w:div w:id="855194254">
      <w:bodyDiv w:val="1"/>
      <w:marLeft w:val="0"/>
      <w:marRight w:val="0"/>
      <w:marTop w:val="0"/>
      <w:marBottom w:val="0"/>
      <w:divBdr>
        <w:top w:val="none" w:sz="0" w:space="0" w:color="auto"/>
        <w:left w:val="none" w:sz="0" w:space="0" w:color="auto"/>
        <w:bottom w:val="none" w:sz="0" w:space="0" w:color="auto"/>
        <w:right w:val="none" w:sz="0" w:space="0" w:color="auto"/>
      </w:divBdr>
    </w:div>
    <w:div w:id="864707700">
      <w:bodyDiv w:val="1"/>
      <w:marLeft w:val="0"/>
      <w:marRight w:val="0"/>
      <w:marTop w:val="0"/>
      <w:marBottom w:val="0"/>
      <w:divBdr>
        <w:top w:val="none" w:sz="0" w:space="0" w:color="auto"/>
        <w:left w:val="none" w:sz="0" w:space="0" w:color="auto"/>
        <w:bottom w:val="none" w:sz="0" w:space="0" w:color="auto"/>
        <w:right w:val="none" w:sz="0" w:space="0" w:color="auto"/>
      </w:divBdr>
    </w:div>
    <w:div w:id="895160578">
      <w:bodyDiv w:val="1"/>
      <w:marLeft w:val="0"/>
      <w:marRight w:val="0"/>
      <w:marTop w:val="0"/>
      <w:marBottom w:val="0"/>
      <w:divBdr>
        <w:top w:val="none" w:sz="0" w:space="0" w:color="auto"/>
        <w:left w:val="none" w:sz="0" w:space="0" w:color="auto"/>
        <w:bottom w:val="none" w:sz="0" w:space="0" w:color="auto"/>
        <w:right w:val="none" w:sz="0" w:space="0" w:color="auto"/>
      </w:divBdr>
    </w:div>
    <w:div w:id="940601331">
      <w:bodyDiv w:val="1"/>
      <w:marLeft w:val="0"/>
      <w:marRight w:val="0"/>
      <w:marTop w:val="0"/>
      <w:marBottom w:val="0"/>
      <w:divBdr>
        <w:top w:val="none" w:sz="0" w:space="0" w:color="auto"/>
        <w:left w:val="none" w:sz="0" w:space="0" w:color="auto"/>
        <w:bottom w:val="none" w:sz="0" w:space="0" w:color="auto"/>
        <w:right w:val="none" w:sz="0" w:space="0" w:color="auto"/>
      </w:divBdr>
    </w:div>
    <w:div w:id="1153714408">
      <w:bodyDiv w:val="1"/>
      <w:marLeft w:val="0"/>
      <w:marRight w:val="0"/>
      <w:marTop w:val="0"/>
      <w:marBottom w:val="0"/>
      <w:divBdr>
        <w:top w:val="none" w:sz="0" w:space="0" w:color="auto"/>
        <w:left w:val="none" w:sz="0" w:space="0" w:color="auto"/>
        <w:bottom w:val="none" w:sz="0" w:space="0" w:color="auto"/>
        <w:right w:val="none" w:sz="0" w:space="0" w:color="auto"/>
      </w:divBdr>
    </w:div>
    <w:div w:id="1254238338">
      <w:bodyDiv w:val="1"/>
      <w:marLeft w:val="0"/>
      <w:marRight w:val="0"/>
      <w:marTop w:val="0"/>
      <w:marBottom w:val="0"/>
      <w:divBdr>
        <w:top w:val="none" w:sz="0" w:space="0" w:color="auto"/>
        <w:left w:val="none" w:sz="0" w:space="0" w:color="auto"/>
        <w:bottom w:val="none" w:sz="0" w:space="0" w:color="auto"/>
        <w:right w:val="none" w:sz="0" w:space="0" w:color="auto"/>
      </w:divBdr>
    </w:div>
    <w:div w:id="1278096658">
      <w:bodyDiv w:val="1"/>
      <w:marLeft w:val="0"/>
      <w:marRight w:val="0"/>
      <w:marTop w:val="0"/>
      <w:marBottom w:val="0"/>
      <w:divBdr>
        <w:top w:val="none" w:sz="0" w:space="0" w:color="auto"/>
        <w:left w:val="none" w:sz="0" w:space="0" w:color="auto"/>
        <w:bottom w:val="none" w:sz="0" w:space="0" w:color="auto"/>
        <w:right w:val="none" w:sz="0" w:space="0" w:color="auto"/>
      </w:divBdr>
    </w:div>
    <w:div w:id="1544096405">
      <w:bodyDiv w:val="1"/>
      <w:marLeft w:val="0"/>
      <w:marRight w:val="0"/>
      <w:marTop w:val="0"/>
      <w:marBottom w:val="0"/>
      <w:divBdr>
        <w:top w:val="none" w:sz="0" w:space="0" w:color="auto"/>
        <w:left w:val="none" w:sz="0" w:space="0" w:color="auto"/>
        <w:bottom w:val="none" w:sz="0" w:space="0" w:color="auto"/>
        <w:right w:val="none" w:sz="0" w:space="0" w:color="auto"/>
      </w:divBdr>
    </w:div>
    <w:div w:id="1638608510">
      <w:bodyDiv w:val="1"/>
      <w:marLeft w:val="0"/>
      <w:marRight w:val="0"/>
      <w:marTop w:val="0"/>
      <w:marBottom w:val="0"/>
      <w:divBdr>
        <w:top w:val="none" w:sz="0" w:space="0" w:color="auto"/>
        <w:left w:val="none" w:sz="0" w:space="0" w:color="auto"/>
        <w:bottom w:val="none" w:sz="0" w:space="0" w:color="auto"/>
        <w:right w:val="none" w:sz="0" w:space="0" w:color="auto"/>
      </w:divBdr>
    </w:div>
    <w:div w:id="1858956582">
      <w:bodyDiv w:val="1"/>
      <w:marLeft w:val="0"/>
      <w:marRight w:val="0"/>
      <w:marTop w:val="0"/>
      <w:marBottom w:val="0"/>
      <w:divBdr>
        <w:top w:val="none" w:sz="0" w:space="0" w:color="auto"/>
        <w:left w:val="none" w:sz="0" w:space="0" w:color="auto"/>
        <w:bottom w:val="none" w:sz="0" w:space="0" w:color="auto"/>
        <w:right w:val="none" w:sz="0" w:space="0" w:color="auto"/>
      </w:divBdr>
    </w:div>
    <w:div w:id="1979803208">
      <w:bodyDiv w:val="1"/>
      <w:marLeft w:val="0"/>
      <w:marRight w:val="0"/>
      <w:marTop w:val="0"/>
      <w:marBottom w:val="0"/>
      <w:divBdr>
        <w:top w:val="none" w:sz="0" w:space="0" w:color="auto"/>
        <w:left w:val="none" w:sz="0" w:space="0" w:color="auto"/>
        <w:bottom w:val="none" w:sz="0" w:space="0" w:color="auto"/>
        <w:right w:val="none" w:sz="0" w:space="0" w:color="auto"/>
      </w:divBdr>
    </w:div>
    <w:div w:id="2002851671">
      <w:bodyDiv w:val="1"/>
      <w:marLeft w:val="0"/>
      <w:marRight w:val="0"/>
      <w:marTop w:val="0"/>
      <w:marBottom w:val="0"/>
      <w:divBdr>
        <w:top w:val="none" w:sz="0" w:space="0" w:color="auto"/>
        <w:left w:val="none" w:sz="0" w:space="0" w:color="auto"/>
        <w:bottom w:val="none" w:sz="0" w:space="0" w:color="auto"/>
        <w:right w:val="none" w:sz="0" w:space="0" w:color="auto"/>
      </w:divBdr>
      <w:divsChild>
        <w:div w:id="486017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neontology.org"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13038</Words>
  <Characters>73148</Characters>
  <Application>Microsoft Office Word</Application>
  <DocSecurity>0</DocSecurity>
  <Lines>1125</Lines>
  <Paragraphs>343</Paragraphs>
  <ScaleCrop>false</ScaleCrop>
  <HeadingPairs>
    <vt:vector size="2" baseType="variant">
      <vt:variant>
        <vt:lpstr>Title</vt:lpstr>
      </vt:variant>
      <vt:variant>
        <vt:i4>1</vt:i4>
      </vt:variant>
    </vt:vector>
  </HeadingPairs>
  <TitlesOfParts>
    <vt:vector size="1" baseType="lpstr">
      <vt:lpstr>Systems analysis of transcriptional response of gastric epithelial cells to C</vt:lpstr>
    </vt:vector>
  </TitlesOfParts>
  <Company/>
  <LinksUpToDate>false</LinksUpToDate>
  <CharactersWithSpaces>85843</CharactersWithSpaces>
  <SharedDoc>false</SharedDoc>
  <HLinks>
    <vt:vector size="288" baseType="variant">
      <vt:variant>
        <vt:i4>4521995</vt:i4>
      </vt:variant>
      <vt:variant>
        <vt:i4>304</vt:i4>
      </vt:variant>
      <vt:variant>
        <vt:i4>0</vt:i4>
      </vt:variant>
      <vt:variant>
        <vt:i4>5</vt:i4>
      </vt:variant>
      <vt:variant>
        <vt:lpwstr/>
      </vt:variant>
      <vt:variant>
        <vt:lpwstr>_ENREF_49</vt:lpwstr>
      </vt:variant>
      <vt:variant>
        <vt:i4>4390923</vt:i4>
      </vt:variant>
      <vt:variant>
        <vt:i4>298</vt:i4>
      </vt:variant>
      <vt:variant>
        <vt:i4>0</vt:i4>
      </vt:variant>
      <vt:variant>
        <vt:i4>5</vt:i4>
      </vt:variant>
      <vt:variant>
        <vt:lpwstr/>
      </vt:variant>
      <vt:variant>
        <vt:lpwstr>_ENREF_23</vt:lpwstr>
      </vt:variant>
      <vt:variant>
        <vt:i4>4521995</vt:i4>
      </vt:variant>
      <vt:variant>
        <vt:i4>292</vt:i4>
      </vt:variant>
      <vt:variant>
        <vt:i4>0</vt:i4>
      </vt:variant>
      <vt:variant>
        <vt:i4>5</vt:i4>
      </vt:variant>
      <vt:variant>
        <vt:lpwstr/>
      </vt:variant>
      <vt:variant>
        <vt:lpwstr>_ENREF_48</vt:lpwstr>
      </vt:variant>
      <vt:variant>
        <vt:i4>4521995</vt:i4>
      </vt:variant>
      <vt:variant>
        <vt:i4>286</vt:i4>
      </vt:variant>
      <vt:variant>
        <vt:i4>0</vt:i4>
      </vt:variant>
      <vt:variant>
        <vt:i4>5</vt:i4>
      </vt:variant>
      <vt:variant>
        <vt:lpwstr/>
      </vt:variant>
      <vt:variant>
        <vt:lpwstr>_ENREF_47</vt:lpwstr>
      </vt:variant>
      <vt:variant>
        <vt:i4>4521995</vt:i4>
      </vt:variant>
      <vt:variant>
        <vt:i4>278</vt:i4>
      </vt:variant>
      <vt:variant>
        <vt:i4>0</vt:i4>
      </vt:variant>
      <vt:variant>
        <vt:i4>5</vt:i4>
      </vt:variant>
      <vt:variant>
        <vt:lpwstr/>
      </vt:variant>
      <vt:variant>
        <vt:lpwstr>_ENREF_46</vt:lpwstr>
      </vt:variant>
      <vt:variant>
        <vt:i4>4521995</vt:i4>
      </vt:variant>
      <vt:variant>
        <vt:i4>272</vt:i4>
      </vt:variant>
      <vt:variant>
        <vt:i4>0</vt:i4>
      </vt:variant>
      <vt:variant>
        <vt:i4>5</vt:i4>
      </vt:variant>
      <vt:variant>
        <vt:lpwstr/>
      </vt:variant>
      <vt:variant>
        <vt:lpwstr>_ENREF_45</vt:lpwstr>
      </vt:variant>
      <vt:variant>
        <vt:i4>4521995</vt:i4>
      </vt:variant>
      <vt:variant>
        <vt:i4>266</vt:i4>
      </vt:variant>
      <vt:variant>
        <vt:i4>0</vt:i4>
      </vt:variant>
      <vt:variant>
        <vt:i4>5</vt:i4>
      </vt:variant>
      <vt:variant>
        <vt:lpwstr/>
      </vt:variant>
      <vt:variant>
        <vt:lpwstr>_ENREF_44</vt:lpwstr>
      </vt:variant>
      <vt:variant>
        <vt:i4>4521995</vt:i4>
      </vt:variant>
      <vt:variant>
        <vt:i4>260</vt:i4>
      </vt:variant>
      <vt:variant>
        <vt:i4>0</vt:i4>
      </vt:variant>
      <vt:variant>
        <vt:i4>5</vt:i4>
      </vt:variant>
      <vt:variant>
        <vt:lpwstr/>
      </vt:variant>
      <vt:variant>
        <vt:lpwstr>_ENREF_43</vt:lpwstr>
      </vt:variant>
      <vt:variant>
        <vt:i4>4521995</vt:i4>
      </vt:variant>
      <vt:variant>
        <vt:i4>257</vt:i4>
      </vt:variant>
      <vt:variant>
        <vt:i4>0</vt:i4>
      </vt:variant>
      <vt:variant>
        <vt:i4>5</vt:i4>
      </vt:variant>
      <vt:variant>
        <vt:lpwstr/>
      </vt:variant>
      <vt:variant>
        <vt:lpwstr>_ENREF_42</vt:lpwstr>
      </vt:variant>
      <vt:variant>
        <vt:i4>4521995</vt:i4>
      </vt:variant>
      <vt:variant>
        <vt:i4>249</vt:i4>
      </vt:variant>
      <vt:variant>
        <vt:i4>0</vt:i4>
      </vt:variant>
      <vt:variant>
        <vt:i4>5</vt:i4>
      </vt:variant>
      <vt:variant>
        <vt:lpwstr/>
      </vt:variant>
      <vt:variant>
        <vt:lpwstr>_ENREF_41</vt:lpwstr>
      </vt:variant>
      <vt:variant>
        <vt:i4>4390923</vt:i4>
      </vt:variant>
      <vt:variant>
        <vt:i4>246</vt:i4>
      </vt:variant>
      <vt:variant>
        <vt:i4>0</vt:i4>
      </vt:variant>
      <vt:variant>
        <vt:i4>5</vt:i4>
      </vt:variant>
      <vt:variant>
        <vt:lpwstr/>
      </vt:variant>
      <vt:variant>
        <vt:lpwstr>_ENREF_26</vt:lpwstr>
      </vt:variant>
      <vt:variant>
        <vt:i4>4194315</vt:i4>
      </vt:variant>
      <vt:variant>
        <vt:i4>238</vt:i4>
      </vt:variant>
      <vt:variant>
        <vt:i4>0</vt:i4>
      </vt:variant>
      <vt:variant>
        <vt:i4>5</vt:i4>
      </vt:variant>
      <vt:variant>
        <vt:lpwstr/>
      </vt:variant>
      <vt:variant>
        <vt:lpwstr>_ENREF_15</vt:lpwstr>
      </vt:variant>
      <vt:variant>
        <vt:i4>4521995</vt:i4>
      </vt:variant>
      <vt:variant>
        <vt:i4>230</vt:i4>
      </vt:variant>
      <vt:variant>
        <vt:i4>0</vt:i4>
      </vt:variant>
      <vt:variant>
        <vt:i4>5</vt:i4>
      </vt:variant>
      <vt:variant>
        <vt:lpwstr/>
      </vt:variant>
      <vt:variant>
        <vt:lpwstr>_ENREF_40</vt:lpwstr>
      </vt:variant>
      <vt:variant>
        <vt:i4>4521995</vt:i4>
      </vt:variant>
      <vt:variant>
        <vt:i4>224</vt:i4>
      </vt:variant>
      <vt:variant>
        <vt:i4>0</vt:i4>
      </vt:variant>
      <vt:variant>
        <vt:i4>5</vt:i4>
      </vt:variant>
      <vt:variant>
        <vt:lpwstr/>
      </vt:variant>
      <vt:variant>
        <vt:lpwstr>_ENREF_40</vt:lpwstr>
      </vt:variant>
      <vt:variant>
        <vt:i4>4194315</vt:i4>
      </vt:variant>
      <vt:variant>
        <vt:i4>218</vt:i4>
      </vt:variant>
      <vt:variant>
        <vt:i4>0</vt:i4>
      </vt:variant>
      <vt:variant>
        <vt:i4>5</vt:i4>
      </vt:variant>
      <vt:variant>
        <vt:lpwstr/>
      </vt:variant>
      <vt:variant>
        <vt:lpwstr>_ENREF_16</vt:lpwstr>
      </vt:variant>
      <vt:variant>
        <vt:i4>4325387</vt:i4>
      </vt:variant>
      <vt:variant>
        <vt:i4>210</vt:i4>
      </vt:variant>
      <vt:variant>
        <vt:i4>0</vt:i4>
      </vt:variant>
      <vt:variant>
        <vt:i4>5</vt:i4>
      </vt:variant>
      <vt:variant>
        <vt:lpwstr/>
      </vt:variant>
      <vt:variant>
        <vt:lpwstr>_ENREF_39</vt:lpwstr>
      </vt:variant>
      <vt:variant>
        <vt:i4>4325387</vt:i4>
      </vt:variant>
      <vt:variant>
        <vt:i4>204</vt:i4>
      </vt:variant>
      <vt:variant>
        <vt:i4>0</vt:i4>
      </vt:variant>
      <vt:variant>
        <vt:i4>5</vt:i4>
      </vt:variant>
      <vt:variant>
        <vt:lpwstr/>
      </vt:variant>
      <vt:variant>
        <vt:lpwstr>_ENREF_38</vt:lpwstr>
      </vt:variant>
      <vt:variant>
        <vt:i4>4784139</vt:i4>
      </vt:variant>
      <vt:variant>
        <vt:i4>198</vt:i4>
      </vt:variant>
      <vt:variant>
        <vt:i4>0</vt:i4>
      </vt:variant>
      <vt:variant>
        <vt:i4>5</vt:i4>
      </vt:variant>
      <vt:variant>
        <vt:lpwstr/>
      </vt:variant>
      <vt:variant>
        <vt:lpwstr>_ENREF_8</vt:lpwstr>
      </vt:variant>
      <vt:variant>
        <vt:i4>4325387</vt:i4>
      </vt:variant>
      <vt:variant>
        <vt:i4>190</vt:i4>
      </vt:variant>
      <vt:variant>
        <vt:i4>0</vt:i4>
      </vt:variant>
      <vt:variant>
        <vt:i4>5</vt:i4>
      </vt:variant>
      <vt:variant>
        <vt:lpwstr/>
      </vt:variant>
      <vt:variant>
        <vt:lpwstr>_ENREF_35</vt:lpwstr>
      </vt:variant>
      <vt:variant>
        <vt:i4>4325387</vt:i4>
      </vt:variant>
      <vt:variant>
        <vt:i4>182</vt:i4>
      </vt:variant>
      <vt:variant>
        <vt:i4>0</vt:i4>
      </vt:variant>
      <vt:variant>
        <vt:i4>5</vt:i4>
      </vt:variant>
      <vt:variant>
        <vt:lpwstr/>
      </vt:variant>
      <vt:variant>
        <vt:lpwstr>_ENREF_32</vt:lpwstr>
      </vt:variant>
      <vt:variant>
        <vt:i4>4325387</vt:i4>
      </vt:variant>
      <vt:variant>
        <vt:i4>174</vt:i4>
      </vt:variant>
      <vt:variant>
        <vt:i4>0</vt:i4>
      </vt:variant>
      <vt:variant>
        <vt:i4>5</vt:i4>
      </vt:variant>
      <vt:variant>
        <vt:lpwstr/>
      </vt:variant>
      <vt:variant>
        <vt:lpwstr>_ENREF_31</vt:lpwstr>
      </vt:variant>
      <vt:variant>
        <vt:i4>4325387</vt:i4>
      </vt:variant>
      <vt:variant>
        <vt:i4>171</vt:i4>
      </vt:variant>
      <vt:variant>
        <vt:i4>0</vt:i4>
      </vt:variant>
      <vt:variant>
        <vt:i4>5</vt:i4>
      </vt:variant>
      <vt:variant>
        <vt:lpwstr/>
      </vt:variant>
      <vt:variant>
        <vt:lpwstr>_ENREF_30</vt:lpwstr>
      </vt:variant>
      <vt:variant>
        <vt:i4>4390923</vt:i4>
      </vt:variant>
      <vt:variant>
        <vt:i4>163</vt:i4>
      </vt:variant>
      <vt:variant>
        <vt:i4>0</vt:i4>
      </vt:variant>
      <vt:variant>
        <vt:i4>5</vt:i4>
      </vt:variant>
      <vt:variant>
        <vt:lpwstr/>
      </vt:variant>
      <vt:variant>
        <vt:lpwstr>_ENREF_27</vt:lpwstr>
      </vt:variant>
      <vt:variant>
        <vt:i4>4194315</vt:i4>
      </vt:variant>
      <vt:variant>
        <vt:i4>160</vt:i4>
      </vt:variant>
      <vt:variant>
        <vt:i4>0</vt:i4>
      </vt:variant>
      <vt:variant>
        <vt:i4>5</vt:i4>
      </vt:variant>
      <vt:variant>
        <vt:lpwstr/>
      </vt:variant>
      <vt:variant>
        <vt:lpwstr>_ENREF_17</vt:lpwstr>
      </vt:variant>
      <vt:variant>
        <vt:i4>4259919</vt:i4>
      </vt:variant>
      <vt:variant>
        <vt:i4>153</vt:i4>
      </vt:variant>
      <vt:variant>
        <vt:i4>0</vt:i4>
      </vt:variant>
      <vt:variant>
        <vt:i4>5</vt:i4>
      </vt:variant>
      <vt:variant>
        <vt:lpwstr>http://www.geneontology.org/</vt:lpwstr>
      </vt:variant>
      <vt:variant>
        <vt:lpwstr/>
      </vt:variant>
      <vt:variant>
        <vt:i4>4390923</vt:i4>
      </vt:variant>
      <vt:variant>
        <vt:i4>149</vt:i4>
      </vt:variant>
      <vt:variant>
        <vt:i4>0</vt:i4>
      </vt:variant>
      <vt:variant>
        <vt:i4>5</vt:i4>
      </vt:variant>
      <vt:variant>
        <vt:lpwstr/>
      </vt:variant>
      <vt:variant>
        <vt:lpwstr>_ENREF_26</vt:lpwstr>
      </vt:variant>
      <vt:variant>
        <vt:i4>4390923</vt:i4>
      </vt:variant>
      <vt:variant>
        <vt:i4>143</vt:i4>
      </vt:variant>
      <vt:variant>
        <vt:i4>0</vt:i4>
      </vt:variant>
      <vt:variant>
        <vt:i4>5</vt:i4>
      </vt:variant>
      <vt:variant>
        <vt:lpwstr/>
      </vt:variant>
      <vt:variant>
        <vt:lpwstr>_ENREF_25</vt:lpwstr>
      </vt:variant>
      <vt:variant>
        <vt:i4>4390923</vt:i4>
      </vt:variant>
      <vt:variant>
        <vt:i4>135</vt:i4>
      </vt:variant>
      <vt:variant>
        <vt:i4>0</vt:i4>
      </vt:variant>
      <vt:variant>
        <vt:i4>5</vt:i4>
      </vt:variant>
      <vt:variant>
        <vt:lpwstr/>
      </vt:variant>
      <vt:variant>
        <vt:lpwstr>_ENREF_24</vt:lpwstr>
      </vt:variant>
      <vt:variant>
        <vt:i4>4390923</vt:i4>
      </vt:variant>
      <vt:variant>
        <vt:i4>129</vt:i4>
      </vt:variant>
      <vt:variant>
        <vt:i4>0</vt:i4>
      </vt:variant>
      <vt:variant>
        <vt:i4>5</vt:i4>
      </vt:variant>
      <vt:variant>
        <vt:lpwstr/>
      </vt:variant>
      <vt:variant>
        <vt:lpwstr>_ENREF_23</vt:lpwstr>
      </vt:variant>
      <vt:variant>
        <vt:i4>4390923</vt:i4>
      </vt:variant>
      <vt:variant>
        <vt:i4>123</vt:i4>
      </vt:variant>
      <vt:variant>
        <vt:i4>0</vt:i4>
      </vt:variant>
      <vt:variant>
        <vt:i4>5</vt:i4>
      </vt:variant>
      <vt:variant>
        <vt:lpwstr/>
      </vt:variant>
      <vt:variant>
        <vt:lpwstr>_ENREF_22</vt:lpwstr>
      </vt:variant>
      <vt:variant>
        <vt:i4>4390923</vt:i4>
      </vt:variant>
      <vt:variant>
        <vt:i4>117</vt:i4>
      </vt:variant>
      <vt:variant>
        <vt:i4>0</vt:i4>
      </vt:variant>
      <vt:variant>
        <vt:i4>5</vt:i4>
      </vt:variant>
      <vt:variant>
        <vt:lpwstr/>
      </vt:variant>
      <vt:variant>
        <vt:lpwstr>_ENREF_21</vt:lpwstr>
      </vt:variant>
      <vt:variant>
        <vt:i4>4390923</vt:i4>
      </vt:variant>
      <vt:variant>
        <vt:i4>114</vt:i4>
      </vt:variant>
      <vt:variant>
        <vt:i4>0</vt:i4>
      </vt:variant>
      <vt:variant>
        <vt:i4>5</vt:i4>
      </vt:variant>
      <vt:variant>
        <vt:lpwstr/>
      </vt:variant>
      <vt:variant>
        <vt:lpwstr>_ENREF_20</vt:lpwstr>
      </vt:variant>
      <vt:variant>
        <vt:i4>4194315</vt:i4>
      </vt:variant>
      <vt:variant>
        <vt:i4>106</vt:i4>
      </vt:variant>
      <vt:variant>
        <vt:i4>0</vt:i4>
      </vt:variant>
      <vt:variant>
        <vt:i4>5</vt:i4>
      </vt:variant>
      <vt:variant>
        <vt:lpwstr/>
      </vt:variant>
      <vt:variant>
        <vt:lpwstr>_ENREF_19</vt:lpwstr>
      </vt:variant>
      <vt:variant>
        <vt:i4>4194315</vt:i4>
      </vt:variant>
      <vt:variant>
        <vt:i4>98</vt:i4>
      </vt:variant>
      <vt:variant>
        <vt:i4>0</vt:i4>
      </vt:variant>
      <vt:variant>
        <vt:i4>5</vt:i4>
      </vt:variant>
      <vt:variant>
        <vt:lpwstr/>
      </vt:variant>
      <vt:variant>
        <vt:lpwstr>_ENREF_15</vt:lpwstr>
      </vt:variant>
      <vt:variant>
        <vt:i4>4194315</vt:i4>
      </vt:variant>
      <vt:variant>
        <vt:i4>90</vt:i4>
      </vt:variant>
      <vt:variant>
        <vt:i4>0</vt:i4>
      </vt:variant>
      <vt:variant>
        <vt:i4>5</vt:i4>
      </vt:variant>
      <vt:variant>
        <vt:lpwstr/>
      </vt:variant>
      <vt:variant>
        <vt:lpwstr>_ENREF_14</vt:lpwstr>
      </vt:variant>
      <vt:variant>
        <vt:i4>4194315</vt:i4>
      </vt:variant>
      <vt:variant>
        <vt:i4>84</vt:i4>
      </vt:variant>
      <vt:variant>
        <vt:i4>0</vt:i4>
      </vt:variant>
      <vt:variant>
        <vt:i4>5</vt:i4>
      </vt:variant>
      <vt:variant>
        <vt:lpwstr/>
      </vt:variant>
      <vt:variant>
        <vt:lpwstr>_ENREF_13</vt:lpwstr>
      </vt:variant>
      <vt:variant>
        <vt:i4>4194315</vt:i4>
      </vt:variant>
      <vt:variant>
        <vt:i4>78</vt:i4>
      </vt:variant>
      <vt:variant>
        <vt:i4>0</vt:i4>
      </vt:variant>
      <vt:variant>
        <vt:i4>5</vt:i4>
      </vt:variant>
      <vt:variant>
        <vt:lpwstr/>
      </vt:variant>
      <vt:variant>
        <vt:lpwstr>_ENREF_12</vt:lpwstr>
      </vt:variant>
      <vt:variant>
        <vt:i4>4194315</vt:i4>
      </vt:variant>
      <vt:variant>
        <vt:i4>70</vt:i4>
      </vt:variant>
      <vt:variant>
        <vt:i4>0</vt:i4>
      </vt:variant>
      <vt:variant>
        <vt:i4>5</vt:i4>
      </vt:variant>
      <vt:variant>
        <vt:lpwstr/>
      </vt:variant>
      <vt:variant>
        <vt:lpwstr>_ENREF_11</vt:lpwstr>
      </vt:variant>
      <vt:variant>
        <vt:i4>4194315</vt:i4>
      </vt:variant>
      <vt:variant>
        <vt:i4>62</vt:i4>
      </vt:variant>
      <vt:variant>
        <vt:i4>0</vt:i4>
      </vt:variant>
      <vt:variant>
        <vt:i4>5</vt:i4>
      </vt:variant>
      <vt:variant>
        <vt:lpwstr/>
      </vt:variant>
      <vt:variant>
        <vt:lpwstr>_ENREF_10</vt:lpwstr>
      </vt:variant>
      <vt:variant>
        <vt:i4>4718603</vt:i4>
      </vt:variant>
      <vt:variant>
        <vt:i4>56</vt:i4>
      </vt:variant>
      <vt:variant>
        <vt:i4>0</vt:i4>
      </vt:variant>
      <vt:variant>
        <vt:i4>5</vt:i4>
      </vt:variant>
      <vt:variant>
        <vt:lpwstr/>
      </vt:variant>
      <vt:variant>
        <vt:lpwstr>_ENREF_9</vt:lpwstr>
      </vt:variant>
      <vt:variant>
        <vt:i4>4784139</vt:i4>
      </vt:variant>
      <vt:variant>
        <vt:i4>50</vt:i4>
      </vt:variant>
      <vt:variant>
        <vt:i4>0</vt:i4>
      </vt:variant>
      <vt:variant>
        <vt:i4>5</vt:i4>
      </vt:variant>
      <vt:variant>
        <vt:lpwstr/>
      </vt:variant>
      <vt:variant>
        <vt:lpwstr>_ENREF_8</vt:lpwstr>
      </vt:variant>
      <vt:variant>
        <vt:i4>4587531</vt:i4>
      </vt:variant>
      <vt:variant>
        <vt:i4>42</vt:i4>
      </vt:variant>
      <vt:variant>
        <vt:i4>0</vt:i4>
      </vt:variant>
      <vt:variant>
        <vt:i4>5</vt:i4>
      </vt:variant>
      <vt:variant>
        <vt:lpwstr/>
      </vt:variant>
      <vt:variant>
        <vt:lpwstr>_ENREF_7</vt:lpwstr>
      </vt:variant>
      <vt:variant>
        <vt:i4>4653067</vt:i4>
      </vt:variant>
      <vt:variant>
        <vt:i4>34</vt:i4>
      </vt:variant>
      <vt:variant>
        <vt:i4>0</vt:i4>
      </vt:variant>
      <vt:variant>
        <vt:i4>5</vt:i4>
      </vt:variant>
      <vt:variant>
        <vt:lpwstr/>
      </vt:variant>
      <vt:variant>
        <vt:lpwstr>_ENREF_6</vt:lpwstr>
      </vt:variant>
      <vt:variant>
        <vt:i4>4456459</vt:i4>
      </vt:variant>
      <vt:variant>
        <vt:i4>28</vt:i4>
      </vt:variant>
      <vt:variant>
        <vt:i4>0</vt:i4>
      </vt:variant>
      <vt:variant>
        <vt:i4>5</vt:i4>
      </vt:variant>
      <vt:variant>
        <vt:lpwstr/>
      </vt:variant>
      <vt:variant>
        <vt:lpwstr>_ENREF_5</vt:lpwstr>
      </vt:variant>
      <vt:variant>
        <vt:i4>4521995</vt:i4>
      </vt:variant>
      <vt:variant>
        <vt:i4>22</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10</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analysis of transcriptional response of gastric epithelial cells to C</dc:title>
  <dc:creator>kevin</dc:creator>
  <cp:lastModifiedBy>kevin</cp:lastModifiedBy>
  <cp:revision>2</cp:revision>
  <cp:lastPrinted>2011-12-21T22:14:00Z</cp:lastPrinted>
  <dcterms:created xsi:type="dcterms:W3CDTF">2012-01-04T22:57:00Z</dcterms:created>
  <dcterms:modified xsi:type="dcterms:W3CDTF">2012-01-04T22:57:00Z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18OkMaotHAHLXdBRLjQLvziJcHj4rhXehRsjcOwCBtx0</vt:lpwstr>
  </property>
  <property fmtid="{D5CDD505-2E9C-101B-9397-08002B2CF9AE}" pid="3" name="Google.Documents.RevisionId">
    <vt:lpwstr>11292674544788704648</vt:lpwstr>
  </property>
  <property fmtid="{D5CDD505-2E9C-101B-9397-08002B2CF9AE}" pid="4" name="Google.Documents.PreviousRevisionId">
    <vt:lpwstr>14245752979160455228</vt:lpwstr>
  </property>
  <property fmtid="{D5CDD505-2E9C-101B-9397-08002B2CF9AE}" pid="5" name="Google.Documents.PluginVersion">
    <vt:lpwstr>2.0.2424.7283</vt:lpwstr>
  </property>
  <property fmtid="{D5CDD505-2E9C-101B-9397-08002B2CF9AE}" pid="6" name="Google.Documents.MergeIncapabilityFlags">
    <vt:i4>0</vt:i4>
  </property>
  <property fmtid="{D5CDD505-2E9C-101B-9397-08002B2CF9AE}" pid="7" name="Google.Documents.Tracking">
    <vt:lpwstr>false</vt:lpwstr>
  </property>
</Properties>
</file>