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CP PRACTICAL - 6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Instructions: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solutions including outputs for the following questions in a word processor and upload on Google classroom.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table STUDENT with columns Sname, Smarks, Dob. Add five meaningful records. Give SQL queries for the following: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Display contents of the table.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Give the name and date of birth of students whose date of birth is between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January, 1997 and 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December, 1997.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Add a column class and put the value TY for all rows.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(iv) Arrange the records in ascending order of marks.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(v) Display the location index of the first occurrence of the character ‘e’ in the column Sname.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(Paste images of SQL query results.)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java program to input a square matrix and check whether the matrix is Upper triangular, lower triangular and diagonal matrix. Display the message accordingly.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java program to find and display trace of a matrix of order n.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java program to find transpose of a matrix of any order.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program to find and display the product of two matrices.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program to check and display whether an array contains a particular element or not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Search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program to input two arrays and concatenate them. Print the message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accordingly. Dont use any predefined method.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program to sort and display an array of strings in alphabetical order. You can input these strings from the user.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java program to find and display the sum of each row and column of a matrix.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(Paste images of output)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