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00" w:lineRule="auto"/>
        <w:rPr>
          <w:rFonts w:ascii="Roboto" w:cs="Roboto" w:eastAsia="Roboto" w:hAnsi="Roboto"/>
          <w:color w:val="1e1f21"/>
          <w:sz w:val="20"/>
          <w:szCs w:val="20"/>
        </w:rPr>
      </w:pPr>
      <w:r w:rsidDel="00000000" w:rsidR="00000000" w:rsidRPr="00000000">
        <w:rPr>
          <w:rFonts w:ascii="Roboto" w:cs="Roboto" w:eastAsia="Roboto" w:hAnsi="Roboto"/>
          <w:color w:val="1e1f21"/>
          <w:sz w:val="20"/>
          <w:szCs w:val="20"/>
          <w:rtl w:val="0"/>
        </w:rPr>
        <w:t xml:space="preserve">Brief Overview</w:t>
      </w:r>
    </w:p>
    <w:p w:rsidR="00000000" w:rsidDel="00000000" w:rsidP="00000000" w:rsidRDefault="00000000" w:rsidRPr="00000000" w14:paraId="00000002">
      <w:pPr>
        <w:spacing w:after="200" w:before="200" w:lineRule="auto"/>
        <w:rPr>
          <w:rFonts w:ascii="Roboto" w:cs="Roboto" w:eastAsia="Roboto" w:hAnsi="Roboto"/>
          <w:color w:val="1e1f21"/>
          <w:sz w:val="20"/>
          <w:szCs w:val="20"/>
        </w:rPr>
      </w:pPr>
      <w:r w:rsidDel="00000000" w:rsidR="00000000" w:rsidRPr="00000000">
        <w:rPr>
          <w:rFonts w:ascii="Roboto" w:cs="Roboto" w:eastAsia="Roboto" w:hAnsi="Roboto"/>
          <w:color w:val="1e1f21"/>
          <w:sz w:val="20"/>
          <w:szCs w:val="20"/>
          <w:rtl w:val="0"/>
        </w:rPr>
        <w:t xml:space="preserve">In this lesson, you will acquire water security data (WSIM-GLDAS) from the NASA SEDAC website. You will work with 1-month and 12-month precipitation anomaly datasets to extract and visualize precipitation deficit data through different plotting methods, and identify states that experienced drought. You will also work with population data to perform zonal statistics. </w:t>
      </w:r>
    </w:p>
    <w:p w:rsidR="00000000" w:rsidDel="00000000" w:rsidP="00000000" w:rsidRDefault="00000000" w:rsidRPr="00000000" w14:paraId="00000003">
      <w:pPr>
        <w:spacing w:after="200" w:before="200" w:lineRule="auto"/>
        <w:rPr>
          <w:rFonts w:ascii="Roboto" w:cs="Roboto" w:eastAsia="Roboto" w:hAnsi="Roboto"/>
          <w:color w:val="1e1f21"/>
          <w:sz w:val="20"/>
          <w:szCs w:val="20"/>
        </w:rPr>
      </w:pPr>
      <w:r w:rsidDel="00000000" w:rsidR="00000000" w:rsidRPr="00000000">
        <w:rPr>
          <w:rFonts w:ascii="Roboto" w:cs="Roboto" w:eastAsia="Roboto" w:hAnsi="Roboto"/>
          <w:color w:val="1e1f21"/>
          <w:sz w:val="20"/>
          <w:szCs w:val="20"/>
          <w:rtl w:val="0"/>
        </w:rPr>
        <w:t xml:space="preserve">Objectives:</w:t>
      </w:r>
    </w:p>
    <w:p w:rsidR="00000000" w:rsidDel="00000000" w:rsidP="00000000" w:rsidRDefault="00000000" w:rsidRPr="00000000" w14:paraId="00000004">
      <w:pPr>
        <w:spacing w:after="200" w:before="200" w:lineRule="auto"/>
        <w:rPr>
          <w:rFonts w:ascii="Roboto" w:cs="Roboto" w:eastAsia="Roboto" w:hAnsi="Roboto"/>
          <w:color w:val="1e1f21"/>
          <w:sz w:val="20"/>
          <w:szCs w:val="20"/>
        </w:rPr>
      </w:pPr>
      <w:r w:rsidDel="00000000" w:rsidR="00000000" w:rsidRPr="00000000">
        <w:rPr>
          <w:rFonts w:ascii="Roboto" w:cs="Roboto" w:eastAsia="Roboto" w:hAnsi="Roboto"/>
          <w:color w:val="1e1f21"/>
          <w:sz w:val="20"/>
          <w:szCs w:val="20"/>
          <w:rtl w:val="0"/>
        </w:rPr>
        <w:t xml:space="preserve">After completing this lesson, you should be able to:</w:t>
      </w:r>
    </w:p>
    <w:p w:rsidR="00000000" w:rsidDel="00000000" w:rsidP="00000000" w:rsidRDefault="00000000" w:rsidRPr="00000000" w14:paraId="00000005">
      <w:pPr>
        <w:numPr>
          <w:ilvl w:val="0"/>
          <w:numId w:val="1"/>
        </w:numPr>
        <w:spacing w:after="0" w:afterAutospacing="0" w:before="200" w:lineRule="auto"/>
        <w:ind w:left="720" w:hanging="360"/>
        <w:rPr>
          <w:rFonts w:ascii="Roboto" w:cs="Roboto" w:eastAsia="Roboto" w:hAnsi="Roboto"/>
          <w:color w:val="1e1f21"/>
          <w:sz w:val="20"/>
          <w:szCs w:val="20"/>
          <w:u w:val="none"/>
        </w:rPr>
      </w:pPr>
      <w:r w:rsidDel="00000000" w:rsidR="00000000" w:rsidRPr="00000000">
        <w:rPr>
          <w:rFonts w:ascii="Roboto" w:cs="Roboto" w:eastAsia="Roboto" w:hAnsi="Roboto"/>
          <w:color w:val="1e1f21"/>
          <w:sz w:val="20"/>
          <w:szCs w:val="20"/>
          <w:rtl w:val="0"/>
        </w:rPr>
        <w:t xml:space="preserve">Subset data for a region of interest and time period. </w:t>
      </w:r>
    </w:p>
    <w:p w:rsidR="00000000" w:rsidDel="00000000" w:rsidP="00000000" w:rsidRDefault="00000000" w:rsidRPr="00000000" w14:paraId="00000006">
      <w:pPr>
        <w:numPr>
          <w:ilvl w:val="0"/>
          <w:numId w:val="1"/>
        </w:numPr>
        <w:spacing w:after="0" w:afterAutospacing="0" w:before="0" w:beforeAutospacing="0" w:lineRule="auto"/>
        <w:ind w:left="720" w:hanging="360"/>
        <w:rPr>
          <w:rFonts w:ascii="Roboto" w:cs="Roboto" w:eastAsia="Roboto" w:hAnsi="Roboto"/>
          <w:color w:val="1e1f21"/>
          <w:sz w:val="20"/>
          <w:szCs w:val="20"/>
          <w:u w:val="none"/>
        </w:rPr>
      </w:pPr>
      <w:r w:rsidDel="00000000" w:rsidR="00000000" w:rsidRPr="00000000">
        <w:rPr>
          <w:rFonts w:ascii="Roboto" w:cs="Roboto" w:eastAsia="Roboto" w:hAnsi="Roboto"/>
          <w:color w:val="1e1f21"/>
          <w:sz w:val="20"/>
          <w:szCs w:val="20"/>
          <w:rtl w:val="0"/>
        </w:rPr>
        <w:t xml:space="preserve">Perform data analysis such as making histograms and a time series.</w:t>
      </w:r>
    </w:p>
    <w:p w:rsidR="00000000" w:rsidDel="00000000" w:rsidP="00000000" w:rsidRDefault="00000000" w:rsidRPr="00000000" w14:paraId="00000007">
      <w:pPr>
        <w:numPr>
          <w:ilvl w:val="0"/>
          <w:numId w:val="1"/>
        </w:numPr>
        <w:spacing w:after="200" w:before="0" w:beforeAutospacing="0" w:lineRule="auto"/>
        <w:ind w:left="720" w:hanging="360"/>
        <w:rPr>
          <w:rFonts w:ascii="Roboto" w:cs="Roboto" w:eastAsia="Roboto" w:hAnsi="Roboto"/>
          <w:color w:val="1e1f21"/>
          <w:sz w:val="20"/>
          <w:szCs w:val="20"/>
          <w:u w:val="none"/>
        </w:rPr>
      </w:pPr>
      <w:r w:rsidDel="00000000" w:rsidR="00000000" w:rsidRPr="00000000">
        <w:rPr>
          <w:rFonts w:ascii="Roboto" w:cs="Roboto" w:eastAsia="Roboto" w:hAnsi="Roboto"/>
          <w:color w:val="1e1f21"/>
          <w:sz w:val="20"/>
          <w:szCs w:val="20"/>
          <w:rtl w:val="0"/>
        </w:rPr>
        <w:t xml:space="preserve">Plot geospatial data to determine precipitation deficit patterns.</w:t>
      </w:r>
    </w:p>
    <w:p w:rsidR="00000000" w:rsidDel="00000000" w:rsidP="00000000" w:rsidRDefault="00000000" w:rsidRPr="00000000" w14:paraId="00000008">
      <w:pPr>
        <w:spacing w:after="200" w:before="200" w:lineRule="auto"/>
        <w:rPr>
          <w:rFonts w:ascii="Roboto" w:cs="Roboto" w:eastAsia="Roboto" w:hAnsi="Roboto"/>
          <w:color w:val="1e1f21"/>
          <w:sz w:val="20"/>
          <w:szCs w:val="20"/>
        </w:rPr>
      </w:pPr>
      <w:r w:rsidDel="00000000" w:rsidR="00000000" w:rsidRPr="00000000">
        <w:rPr>
          <w:rFonts w:ascii="Roboto" w:cs="Roboto" w:eastAsia="Roboto" w:hAnsi="Roboto"/>
          <w:color w:val="1e1f21"/>
          <w:sz w:val="20"/>
          <w:szCs w:val="20"/>
          <w:rtl w:val="0"/>
        </w:rPr>
        <w:t xml:space="preserve">In this lesson, you learned how to:</w:t>
      </w:r>
    </w:p>
    <w:p w:rsidR="00000000" w:rsidDel="00000000" w:rsidP="00000000" w:rsidRDefault="00000000" w:rsidRPr="00000000" w14:paraId="00000009">
      <w:pPr>
        <w:numPr>
          <w:ilvl w:val="0"/>
          <w:numId w:val="2"/>
        </w:numPr>
        <w:spacing w:after="0" w:afterAutospacing="0" w:before="200" w:lineRule="auto"/>
        <w:ind w:left="720" w:hanging="360"/>
        <w:rPr>
          <w:rFonts w:ascii="Roboto" w:cs="Roboto" w:eastAsia="Roboto" w:hAnsi="Roboto"/>
          <w:color w:val="1e1f21"/>
          <w:sz w:val="20"/>
          <w:szCs w:val="20"/>
        </w:rPr>
      </w:pPr>
      <w:r w:rsidDel="00000000" w:rsidR="00000000" w:rsidRPr="00000000">
        <w:rPr>
          <w:rFonts w:ascii="Roboto" w:cs="Roboto" w:eastAsia="Roboto" w:hAnsi="Roboto"/>
          <w:color w:val="1e1f21"/>
          <w:sz w:val="20"/>
          <w:szCs w:val="20"/>
          <w:rtl w:val="0"/>
        </w:rPr>
        <w:t xml:space="preserve">Download geoboundaries data using the httr::GET() method.</w:t>
      </w:r>
    </w:p>
    <w:p w:rsidR="00000000" w:rsidDel="00000000" w:rsidP="00000000" w:rsidRDefault="00000000" w:rsidRPr="00000000" w14:paraId="0000000A">
      <w:pPr>
        <w:numPr>
          <w:ilvl w:val="0"/>
          <w:numId w:val="2"/>
        </w:numPr>
        <w:spacing w:after="0" w:afterAutospacing="0" w:before="0" w:beforeAutospacing="0" w:lineRule="auto"/>
        <w:ind w:left="720" w:hanging="360"/>
        <w:rPr>
          <w:rFonts w:ascii="Roboto" w:cs="Roboto" w:eastAsia="Roboto" w:hAnsi="Roboto"/>
          <w:color w:val="1e1f21"/>
          <w:sz w:val="20"/>
          <w:szCs w:val="20"/>
          <w:u w:val="none"/>
        </w:rPr>
      </w:pPr>
      <w:r w:rsidDel="00000000" w:rsidR="00000000" w:rsidRPr="00000000">
        <w:rPr>
          <w:rFonts w:ascii="Roboto" w:cs="Roboto" w:eastAsia="Roboto" w:hAnsi="Roboto"/>
          <w:color w:val="1e1f21"/>
          <w:sz w:val="20"/>
          <w:szCs w:val="20"/>
          <w:rtl w:val="0"/>
        </w:rPr>
        <w:t xml:space="preserve">Identify hotspots of precipitation data and select these hotspots for further analysis by subsetting.</w:t>
      </w:r>
    </w:p>
    <w:p w:rsidR="00000000" w:rsidDel="00000000" w:rsidP="00000000" w:rsidRDefault="00000000" w:rsidRPr="00000000" w14:paraId="0000000B">
      <w:pPr>
        <w:numPr>
          <w:ilvl w:val="0"/>
          <w:numId w:val="2"/>
        </w:numPr>
        <w:spacing w:after="0" w:afterAutospacing="0" w:before="0" w:beforeAutospacing="0" w:lineRule="auto"/>
        <w:ind w:left="720" w:hanging="360"/>
        <w:rPr>
          <w:rFonts w:ascii="Roboto" w:cs="Roboto" w:eastAsia="Roboto" w:hAnsi="Roboto"/>
          <w:color w:val="1e1f21"/>
          <w:sz w:val="20"/>
          <w:szCs w:val="20"/>
          <w:u w:val="none"/>
        </w:rPr>
      </w:pPr>
      <w:r w:rsidDel="00000000" w:rsidR="00000000" w:rsidRPr="00000000">
        <w:rPr>
          <w:rFonts w:ascii="Roboto" w:cs="Roboto" w:eastAsia="Roboto" w:hAnsi="Roboto"/>
          <w:color w:val="1e1f21"/>
          <w:sz w:val="20"/>
          <w:szCs w:val="20"/>
          <w:rtl w:val="0"/>
        </w:rPr>
        <w:t xml:space="preserve">Extract data from a pixel by using the extract function from the Stars library.</w:t>
      </w:r>
    </w:p>
    <w:p w:rsidR="00000000" w:rsidDel="00000000" w:rsidP="00000000" w:rsidRDefault="00000000" w:rsidRPr="00000000" w14:paraId="0000000C">
      <w:pPr>
        <w:numPr>
          <w:ilvl w:val="0"/>
          <w:numId w:val="2"/>
        </w:numPr>
        <w:spacing w:after="200" w:before="0" w:beforeAutospacing="0" w:lineRule="auto"/>
        <w:ind w:left="720" w:hanging="360"/>
        <w:rPr>
          <w:rFonts w:ascii="Roboto" w:cs="Roboto" w:eastAsia="Roboto" w:hAnsi="Roboto"/>
          <w:color w:val="1e1f21"/>
          <w:sz w:val="20"/>
          <w:szCs w:val="20"/>
          <w:u w:val="none"/>
        </w:rPr>
      </w:pPr>
      <w:r w:rsidDel="00000000" w:rsidR="00000000" w:rsidRPr="00000000">
        <w:rPr>
          <w:rFonts w:ascii="Roboto" w:cs="Roboto" w:eastAsia="Roboto" w:hAnsi="Roboto"/>
          <w:color w:val="1e1f21"/>
          <w:sz w:val="20"/>
          <w:szCs w:val="20"/>
          <w:rtl w:val="0"/>
        </w:rPr>
        <w:t xml:space="preserve">Perform zonal statistics of population data using the extractexactr library.</w:t>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