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CB8" w:rsidRDefault="00746D7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746D79"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3.35pt;margin-top:27.6pt;width:480.85pt;height:595.2pt;z-index:251660288;mso-width-relative:margin;mso-height-relative:margin" stroked="f">
            <v:textbox>
              <w:txbxContent>
                <w:p w:rsidR="00DE699E" w:rsidRPr="00DE699E" w:rsidRDefault="0011709F">
                  <w:pPr>
                    <w:rPr>
                      <w:sz w:val="72"/>
                      <w:szCs w:val="72"/>
                    </w:rPr>
                  </w:pPr>
                  <w:r w:rsidRPr="0011709F">
                    <w:rPr>
                      <w:sz w:val="72"/>
                      <w:szCs w:val="72"/>
                    </w:rPr>
                    <w:t>EOSDIS</w:t>
                  </w:r>
                </w:p>
                <w:p w:rsidR="00DE699E" w:rsidRPr="00DE699E" w:rsidRDefault="0011709F">
                  <w:pPr>
                    <w:rPr>
                      <w:sz w:val="72"/>
                      <w:szCs w:val="72"/>
                    </w:rPr>
                  </w:pPr>
                  <w:r w:rsidRPr="0011709F">
                    <w:rPr>
                      <w:sz w:val="72"/>
                      <w:szCs w:val="72"/>
                    </w:rPr>
                    <w:t>Earth Data</w:t>
                  </w:r>
                  <w:r w:rsidR="00DF775B">
                    <w:rPr>
                      <w:sz w:val="72"/>
                      <w:szCs w:val="72"/>
                    </w:rPr>
                    <w:t xml:space="preserve"> (ED)</w:t>
                  </w:r>
                </w:p>
                <w:p w:rsidR="00DE699E" w:rsidRDefault="0011709F">
                  <w:pPr>
                    <w:rPr>
                      <w:sz w:val="72"/>
                      <w:szCs w:val="72"/>
                    </w:rPr>
                  </w:pPr>
                  <w:r w:rsidRPr="0011709F">
                    <w:rPr>
                      <w:sz w:val="72"/>
                      <w:szCs w:val="72"/>
                    </w:rPr>
                    <w:t xml:space="preserve">Federated Content Tool (FCT) </w:t>
                  </w:r>
                  <w:r w:rsidR="00DE699E">
                    <w:rPr>
                      <w:sz w:val="72"/>
                      <w:szCs w:val="72"/>
                    </w:rPr>
                    <w:t>-</w:t>
                  </w:r>
                </w:p>
                <w:p w:rsidR="00DE699E" w:rsidRDefault="0011709F">
                  <w:pPr>
                    <w:rPr>
                      <w:sz w:val="72"/>
                      <w:szCs w:val="72"/>
                    </w:rPr>
                  </w:pPr>
                  <w:r w:rsidRPr="0011709F">
                    <w:rPr>
                      <w:sz w:val="72"/>
                      <w:szCs w:val="72"/>
                    </w:rPr>
                    <w:t>User Guide</w:t>
                  </w:r>
                </w:p>
                <w:p w:rsidR="00DE699E" w:rsidRDefault="00DE699E">
                  <w:pPr>
                    <w:rPr>
                      <w:sz w:val="72"/>
                      <w:szCs w:val="72"/>
                    </w:rPr>
                  </w:pPr>
                </w:p>
                <w:p w:rsidR="000262DF" w:rsidRPr="000262DF" w:rsidRDefault="000262DF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May 15</w:t>
                  </w:r>
                  <w:r w:rsidR="0011709F" w:rsidRPr="000262DF">
                    <w:rPr>
                      <w:sz w:val="24"/>
                      <w:szCs w:val="24"/>
                    </w:rPr>
                    <w:t>, 2012</w:t>
                  </w:r>
                  <w:r w:rsidRPr="000262DF">
                    <w:rPr>
                      <w:sz w:val="24"/>
                      <w:szCs w:val="24"/>
                    </w:rPr>
                    <w:t xml:space="preserve">                                                                                                                        </w:t>
                  </w:r>
                  <w:r>
                    <w:rPr>
                      <w:sz w:val="24"/>
                      <w:szCs w:val="24"/>
                    </w:rPr>
                    <w:t xml:space="preserve">                           </w:t>
                  </w:r>
                  <w:r w:rsidRPr="000262DF">
                    <w:rPr>
                      <w:sz w:val="24"/>
                      <w:szCs w:val="24"/>
                    </w:rPr>
                    <w:t>Version 1.0</w:t>
                  </w:r>
                </w:p>
                <w:p w:rsidR="00DE699E" w:rsidRDefault="00DE699E">
                  <w:pPr>
                    <w:rPr>
                      <w:sz w:val="72"/>
                      <w:szCs w:val="72"/>
                    </w:rPr>
                  </w:pPr>
                </w:p>
                <w:p w:rsidR="00DE699E" w:rsidRPr="00DE699E" w:rsidRDefault="00DE699E">
                  <w:pPr>
                    <w:rPr>
                      <w:sz w:val="16"/>
                      <w:szCs w:val="16"/>
                    </w:rPr>
                  </w:pPr>
                </w:p>
                <w:p w:rsidR="00DE699E" w:rsidRDefault="00DE699E">
                  <w:pPr>
                    <w:rPr>
                      <w:sz w:val="56"/>
                      <w:szCs w:val="56"/>
                    </w:rPr>
                  </w:pPr>
                </w:p>
                <w:p w:rsidR="003A5254" w:rsidRPr="000262DF" w:rsidRDefault="003A5254">
                  <w:pPr>
                    <w:rPr>
                      <w:sz w:val="16"/>
                      <w:szCs w:val="16"/>
                    </w:rPr>
                  </w:pPr>
                </w:p>
                <w:p w:rsidR="00DE699E" w:rsidRDefault="002C5BE2">
                  <w:pPr>
                    <w:rPr>
                      <w:sz w:val="72"/>
                      <w:szCs w:val="72"/>
                    </w:rPr>
                  </w:pPr>
                  <w:r>
                    <w:rPr>
                      <w:noProof/>
                      <w:sz w:val="72"/>
                      <w:szCs w:val="72"/>
                    </w:rPr>
                    <w:drawing>
                      <wp:inline distT="0" distB="0" distL="0" distR="0">
                        <wp:extent cx="1078230" cy="945037"/>
                        <wp:effectExtent l="19050" t="0" r="7620" b="0"/>
                        <wp:docPr id="28" name="Picture 23" descr="NAS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ASA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9679" cy="9463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E699E" w:rsidRPr="00DE699E" w:rsidRDefault="00DE699E">
                  <w:pPr>
                    <w:rPr>
                      <w:sz w:val="72"/>
                      <w:szCs w:val="72"/>
                    </w:rPr>
                  </w:pPr>
                </w:p>
              </w:txbxContent>
            </v:textbox>
          </v:shape>
        </w:pict>
      </w:r>
      <w:r w:rsidRPr="00746D79">
        <w:rPr>
          <w:noProof/>
        </w:rPr>
        <w:pict>
          <v:line id="_x0000_s1028" style="position:absolute;z-index:251661312" from="-6.45pt,34.8pt" to="-6.45pt,622.8pt"/>
        </w:pict>
      </w:r>
      <w:r w:rsidR="00601CB8">
        <w:br w:type="page"/>
      </w:r>
    </w:p>
    <w:p w:rsidR="000262DF" w:rsidRPr="000262DF" w:rsidRDefault="000262DF" w:rsidP="000262DF">
      <w:pPr>
        <w:jc w:val="center"/>
        <w:rPr>
          <w:b/>
          <w:sz w:val="24"/>
          <w:szCs w:val="24"/>
        </w:rPr>
      </w:pPr>
      <w:r w:rsidRPr="000262DF">
        <w:rPr>
          <w:b/>
          <w:sz w:val="24"/>
          <w:szCs w:val="24"/>
        </w:rPr>
        <w:lastRenderedPageBreak/>
        <w:t>Document Version History</w:t>
      </w:r>
    </w:p>
    <w:p w:rsidR="000262DF" w:rsidRDefault="000262DF" w:rsidP="000262DF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394"/>
        <w:gridCol w:w="2394"/>
        <w:gridCol w:w="4320"/>
      </w:tblGrid>
      <w:tr w:rsidR="000262DF" w:rsidTr="000262DF">
        <w:tc>
          <w:tcPr>
            <w:tcW w:w="2394" w:type="dxa"/>
            <w:shd w:val="clear" w:color="auto" w:fill="D9D9D9" w:themeFill="background1" w:themeFillShade="D9"/>
          </w:tcPr>
          <w:p w:rsidR="000262DF" w:rsidRPr="000262DF" w:rsidRDefault="000262DF">
            <w:pPr>
              <w:rPr>
                <w:b/>
              </w:rPr>
            </w:pPr>
            <w:r w:rsidRPr="000262DF">
              <w:rPr>
                <w:b/>
              </w:rPr>
              <w:t>Version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0262DF" w:rsidRPr="000262DF" w:rsidRDefault="000262DF">
            <w:pPr>
              <w:rPr>
                <w:b/>
              </w:rPr>
            </w:pPr>
            <w:r w:rsidRPr="000262DF">
              <w:rPr>
                <w:b/>
              </w:rPr>
              <w:t>Date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0262DF" w:rsidRPr="000262DF" w:rsidRDefault="000262DF">
            <w:pPr>
              <w:rPr>
                <w:b/>
              </w:rPr>
            </w:pPr>
            <w:r w:rsidRPr="000262DF">
              <w:rPr>
                <w:b/>
              </w:rPr>
              <w:t>Revision Description</w:t>
            </w:r>
          </w:p>
        </w:tc>
      </w:tr>
      <w:tr w:rsidR="000262DF" w:rsidTr="000262DF">
        <w:tc>
          <w:tcPr>
            <w:tcW w:w="2394" w:type="dxa"/>
          </w:tcPr>
          <w:p w:rsidR="000262DF" w:rsidRPr="000262DF" w:rsidRDefault="000262DF">
            <w:r w:rsidRPr="000262DF">
              <w:t>Version 1.0</w:t>
            </w:r>
          </w:p>
        </w:tc>
        <w:tc>
          <w:tcPr>
            <w:tcW w:w="2394" w:type="dxa"/>
          </w:tcPr>
          <w:p w:rsidR="000262DF" w:rsidRPr="000262DF" w:rsidRDefault="000262DF">
            <w:r>
              <w:t>May 15, 2012</w:t>
            </w:r>
          </w:p>
        </w:tc>
        <w:tc>
          <w:tcPr>
            <w:tcW w:w="4320" w:type="dxa"/>
          </w:tcPr>
          <w:p w:rsidR="000262DF" w:rsidRPr="000262DF" w:rsidRDefault="000262DF">
            <w:r>
              <w:t>Initial Release</w:t>
            </w:r>
          </w:p>
        </w:tc>
      </w:tr>
      <w:tr w:rsidR="000262DF" w:rsidTr="000262DF">
        <w:tc>
          <w:tcPr>
            <w:tcW w:w="2394" w:type="dxa"/>
          </w:tcPr>
          <w:p w:rsidR="000262DF" w:rsidRPr="000262DF" w:rsidRDefault="000262DF"/>
        </w:tc>
        <w:tc>
          <w:tcPr>
            <w:tcW w:w="2394" w:type="dxa"/>
          </w:tcPr>
          <w:p w:rsidR="000262DF" w:rsidRPr="000262DF" w:rsidRDefault="000262DF"/>
        </w:tc>
        <w:tc>
          <w:tcPr>
            <w:tcW w:w="4320" w:type="dxa"/>
          </w:tcPr>
          <w:p w:rsidR="000262DF" w:rsidRPr="000262DF" w:rsidRDefault="000262DF"/>
        </w:tc>
      </w:tr>
      <w:tr w:rsidR="000262DF" w:rsidTr="000262DF">
        <w:tc>
          <w:tcPr>
            <w:tcW w:w="2394" w:type="dxa"/>
          </w:tcPr>
          <w:p w:rsidR="000262DF" w:rsidRPr="000262DF" w:rsidRDefault="000262DF"/>
        </w:tc>
        <w:tc>
          <w:tcPr>
            <w:tcW w:w="2394" w:type="dxa"/>
          </w:tcPr>
          <w:p w:rsidR="000262DF" w:rsidRPr="000262DF" w:rsidRDefault="000262DF"/>
        </w:tc>
        <w:tc>
          <w:tcPr>
            <w:tcW w:w="4320" w:type="dxa"/>
          </w:tcPr>
          <w:p w:rsidR="000262DF" w:rsidRPr="000262DF" w:rsidRDefault="000262DF"/>
        </w:tc>
      </w:tr>
    </w:tbl>
    <w:p w:rsidR="000262DF" w:rsidRDefault="000262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262DF" w:rsidRDefault="000262DF">
      <w:pPr>
        <w:rPr>
          <w:sz w:val="24"/>
          <w:szCs w:val="24"/>
        </w:rPr>
      </w:pPr>
    </w:p>
    <w:p w:rsidR="00BF0D71" w:rsidRPr="000262DF" w:rsidRDefault="0011709F">
      <w:pPr>
        <w:jc w:val="center"/>
        <w:rPr>
          <w:b/>
          <w:sz w:val="24"/>
          <w:szCs w:val="24"/>
        </w:rPr>
      </w:pPr>
      <w:r w:rsidRPr="000262DF">
        <w:rPr>
          <w:b/>
          <w:sz w:val="24"/>
          <w:szCs w:val="24"/>
        </w:rPr>
        <w:t>Table of Contents</w:t>
      </w:r>
    </w:p>
    <w:p w:rsidR="006D023D" w:rsidRDefault="00746D79">
      <w:pPr>
        <w:pStyle w:val="TOC1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 w:rsidRPr="00746D79">
        <w:rPr>
          <w:sz w:val="24"/>
          <w:szCs w:val="24"/>
        </w:rPr>
        <w:fldChar w:fldCharType="begin"/>
      </w:r>
      <w:r w:rsidR="00263815">
        <w:rPr>
          <w:sz w:val="24"/>
          <w:szCs w:val="24"/>
        </w:rPr>
        <w:instrText xml:space="preserve"> TOC \o "1-3" \h \z \u </w:instrText>
      </w:r>
      <w:r w:rsidRPr="00746D79">
        <w:rPr>
          <w:sz w:val="24"/>
          <w:szCs w:val="24"/>
        </w:rPr>
        <w:fldChar w:fldCharType="separate"/>
      </w:r>
      <w:hyperlink w:anchor="_Toc327284632" w:history="1">
        <w:r w:rsidR="006D023D" w:rsidRPr="00A1386A">
          <w:rPr>
            <w:rStyle w:val="Hyperlink"/>
            <w:noProof/>
          </w:rPr>
          <w:t>1.0</w:t>
        </w:r>
        <w:r w:rsidR="006D023D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6D023D" w:rsidRPr="00A1386A">
          <w:rPr>
            <w:rStyle w:val="Hyperlink"/>
            <w:noProof/>
          </w:rPr>
          <w:t>Overview</w:t>
        </w:r>
        <w:r w:rsidR="006D023D">
          <w:rPr>
            <w:noProof/>
            <w:webHidden/>
          </w:rPr>
          <w:tab/>
        </w:r>
        <w:r w:rsidR="006D023D">
          <w:rPr>
            <w:noProof/>
            <w:webHidden/>
          </w:rPr>
          <w:fldChar w:fldCharType="begin"/>
        </w:r>
        <w:r w:rsidR="006D023D">
          <w:rPr>
            <w:noProof/>
            <w:webHidden/>
          </w:rPr>
          <w:instrText xml:space="preserve"> PAGEREF _Toc327284632 \h </w:instrText>
        </w:r>
        <w:r w:rsidR="006D023D">
          <w:rPr>
            <w:noProof/>
            <w:webHidden/>
          </w:rPr>
        </w:r>
        <w:r w:rsidR="006D023D">
          <w:rPr>
            <w:noProof/>
            <w:webHidden/>
          </w:rPr>
          <w:fldChar w:fldCharType="separate"/>
        </w:r>
        <w:r w:rsidR="006D023D">
          <w:rPr>
            <w:noProof/>
            <w:webHidden/>
          </w:rPr>
          <w:t>4</w:t>
        </w:r>
        <w:r w:rsidR="006D023D">
          <w:rPr>
            <w:noProof/>
            <w:webHidden/>
          </w:rPr>
          <w:fldChar w:fldCharType="end"/>
        </w:r>
      </w:hyperlink>
    </w:p>
    <w:p w:rsidR="006D023D" w:rsidRDefault="006D023D">
      <w:pPr>
        <w:pStyle w:val="TOC1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27284633" w:history="1">
        <w:r w:rsidRPr="00A1386A">
          <w:rPr>
            <w:rStyle w:val="Hyperlink"/>
            <w:noProof/>
          </w:rPr>
          <w:t>2.0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1386A">
          <w:rPr>
            <w:rStyle w:val="Hyperlink"/>
            <w:noProof/>
          </w:rPr>
          <w:t>Terminology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1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27284634" w:history="1">
        <w:r w:rsidRPr="00A1386A">
          <w:rPr>
            <w:rStyle w:val="Hyperlink"/>
            <w:noProof/>
          </w:rPr>
          <w:t>3.0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1386A">
          <w:rPr>
            <w:rStyle w:val="Hyperlink"/>
            <w:noProof/>
          </w:rPr>
          <w:t>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2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27284635" w:history="1">
        <w:r w:rsidRPr="00A1386A">
          <w:rPr>
            <w:rStyle w:val="Hyperlink"/>
            <w:noProof/>
          </w:rPr>
          <w:t>3.1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A1386A">
          <w:rPr>
            <w:rStyle w:val="Hyperlink"/>
            <w:noProof/>
          </w:rPr>
          <w:t>Content Producers Functionality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2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27284636" w:history="1">
        <w:r w:rsidRPr="00A1386A">
          <w:rPr>
            <w:rStyle w:val="Hyperlink"/>
            <w:noProof/>
          </w:rPr>
          <w:t>3.2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A1386A">
          <w:rPr>
            <w:rStyle w:val="Hyperlink"/>
            <w:noProof/>
          </w:rPr>
          <w:t>Content Consumers Functionality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2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27284637" w:history="1">
        <w:r w:rsidRPr="00A1386A">
          <w:rPr>
            <w:rStyle w:val="Hyperlink"/>
            <w:noProof/>
          </w:rPr>
          <w:t>3.3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A1386A">
          <w:rPr>
            <w:rStyle w:val="Hyperlink"/>
            <w:noProof/>
          </w:rPr>
          <w:t>Logging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2"/>
        <w:tabs>
          <w:tab w:val="left" w:pos="542"/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27284638" w:history="1">
        <w:r w:rsidRPr="00A1386A">
          <w:rPr>
            <w:rStyle w:val="Hyperlink"/>
            <w:noProof/>
          </w:rPr>
          <w:t xml:space="preserve">3.4 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A1386A">
          <w:rPr>
            <w:rStyle w:val="Hyperlink"/>
            <w:noProof/>
          </w:rPr>
          <w:t>Content Producers – Functionality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39" w:history="1">
        <w:r w:rsidRPr="00A1386A">
          <w:rPr>
            <w:rStyle w:val="Hyperlink"/>
            <w:noProof/>
          </w:rPr>
          <w:t>3.4.1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Create Content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0" w:history="1">
        <w:r w:rsidRPr="00A1386A">
          <w:rPr>
            <w:rStyle w:val="Hyperlink"/>
            <w:noProof/>
          </w:rPr>
          <w:t>3.4.2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Import Content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1" w:history="1">
        <w:r w:rsidRPr="00A1386A">
          <w:rPr>
            <w:rStyle w:val="Hyperlink"/>
            <w:noProof/>
          </w:rPr>
          <w:t>3.4.3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Manage Content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2" w:history="1">
        <w:r w:rsidRPr="00A1386A">
          <w:rPr>
            <w:rStyle w:val="Hyperlink"/>
            <w:noProof/>
          </w:rPr>
          <w:t>3.4.4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Add Content Feed Item(s)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3" w:history="1">
        <w:r w:rsidRPr="00A1386A">
          <w:rPr>
            <w:rStyle w:val="Hyperlink"/>
            <w:noProof/>
          </w:rPr>
          <w:t>3.4.5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Manage Content Feed Item(s)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4" w:history="1">
        <w:r w:rsidRPr="00A1386A">
          <w:rPr>
            <w:rStyle w:val="Hyperlink"/>
            <w:noProof/>
          </w:rPr>
          <w:t>3.4.6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Publish Content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2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27284645" w:history="1">
        <w:r w:rsidRPr="00A1386A">
          <w:rPr>
            <w:rStyle w:val="Hyperlink"/>
            <w:noProof/>
          </w:rPr>
          <w:t>3.5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A1386A">
          <w:rPr>
            <w:rStyle w:val="Hyperlink"/>
            <w:noProof/>
          </w:rPr>
          <w:t>Content Consumers – Functionality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6" w:history="1">
        <w:r w:rsidRPr="00A1386A">
          <w:rPr>
            <w:rStyle w:val="Hyperlink"/>
            <w:noProof/>
          </w:rPr>
          <w:t>3.5.1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View All Earth Data Feeds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7" w:history="1">
        <w:r w:rsidRPr="00A1386A">
          <w:rPr>
            <w:rStyle w:val="Hyperlink"/>
            <w:noProof/>
          </w:rPr>
          <w:t>3.5.2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Subscribe to a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8" w:history="1">
        <w:r w:rsidRPr="00A1386A">
          <w:rPr>
            <w:rStyle w:val="Hyperlink"/>
            <w:noProof/>
          </w:rPr>
          <w:t>3.5.3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Manage Subscription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49" w:history="1">
        <w:r w:rsidRPr="00A1386A">
          <w:rPr>
            <w:rStyle w:val="Hyperlink"/>
            <w:noProof/>
          </w:rPr>
          <w:t>3.5.4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Add Items to a Subscription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3"/>
        <w:tabs>
          <w:tab w:val="left" w:pos="666"/>
          <w:tab w:val="right" w:pos="9350"/>
        </w:tabs>
        <w:rPr>
          <w:rFonts w:eastAsiaTheme="minorEastAsia" w:cstheme="minorBidi"/>
          <w:smallCaps w:val="0"/>
          <w:noProof/>
        </w:rPr>
      </w:pPr>
      <w:hyperlink w:anchor="_Toc327284650" w:history="1">
        <w:r w:rsidRPr="00A1386A">
          <w:rPr>
            <w:rStyle w:val="Hyperlink"/>
            <w:noProof/>
          </w:rPr>
          <w:t>3.5.5</w:t>
        </w:r>
        <w:r>
          <w:rPr>
            <w:rFonts w:eastAsiaTheme="minorEastAsia" w:cstheme="minorBidi"/>
            <w:smallCaps w:val="0"/>
            <w:noProof/>
          </w:rPr>
          <w:tab/>
        </w:r>
        <w:r w:rsidRPr="00A1386A">
          <w:rPr>
            <w:rStyle w:val="Hyperlink"/>
            <w:noProof/>
          </w:rPr>
          <w:t>Manage Subscription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1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27284651" w:history="1">
        <w:r w:rsidRPr="00A1386A">
          <w:rPr>
            <w:rStyle w:val="Hyperlink"/>
            <w:noProof/>
          </w:rPr>
          <w:t>4.0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1386A">
          <w:rPr>
            <w:rStyle w:val="Hyperlink"/>
            <w:noProof/>
          </w:rPr>
          <w:t>Categories /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1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27284652" w:history="1">
        <w:r w:rsidRPr="00A1386A">
          <w:rPr>
            <w:rStyle w:val="Hyperlink"/>
            <w:noProof/>
          </w:rPr>
          <w:t>5.0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1386A">
          <w:rPr>
            <w:rStyle w:val="Hyperlink"/>
            <w:noProof/>
          </w:rPr>
          <w:t>Tagging Feeds with Category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1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27284653" w:history="1">
        <w:r w:rsidRPr="00A1386A">
          <w:rPr>
            <w:rStyle w:val="Hyperlink"/>
            <w:noProof/>
          </w:rPr>
          <w:t>6.0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1386A">
          <w:rPr>
            <w:rStyle w:val="Hyperlink"/>
            <w:noProof/>
          </w:rPr>
          <w:t>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D023D" w:rsidRDefault="006D023D">
      <w:pPr>
        <w:pStyle w:val="TOC1"/>
        <w:tabs>
          <w:tab w:val="left" w:pos="502"/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27284654" w:history="1">
        <w:r w:rsidRPr="00A1386A">
          <w:rPr>
            <w:rStyle w:val="Hyperlink"/>
            <w:noProof/>
          </w:rPr>
          <w:t>7.0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A1386A">
          <w:rPr>
            <w:rStyle w:val="Hyperlink"/>
            <w:noProof/>
          </w:rPr>
          <w:t>Publishing Subscription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_Toc327284654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63815" w:rsidRDefault="00746D79">
      <w:pPr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263815" w:rsidRDefault="0026381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33F2A" w:rsidRDefault="003A5254" w:rsidP="00980602">
      <w:pPr>
        <w:pStyle w:val="Heading1"/>
      </w:pPr>
      <w:bookmarkStart w:id="0" w:name="_Toc326229057"/>
      <w:bookmarkStart w:id="1" w:name="_Toc327284632"/>
      <w:r>
        <w:lastRenderedPageBreak/>
        <w:t>1.0</w:t>
      </w:r>
      <w:r>
        <w:tab/>
        <w:t>Overview</w:t>
      </w:r>
      <w:bookmarkEnd w:id="0"/>
      <w:bookmarkEnd w:id="1"/>
    </w:p>
    <w:p w:rsidR="00CF6BF8" w:rsidRDefault="00450DC9">
      <w:r>
        <w:t xml:space="preserve">The </w:t>
      </w:r>
      <w:r w:rsidR="000A409F">
        <w:t>Earth Data</w:t>
      </w:r>
      <w:r>
        <w:t xml:space="preserve"> Federated Content Tool</w:t>
      </w:r>
      <w:r w:rsidR="003A5254">
        <w:t xml:space="preserve"> (FCT)</w:t>
      </w:r>
      <w:r>
        <w:t xml:space="preserve"> supports</w:t>
      </w:r>
      <w:r w:rsidR="00CF6BF8">
        <w:t xml:space="preserve"> sharing and re-use of </w:t>
      </w:r>
      <w:r w:rsidR="000A409F">
        <w:t>Earth Data</w:t>
      </w:r>
      <w:r w:rsidR="00CF6BF8">
        <w:t xml:space="preserve"> content;</w:t>
      </w:r>
      <w:r w:rsidR="00AF7B30">
        <w:t xml:space="preserve"> </w:t>
      </w:r>
      <w:r w:rsidR="00CF6BF8">
        <w:t xml:space="preserve">sharing of </w:t>
      </w:r>
      <w:r w:rsidR="000A409F">
        <w:t>Earthdata</w:t>
      </w:r>
      <w:r w:rsidR="00CF6BF8">
        <w:t xml:space="preserve">.nasa.gov content with </w:t>
      </w:r>
      <w:r w:rsidR="009D7DCD">
        <w:t>the</w:t>
      </w:r>
      <w:r w:rsidR="00CF6BF8">
        <w:t xml:space="preserve"> DAACs, sharing of DAAC</w:t>
      </w:r>
      <w:r w:rsidR="003E6C3C">
        <w:t>s</w:t>
      </w:r>
      <w:r w:rsidR="00CF6BF8">
        <w:t xml:space="preserve"> content with </w:t>
      </w:r>
      <w:r w:rsidR="000A409F">
        <w:t>Earth Data</w:t>
      </w:r>
      <w:r w:rsidR="00CF6BF8">
        <w:t xml:space="preserve"> and sharing of cont</w:t>
      </w:r>
      <w:r w:rsidR="009D7DCD">
        <w:t>ent from</w:t>
      </w:r>
      <w:r w:rsidR="00455AE4">
        <w:t xml:space="preserve"> DAAC to </w:t>
      </w:r>
      <w:r w:rsidR="00CF6BF8">
        <w:t>DAACs.</w:t>
      </w:r>
    </w:p>
    <w:p w:rsidR="00455AE4" w:rsidRDefault="00455AE4">
      <w:r>
        <w:t xml:space="preserve">The </w:t>
      </w:r>
      <w:r w:rsidR="000A409F">
        <w:t>Earth Data</w:t>
      </w:r>
      <w:r>
        <w:t xml:space="preserve"> FCT allows existing content to remain </w:t>
      </w:r>
      <w:r w:rsidR="00AF7B30">
        <w:t xml:space="preserve">at </w:t>
      </w:r>
      <w:r w:rsidR="00971458">
        <w:t xml:space="preserve">the original </w:t>
      </w:r>
      <w:r w:rsidR="00AF7B30">
        <w:t xml:space="preserve">location </w:t>
      </w:r>
      <w:r>
        <w:t>while at the same time provides a unified solution</w:t>
      </w:r>
      <w:r w:rsidR="00971458">
        <w:t xml:space="preserve"> for managing </w:t>
      </w:r>
      <w:r w:rsidR="000A409F">
        <w:t>Earth Data</w:t>
      </w:r>
      <w:r w:rsidR="00971458">
        <w:t xml:space="preserve"> content.</w:t>
      </w:r>
      <w:r w:rsidR="00AF7B30">
        <w:t xml:space="preserve"> </w:t>
      </w:r>
      <w:r w:rsidR="00971458">
        <w:t>It</w:t>
      </w:r>
      <w:r>
        <w:t xml:space="preserve"> allows participating entities to retain a large measure of autonomy over the content they make available</w:t>
      </w:r>
      <w:r w:rsidR="00AF7B30">
        <w:t>,</w:t>
      </w:r>
      <w:r>
        <w:t xml:space="preserve"> as well as the content they choose to re-use</w:t>
      </w:r>
      <w:r w:rsidR="00AF7B30">
        <w:t>. F</w:t>
      </w:r>
      <w:r>
        <w:t>inally</w:t>
      </w:r>
      <w:r w:rsidR="00AF7B30">
        <w:t>,</w:t>
      </w:r>
      <w:r>
        <w:t xml:space="preserve"> the FCT provides a common interface for all producers and consumers of </w:t>
      </w:r>
      <w:r w:rsidR="000A409F">
        <w:t>Earth Data</w:t>
      </w:r>
      <w:r>
        <w:t xml:space="preserve"> content.</w:t>
      </w:r>
    </w:p>
    <w:p w:rsidR="009E620D" w:rsidRDefault="00CF6BF8">
      <w:r>
        <w:t xml:space="preserve">The </w:t>
      </w:r>
      <w:r w:rsidR="000A409F">
        <w:t>Earth Data</w:t>
      </w:r>
      <w:r>
        <w:t xml:space="preserve"> </w:t>
      </w:r>
      <w:r w:rsidR="00AF7B30">
        <w:t>FCT</w:t>
      </w:r>
      <w:r>
        <w:t xml:space="preserve"> supports two roles: </w:t>
      </w:r>
      <w:r w:rsidR="007C018A" w:rsidRPr="00971458">
        <w:t>Content</w:t>
      </w:r>
      <w:r w:rsidR="007C018A" w:rsidRPr="00971458">
        <w:rPr>
          <w:i/>
        </w:rPr>
        <w:t xml:space="preserve"> Producer</w:t>
      </w:r>
      <w:r>
        <w:t xml:space="preserve"> and Content </w:t>
      </w:r>
      <w:r w:rsidRPr="00971458">
        <w:rPr>
          <w:i/>
        </w:rPr>
        <w:t>Consumer</w:t>
      </w:r>
      <w:r>
        <w:t>.</w:t>
      </w:r>
      <w:r w:rsidR="00AF7B30">
        <w:t xml:space="preserve"> </w:t>
      </w:r>
      <w:r>
        <w:t>The most common scenario is that the same p</w:t>
      </w:r>
      <w:r w:rsidR="00455AE4">
        <w:t>erson is</w:t>
      </w:r>
      <w:r w:rsidR="007C018A">
        <w:t xml:space="preserve"> both the Producer</w:t>
      </w:r>
      <w:r>
        <w:t xml:space="preserve"> and the Consumer of </w:t>
      </w:r>
      <w:r w:rsidR="000A409F">
        <w:t>Earth Data</w:t>
      </w:r>
      <w:r>
        <w:t xml:space="preserve"> Content.</w:t>
      </w:r>
      <w:r w:rsidR="00AF7B30">
        <w:t xml:space="preserve"> </w:t>
      </w:r>
      <w:r w:rsidR="007C018A">
        <w:t>Content Producers</w:t>
      </w:r>
      <w:r>
        <w:t xml:space="preserve"> are able </w:t>
      </w:r>
      <w:r w:rsidR="00971458">
        <w:t>to use the tool to register/</w:t>
      </w:r>
      <w:r w:rsidR="00980602">
        <w:t>inge</w:t>
      </w:r>
      <w:r w:rsidR="00450DC9">
        <w:t xml:space="preserve">st their feeds into </w:t>
      </w:r>
      <w:r w:rsidR="000A409F">
        <w:t>Earth Data</w:t>
      </w:r>
      <w:r w:rsidR="00450DC9">
        <w:t xml:space="preserve"> and/or use the tool to create their f</w:t>
      </w:r>
      <w:r w:rsidR="00980602">
        <w:t>eed</w:t>
      </w:r>
      <w:r w:rsidR="00450DC9">
        <w:t>(s) and tag them with the appropriate keyword tags that will be used in the keyword search</w:t>
      </w:r>
      <w:r w:rsidR="00980602">
        <w:t>.</w:t>
      </w:r>
      <w:r w:rsidR="00AF7B30">
        <w:t xml:space="preserve"> </w:t>
      </w:r>
      <w:r w:rsidR="00980602">
        <w:t xml:space="preserve">Content Consumers, are able to </w:t>
      </w:r>
      <w:r w:rsidR="00047A99">
        <w:t>view</w:t>
      </w:r>
      <w:r w:rsidR="00980602">
        <w:t xml:space="preserve"> all the feeds that are available</w:t>
      </w:r>
      <w:r w:rsidR="00047A99">
        <w:t xml:space="preserve"> and to</w:t>
      </w:r>
      <w:r w:rsidR="00980602">
        <w:t xml:space="preserve"> subscribe to any or all the feeds available.</w:t>
      </w:r>
      <w:r w:rsidR="007C018A">
        <w:t xml:space="preserve"> </w:t>
      </w:r>
    </w:p>
    <w:p w:rsidR="009E620D" w:rsidRDefault="009E620D">
      <w:r>
        <w:t xml:space="preserve">Content Providers (DAACs, </w:t>
      </w:r>
      <w:r w:rsidR="000A409F">
        <w:t>Earth Data</w:t>
      </w:r>
      <w:r>
        <w:t xml:space="preserve">, and Others) register their feed(s) from existing content sources using standards defined by </w:t>
      </w:r>
      <w:r w:rsidR="000A409F">
        <w:t>Earth Data</w:t>
      </w:r>
      <w:r>
        <w:t>.</w:t>
      </w:r>
      <w:r w:rsidR="00AF7B30">
        <w:t xml:space="preserve"> </w:t>
      </w:r>
      <w:r w:rsidR="000A409F">
        <w:t>Earth Data</w:t>
      </w:r>
      <w:r>
        <w:t xml:space="preserve"> aggregates all feeds and makes a single </w:t>
      </w:r>
      <w:r w:rsidR="000A409F">
        <w:t>Earth Data</w:t>
      </w:r>
      <w:r>
        <w:t xml:space="preserve"> fe</w:t>
      </w:r>
      <w:r w:rsidR="00455AE4">
        <w:t>e</w:t>
      </w:r>
      <w:r>
        <w:t xml:space="preserve">d available for consumption by </w:t>
      </w:r>
      <w:r w:rsidR="000A409F">
        <w:t>Earth Data</w:t>
      </w:r>
      <w:r>
        <w:t xml:space="preserve"> and others.</w:t>
      </w:r>
      <w:r w:rsidR="00AF7B30">
        <w:t xml:space="preserve"> </w:t>
      </w:r>
      <w:r>
        <w:t xml:space="preserve">Content Consumers may select pertinent stories from the </w:t>
      </w:r>
      <w:r w:rsidR="000A409F">
        <w:t>Earth Data</w:t>
      </w:r>
      <w:r>
        <w:t xml:space="preserve"> feed, and place them within their sites as desire.</w:t>
      </w:r>
      <w:r w:rsidR="00AF7B30">
        <w:t xml:space="preserve"> </w:t>
      </w:r>
      <w:r>
        <w:t>Some feeds (e.g. outages, meeting notification, system updates, etc.) may be required to be included on all EOSDIS website.</w:t>
      </w:r>
      <w:r w:rsidR="00AF7B30">
        <w:t xml:space="preserve"> </w:t>
      </w:r>
      <w:r w:rsidR="00746D79">
        <w:fldChar w:fldCharType="begin"/>
      </w:r>
      <w:r w:rsidR="007C018A">
        <w:instrText xml:space="preserve"> REF _Ref322072340 \h </w:instrText>
      </w:r>
      <w:r w:rsidR="00746D79">
        <w:fldChar w:fldCharType="separate"/>
      </w:r>
      <w:r w:rsidR="00DE699E" w:rsidRPr="009E620D">
        <w:t xml:space="preserve">Figure </w:t>
      </w:r>
      <w:r w:rsidR="00DE699E">
        <w:rPr>
          <w:noProof/>
        </w:rPr>
        <w:t>1</w:t>
      </w:r>
      <w:r w:rsidR="00746D79">
        <w:fldChar w:fldCharType="end"/>
      </w:r>
      <w:r w:rsidR="007C018A">
        <w:t xml:space="preserve"> depict</w:t>
      </w:r>
      <w:r>
        <w:t>s</w:t>
      </w:r>
      <w:r w:rsidR="007C018A">
        <w:t xml:space="preserve"> the </w:t>
      </w:r>
      <w:r w:rsidR="000A409F">
        <w:t>Earth Data</w:t>
      </w:r>
      <w:r w:rsidR="00375FAE">
        <w:t xml:space="preserve"> Federated Content Model</w:t>
      </w:r>
      <w:r w:rsidR="007C018A">
        <w:t>.</w:t>
      </w:r>
    </w:p>
    <w:p w:rsidR="007C018A" w:rsidRDefault="007C018A" w:rsidP="007C018A">
      <w:pPr>
        <w:pStyle w:val="Caption"/>
        <w:jc w:val="center"/>
      </w:pPr>
      <w:r>
        <w:rPr>
          <w:noProof/>
        </w:rPr>
        <w:drawing>
          <wp:inline distT="0" distB="0" distL="0" distR="0">
            <wp:extent cx="4423410" cy="2555275"/>
            <wp:effectExtent l="19050" t="0" r="0" b="0"/>
            <wp:docPr id="1" name="Picture 0" descr="Model-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Diagram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576" cy="25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8A" w:rsidRDefault="007C018A" w:rsidP="007C018A">
      <w:pPr>
        <w:pStyle w:val="Caption"/>
        <w:jc w:val="center"/>
        <w:rPr>
          <w:color w:val="auto"/>
        </w:rPr>
      </w:pPr>
      <w:bookmarkStart w:id="2" w:name="_Ref322072340"/>
      <w:bookmarkStart w:id="3" w:name="_Ref322077945"/>
      <w:r w:rsidRPr="009E620D">
        <w:rPr>
          <w:color w:val="auto"/>
        </w:rPr>
        <w:t xml:space="preserve">Figure </w:t>
      </w:r>
      <w:r w:rsidR="00746D79" w:rsidRPr="009E620D">
        <w:rPr>
          <w:color w:val="auto"/>
        </w:rPr>
        <w:fldChar w:fldCharType="begin"/>
      </w:r>
      <w:r w:rsidRPr="009E620D">
        <w:rPr>
          <w:color w:val="auto"/>
        </w:rPr>
        <w:instrText xml:space="preserve"> SEQ Figure \* ARABIC </w:instrText>
      </w:r>
      <w:r w:rsidR="00746D79" w:rsidRPr="009E620D">
        <w:rPr>
          <w:color w:val="auto"/>
        </w:rPr>
        <w:fldChar w:fldCharType="separate"/>
      </w:r>
      <w:r w:rsidR="00DE699E">
        <w:rPr>
          <w:noProof/>
          <w:color w:val="auto"/>
        </w:rPr>
        <w:t>1</w:t>
      </w:r>
      <w:r w:rsidR="00746D79" w:rsidRPr="009E620D">
        <w:rPr>
          <w:color w:val="auto"/>
        </w:rPr>
        <w:fldChar w:fldCharType="end"/>
      </w:r>
      <w:bookmarkEnd w:id="2"/>
      <w:r w:rsidRPr="009E620D">
        <w:rPr>
          <w:color w:val="auto"/>
        </w:rPr>
        <w:t xml:space="preserve"> – </w:t>
      </w:r>
      <w:r w:rsidR="000A409F">
        <w:rPr>
          <w:color w:val="auto"/>
        </w:rPr>
        <w:t>Earth Data</w:t>
      </w:r>
      <w:r w:rsidRPr="009E620D">
        <w:rPr>
          <w:color w:val="auto"/>
        </w:rPr>
        <w:t xml:space="preserve"> Federated Content Model</w:t>
      </w:r>
      <w:bookmarkEnd w:id="3"/>
    </w:p>
    <w:p w:rsidR="007C018A" w:rsidRDefault="00E87D2C" w:rsidP="00C0744E">
      <w:r>
        <w:t xml:space="preserve">The </w:t>
      </w:r>
      <w:r w:rsidR="000A409F">
        <w:t>Earth Data</w:t>
      </w:r>
      <w:r>
        <w:t xml:space="preserve"> FCT uses Really Simple Syndication (RSS) content syndication</w:t>
      </w:r>
      <w:r w:rsidR="00C0744E">
        <w:t xml:space="preserve"> tool (one-to-many)</w:t>
      </w:r>
      <w:r>
        <w:t>, and augments the function</w:t>
      </w:r>
      <w:r w:rsidR="00C0744E">
        <w:t>ality to create federated c</w:t>
      </w:r>
      <w:r>
        <w:t xml:space="preserve">ontent tool </w:t>
      </w:r>
      <w:r w:rsidR="00C0744E">
        <w:t>(many-to-many)</w:t>
      </w:r>
      <w:r w:rsidR="00375FAE">
        <w:t>.</w:t>
      </w:r>
      <w:r w:rsidR="00AF7B30">
        <w:t xml:space="preserve"> </w:t>
      </w:r>
      <w:r w:rsidR="00375FAE">
        <w:t xml:space="preserve">This approach </w:t>
      </w:r>
      <w:r w:rsidR="00C0744E">
        <w:t>allow</w:t>
      </w:r>
      <w:r w:rsidR="00375FAE">
        <w:t>s</w:t>
      </w:r>
      <w:r w:rsidR="00C0744E">
        <w:t xml:space="preserve"> </w:t>
      </w:r>
      <w:r w:rsidR="00C0744E">
        <w:lastRenderedPageBreak/>
        <w:t xml:space="preserve">independent entities to work together exchanging content in a fully interoperable fashion and provides a unified solution for managing </w:t>
      </w:r>
      <w:r w:rsidR="000A409F">
        <w:t>Earth Data</w:t>
      </w:r>
      <w:r w:rsidR="00455AE4">
        <w:t xml:space="preserve"> science </w:t>
      </w:r>
      <w:r w:rsidR="00C0744E">
        <w:t>content across EOSDIS.</w:t>
      </w:r>
    </w:p>
    <w:p w:rsidR="00375FAE" w:rsidRPr="00375FAE" w:rsidRDefault="00006BEF" w:rsidP="00375FAE">
      <w:r w:rsidRPr="00006BEF">
        <w:t xml:space="preserve">There are two ways for content producers to register their content into </w:t>
      </w:r>
      <w:r w:rsidR="000A409F">
        <w:t>Earth Data</w:t>
      </w:r>
      <w:r w:rsidR="00AF7B30">
        <w:t>:</w:t>
      </w:r>
      <w:r>
        <w:t xml:space="preserve"> 1</w:t>
      </w:r>
      <w:r w:rsidR="00AF7B30">
        <w:t xml:space="preserve">) </w:t>
      </w:r>
      <w:r>
        <w:t xml:space="preserve">If content producers already have an existing RSS feed, they can import their existing RSS feed into </w:t>
      </w:r>
      <w:r w:rsidR="000A409F">
        <w:t>Earth Data</w:t>
      </w:r>
      <w:r>
        <w:t xml:space="preserve"> FCT using the “Import feed from URL”</w:t>
      </w:r>
      <w:r w:rsidR="00DC1D37">
        <w:t xml:space="preserve"> command</w:t>
      </w:r>
      <w:r w:rsidR="00AF7B30">
        <w:t>, and 2) by using</w:t>
      </w:r>
      <w:r w:rsidR="00375FAE">
        <w:t xml:space="preserve"> the tool to create a feed using the “Add Feed” command.</w:t>
      </w:r>
    </w:p>
    <w:p w:rsidR="00375FAE" w:rsidRPr="00375FAE" w:rsidRDefault="00375FAE" w:rsidP="00375FAE">
      <w:r>
        <w:t xml:space="preserve">Content consumers subscribe to </w:t>
      </w:r>
      <w:r w:rsidR="000A409F">
        <w:t>Earth Data</w:t>
      </w:r>
      <w:r w:rsidR="00AF7B30">
        <w:t xml:space="preserve"> </w:t>
      </w:r>
      <w:r>
        <w:t>content via “subscriptions”.</w:t>
      </w:r>
      <w:r w:rsidR="00AF7B30">
        <w:t xml:space="preserve"> </w:t>
      </w:r>
      <w:r>
        <w:t>Consumers can have one subscription that contains all content items select, or can create several subscriptions and group content items by category (</w:t>
      </w:r>
      <w:r w:rsidR="003E6C3C">
        <w:t>e.g</w:t>
      </w:r>
      <w:r>
        <w:t>. news subscription, mission subscription, instrument subscription, etc.)</w:t>
      </w:r>
    </w:p>
    <w:p w:rsidR="00DA17BB" w:rsidRDefault="003A5254">
      <w:pPr>
        <w:pStyle w:val="Heading1"/>
      </w:pPr>
      <w:bookmarkStart w:id="4" w:name="_Toc326229058"/>
      <w:bookmarkStart w:id="5" w:name="_Toc327284633"/>
      <w:r>
        <w:t>2.0</w:t>
      </w:r>
      <w:r>
        <w:tab/>
      </w:r>
      <w:r w:rsidR="00980602" w:rsidRPr="009E620D">
        <w:t>Terminology</w:t>
      </w:r>
      <w:bookmarkEnd w:id="4"/>
      <w:bookmarkEnd w:id="5"/>
    </w:p>
    <w:p w:rsidR="00733FF1" w:rsidRDefault="007C018A" w:rsidP="00733FF1">
      <w:r w:rsidRPr="009E620D">
        <w:rPr>
          <w:b/>
        </w:rPr>
        <w:t>Content Producer</w:t>
      </w:r>
      <w:r w:rsidR="00F3024A">
        <w:t xml:space="preserve"> – refers to the </w:t>
      </w:r>
      <w:r w:rsidR="00733FF1">
        <w:t>content owner (</w:t>
      </w:r>
      <w:r w:rsidR="000A409F">
        <w:t>Earth Data</w:t>
      </w:r>
      <w:r w:rsidR="00733FF1">
        <w:t>, and DAACs), but it also refers to the role of the content owner person that uses the FCT to register</w:t>
      </w:r>
      <w:r>
        <w:t xml:space="preserve"> and manage</w:t>
      </w:r>
      <w:r w:rsidR="00F3024A">
        <w:t xml:space="preserve"> the federated</w:t>
      </w:r>
      <w:r w:rsidR="00733FF1">
        <w:t xml:space="preserve"> content.</w:t>
      </w:r>
    </w:p>
    <w:p w:rsidR="00980602" w:rsidRDefault="00733FF1" w:rsidP="00980602">
      <w:r w:rsidRPr="009E620D">
        <w:rPr>
          <w:b/>
        </w:rPr>
        <w:t>Content Consumer</w:t>
      </w:r>
      <w:r w:rsidR="00F3024A">
        <w:t xml:space="preserve"> – </w:t>
      </w:r>
      <w:r>
        <w:t>refers to the user of the content (</w:t>
      </w:r>
      <w:r w:rsidR="000A409F">
        <w:t>Earth Data</w:t>
      </w:r>
      <w:r>
        <w:t xml:space="preserve">, and DAACs), but it also refers to the role of the person that uses the FCT to subscribe to </w:t>
      </w:r>
      <w:r w:rsidR="007C018A">
        <w:t>available content Feeds</w:t>
      </w:r>
      <w:r>
        <w:t xml:space="preserve"> that have been registered in </w:t>
      </w:r>
      <w:r w:rsidR="000A409F">
        <w:t>Earth Data</w:t>
      </w:r>
      <w:r>
        <w:t>.</w:t>
      </w:r>
    </w:p>
    <w:p w:rsidR="00BD5B35" w:rsidRDefault="00BD5B35" w:rsidP="00980602">
      <w:r w:rsidRPr="00BD5B35">
        <w:rPr>
          <w:b/>
        </w:rPr>
        <w:t xml:space="preserve">RSS Channel </w:t>
      </w:r>
      <w:r>
        <w:t>– another name for RSS feed</w:t>
      </w:r>
      <w:r w:rsidR="00AF7B30">
        <w:t>. I</w:t>
      </w:r>
      <w:r>
        <w:t>n this document</w:t>
      </w:r>
      <w:r w:rsidR="00AF7B30">
        <w:t>,</w:t>
      </w:r>
      <w:r>
        <w:t xml:space="preserve"> </w:t>
      </w:r>
      <w:r w:rsidR="00AF7B30">
        <w:t>“</w:t>
      </w:r>
      <w:r>
        <w:t>channel</w:t>
      </w:r>
      <w:r w:rsidR="00AF7B30">
        <w:t>”</w:t>
      </w:r>
      <w:r>
        <w:t xml:space="preserve"> and </w:t>
      </w:r>
      <w:r w:rsidR="00AF7B30">
        <w:t>“</w:t>
      </w:r>
      <w:r>
        <w:t>feed</w:t>
      </w:r>
      <w:r w:rsidR="00AF7B30">
        <w:t>”</w:t>
      </w:r>
      <w:r>
        <w:t xml:space="preserve"> will be used interchangeabl</w:t>
      </w:r>
      <w:r w:rsidR="00AF7B30">
        <w:t>y</w:t>
      </w:r>
      <w:r>
        <w:t>.</w:t>
      </w:r>
    </w:p>
    <w:p w:rsidR="00733FF1" w:rsidRDefault="00BD5B35" w:rsidP="00980602">
      <w:r>
        <w:rPr>
          <w:b/>
        </w:rPr>
        <w:t xml:space="preserve">Feed/ RSS </w:t>
      </w:r>
      <w:r w:rsidR="00733FF1" w:rsidRPr="009E620D">
        <w:rPr>
          <w:b/>
        </w:rPr>
        <w:t>Feed</w:t>
      </w:r>
      <w:r w:rsidR="00E87D2C">
        <w:rPr>
          <w:b/>
        </w:rPr>
        <w:t>/ Web Feed</w:t>
      </w:r>
      <w:r w:rsidR="00733FF1" w:rsidRPr="009E620D">
        <w:rPr>
          <w:b/>
        </w:rPr>
        <w:t xml:space="preserve"> </w:t>
      </w:r>
      <w:r w:rsidR="00F3024A">
        <w:t xml:space="preserve">– </w:t>
      </w:r>
      <w:r w:rsidR="00733FF1">
        <w:t>feed</w:t>
      </w:r>
      <w:r w:rsidR="00F3024A">
        <w:t xml:space="preserve">s </w:t>
      </w:r>
      <w:r w:rsidR="00733FF1">
        <w:t>provide users with frequently update</w:t>
      </w:r>
      <w:r w:rsidR="00E87D2C">
        <w:t>d</w:t>
      </w:r>
      <w:r w:rsidR="00733FF1">
        <w:t xml:space="preserve"> content.</w:t>
      </w:r>
      <w:r w:rsidR="00AF7B30">
        <w:t xml:space="preserve"> </w:t>
      </w:r>
      <w:r w:rsidR="00733FF1">
        <w:t>Content P</w:t>
      </w:r>
      <w:r w:rsidR="007C018A">
        <w:t>roducers</w:t>
      </w:r>
      <w:r w:rsidR="00733FF1">
        <w:t xml:space="preserve"> use the FCT to register their data for consumption by others (</w:t>
      </w:r>
      <w:r w:rsidR="000A409F">
        <w:t>Earth Data</w:t>
      </w:r>
      <w:r w:rsidR="00733FF1">
        <w:t>, DAACs, etc).</w:t>
      </w:r>
      <w:r w:rsidR="00AF7B30">
        <w:t xml:space="preserve"> </w:t>
      </w:r>
      <w:r w:rsidR="00733FF1">
        <w:t xml:space="preserve">One or multiple </w:t>
      </w:r>
      <w:r w:rsidR="00AF7B30">
        <w:t xml:space="preserve">feeds </w:t>
      </w:r>
      <w:r w:rsidR="00733FF1">
        <w:t>can be regi</w:t>
      </w:r>
      <w:r w:rsidR="00455AE4">
        <w:t xml:space="preserve">stered by a </w:t>
      </w:r>
      <w:r w:rsidR="007C018A">
        <w:t>Content Producer</w:t>
      </w:r>
      <w:r w:rsidR="00733FF1">
        <w:t>.</w:t>
      </w:r>
    </w:p>
    <w:p w:rsidR="00733FF1" w:rsidRDefault="00047A99" w:rsidP="00980602">
      <w:r>
        <w:t>RSS and Atom are two</w:t>
      </w:r>
      <w:r w:rsidR="00E87D2C">
        <w:t xml:space="preserve"> standard web feed content delivery vehicles.</w:t>
      </w:r>
      <w:r w:rsidR="00AF7B30">
        <w:t xml:space="preserve"> </w:t>
      </w:r>
      <w:r w:rsidR="00C9492B">
        <w:t xml:space="preserve">The FCT currently </w:t>
      </w:r>
      <w:r>
        <w:t xml:space="preserve">only </w:t>
      </w:r>
      <w:r w:rsidR="00C9492B">
        <w:t>supports the RSS (Really Simple Syndication) format feeds.</w:t>
      </w:r>
      <w:r w:rsidR="00AF7B30">
        <w:t xml:space="preserve"> </w:t>
      </w:r>
    </w:p>
    <w:p w:rsidR="00F3024A" w:rsidRDefault="00C9492B" w:rsidP="00980602">
      <w:r>
        <w:t>RSS</w:t>
      </w:r>
      <w:r w:rsidR="007F6AC3">
        <w:t xml:space="preserve"> feeds have two types of information:</w:t>
      </w:r>
      <w:r w:rsidR="00AF7B30">
        <w:t xml:space="preserve"> </w:t>
      </w:r>
      <w:r w:rsidR="007F6AC3">
        <w:t>channel and</w:t>
      </w:r>
      <w:r w:rsidR="00BD5B35">
        <w:t xml:space="preserve"> item</w:t>
      </w:r>
      <w:r w:rsidR="00455AE4">
        <w:t>.</w:t>
      </w:r>
      <w:r w:rsidR="00AF7B30">
        <w:t xml:space="preserve"> </w:t>
      </w:r>
      <w:r w:rsidR="00455AE4">
        <w:t>An RSS feed</w:t>
      </w:r>
      <w:r w:rsidR="009956E6">
        <w:t xml:space="preserve"> is a container/channel that</w:t>
      </w:r>
      <w:r w:rsidR="00455AE4">
        <w:t xml:space="preserve"> can have one</w:t>
      </w:r>
      <w:r w:rsidR="007F6AC3">
        <w:t xml:space="preserve"> item or a </w:t>
      </w:r>
      <w:r w:rsidR="009956E6">
        <w:t>series of items</w:t>
      </w:r>
      <w:r w:rsidR="007F6AC3">
        <w:t>.</w:t>
      </w:r>
      <w:r w:rsidR="00AF7B30">
        <w:t xml:space="preserve"> </w:t>
      </w:r>
      <w:r w:rsidR="00455AE4">
        <w:t xml:space="preserve">The </w:t>
      </w:r>
      <w:r w:rsidR="00BD5B35">
        <w:t>channel</w:t>
      </w:r>
      <w:r w:rsidR="00455AE4">
        <w:t xml:space="preserve"> name/</w:t>
      </w:r>
      <w:r w:rsidR="00BD5B35">
        <w:t xml:space="preserve">feed </w:t>
      </w:r>
      <w:r w:rsidR="00455AE4">
        <w:t xml:space="preserve">title </w:t>
      </w:r>
      <w:r w:rsidR="007F6AC3">
        <w:t>tells users how the items relate to each other, so it is important to have meaningful channel</w:t>
      </w:r>
      <w:r w:rsidR="006E3374">
        <w:t>/feeds</w:t>
      </w:r>
      <w:r w:rsidR="007F6AC3">
        <w:t xml:space="preserve"> names.</w:t>
      </w:r>
      <w:r w:rsidR="00AF7B30">
        <w:t xml:space="preserve"> </w:t>
      </w:r>
      <w:r w:rsidR="007F6AC3">
        <w:t xml:space="preserve">Both the channel and the items have </w:t>
      </w:r>
      <w:r w:rsidR="00455AE4">
        <w:t>three descriptive</w:t>
      </w:r>
      <w:r w:rsidR="007F6AC3">
        <w:t xml:space="preserve"> fi</w:t>
      </w:r>
      <w:r w:rsidR="00BD5B35">
        <w:t>elds: title, description and URL</w:t>
      </w:r>
      <w:r w:rsidR="007F6AC3">
        <w:t xml:space="preserve"> link.</w:t>
      </w:r>
      <w:r w:rsidR="00AF7B30">
        <w:t xml:space="preserve"> </w:t>
      </w:r>
      <w:r w:rsidR="007F6AC3">
        <w:t>Additional fields are available but not necessary.</w:t>
      </w:r>
      <w:r w:rsidR="00EB4FFE">
        <w:t xml:space="preserve"> </w:t>
      </w:r>
      <w:r w:rsidR="00746D79">
        <w:fldChar w:fldCharType="begin"/>
      </w:r>
      <w:r w:rsidR="00EB4FFE">
        <w:instrText xml:space="preserve"> REF _Ref322077956 \h </w:instrText>
      </w:r>
      <w:r w:rsidR="00746D79">
        <w:fldChar w:fldCharType="separate"/>
      </w:r>
      <w:r w:rsidR="00DE699E" w:rsidRPr="00EB4FFE">
        <w:t xml:space="preserve">Figure </w:t>
      </w:r>
      <w:r w:rsidR="00DE699E">
        <w:rPr>
          <w:noProof/>
        </w:rPr>
        <w:t>2</w:t>
      </w:r>
      <w:r w:rsidR="00DE699E" w:rsidRPr="00EB4FFE">
        <w:t xml:space="preserve"> – The Anatomy of an RSS Feed</w:t>
      </w:r>
      <w:r w:rsidR="00746D79">
        <w:fldChar w:fldCharType="end"/>
      </w:r>
      <w:r w:rsidR="00EB4FFE">
        <w:t xml:space="preserve"> p</w:t>
      </w:r>
      <w:r w:rsidR="00455AE4">
        <w:t>rovides a pictorial view of how items</w:t>
      </w:r>
      <w:r w:rsidR="00EB4FFE">
        <w:t xml:space="preserve"> of an RSS feed</w:t>
      </w:r>
      <w:r w:rsidR="00455AE4">
        <w:t xml:space="preserve"> are chained together to form a feed channel</w:t>
      </w:r>
      <w:r w:rsidR="00EB4FFE">
        <w:t>.</w:t>
      </w:r>
      <w:r w:rsidR="00450DC9">
        <w:t xml:space="preserve"> </w:t>
      </w:r>
    </w:p>
    <w:p w:rsidR="00C61B88" w:rsidRDefault="00C61B88" w:rsidP="00980602">
      <w:r>
        <w:t xml:space="preserve">The </w:t>
      </w:r>
      <w:r w:rsidR="000A409F">
        <w:t>Earth Data</w:t>
      </w:r>
      <w:r>
        <w:t xml:space="preserve"> FCT shields the user from having to understand the RSS feed syntax and instead it provides users (producers and consumers) with fields to be filled out.</w:t>
      </w:r>
    </w:p>
    <w:p w:rsidR="00C0744E" w:rsidRDefault="001F242B" w:rsidP="00980602">
      <w:r>
        <w:t xml:space="preserve">In </w:t>
      </w:r>
      <w:r w:rsidR="000A409F">
        <w:t>Earth Data</w:t>
      </w:r>
      <w:r w:rsidR="003A4535">
        <w:t xml:space="preserve"> the feed title is the feed/channel name and it is a required field.</w:t>
      </w:r>
      <w:r w:rsidR="00AF7B30">
        <w:t xml:space="preserve"> </w:t>
      </w:r>
      <w:r w:rsidR="003A4535">
        <w:t>Content Producers can choose to create only one feed with all the associated items, or create a feed for each content type (e.g. news, events, etc.).</w:t>
      </w:r>
      <w:r w:rsidR="00AF7B30">
        <w:t xml:space="preserve"> </w:t>
      </w:r>
      <w:r w:rsidR="00C61B88">
        <w:t>The feed/channel title is the only required field to define a feed/channel.</w:t>
      </w:r>
      <w:r w:rsidR="00D53DDE">
        <w:t xml:space="preserve">  However, </w:t>
      </w:r>
      <w:r w:rsidR="00D53DDE">
        <w:lastRenderedPageBreak/>
        <w:t>adding a description is advisable.  The Feed URL is the URL of the homepage URL (e.g.  http://gesdisc.nasa.gov)</w:t>
      </w:r>
    </w:p>
    <w:p w:rsidR="003A4535" w:rsidRDefault="003A4535" w:rsidP="00980602">
      <w:r>
        <w:rPr>
          <w:b/>
        </w:rPr>
        <w:t xml:space="preserve">Item – </w:t>
      </w:r>
      <w:r w:rsidRPr="003A4535">
        <w:t>feed item</w:t>
      </w:r>
      <w:r>
        <w:t xml:space="preserve"> refers to an entry in the feed</w:t>
      </w:r>
      <w:r w:rsidR="00C61B88">
        <w:t xml:space="preserve"> that</w:t>
      </w:r>
      <w:r>
        <w:t xml:space="preserve"> </w:t>
      </w:r>
      <w:r w:rsidR="00C61B88">
        <w:t xml:space="preserve">defines an article or </w:t>
      </w:r>
      <w:r w:rsidR="006E3374">
        <w:t>story;</w:t>
      </w:r>
      <w:r w:rsidR="00C61B88">
        <w:t xml:space="preserve"> many items can be associated with a feed.</w:t>
      </w:r>
      <w:r w:rsidR="00AF7B30">
        <w:t xml:space="preserve"> </w:t>
      </w:r>
      <w:r w:rsidR="00C61B88">
        <w:t>In the too</w:t>
      </w:r>
      <w:r w:rsidR="00BD5B35">
        <w:t>l, item title and item link (URL of article/item/</w:t>
      </w:r>
      <w:r w:rsidR="00C61B88">
        <w:t>story) are the only required fields for an item</w:t>
      </w:r>
      <w:r w:rsidR="0090526E">
        <w:t>, and users of the tool do not need to worry about the xml format of the feed</w:t>
      </w:r>
    </w:p>
    <w:p w:rsidR="007F6AC3" w:rsidRDefault="000456FE" w:rsidP="00006BEF">
      <w:pPr>
        <w:jc w:val="center"/>
      </w:pPr>
      <w:r>
        <w:rPr>
          <w:noProof/>
        </w:rPr>
        <w:drawing>
          <wp:inline distT="0" distB="0" distL="0" distR="0">
            <wp:extent cx="4382926" cy="2903220"/>
            <wp:effectExtent l="19050" t="0" r="0" b="0"/>
            <wp:docPr id="24" name="Picture 23" descr="_EarthData-FCT-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EarthData-FCT-v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394" cy="29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FC" w:rsidRDefault="00EB4FFE">
      <w:pPr>
        <w:pStyle w:val="Caption"/>
        <w:jc w:val="center"/>
      </w:pPr>
      <w:bookmarkStart w:id="6" w:name="_Ref322077956"/>
      <w:r w:rsidRPr="00EB4FFE">
        <w:rPr>
          <w:color w:val="auto"/>
        </w:rPr>
        <w:t xml:space="preserve">Figure </w:t>
      </w:r>
      <w:r w:rsidR="00746D79" w:rsidRPr="00EB4FFE">
        <w:rPr>
          <w:b w:val="0"/>
          <w:bCs w:val="0"/>
        </w:rPr>
        <w:fldChar w:fldCharType="begin"/>
      </w:r>
      <w:r w:rsidRPr="00EB4FFE">
        <w:rPr>
          <w:color w:val="auto"/>
        </w:rPr>
        <w:instrText xml:space="preserve"> SEQ Figure \* ARABIC </w:instrText>
      </w:r>
      <w:r w:rsidR="00746D79" w:rsidRPr="00EB4FFE">
        <w:rPr>
          <w:b w:val="0"/>
          <w:bCs w:val="0"/>
        </w:rPr>
        <w:fldChar w:fldCharType="separate"/>
      </w:r>
      <w:r w:rsidR="00DE699E">
        <w:rPr>
          <w:noProof/>
          <w:color w:val="auto"/>
        </w:rPr>
        <w:t>2</w:t>
      </w:r>
      <w:r w:rsidR="00746D79" w:rsidRPr="00EB4FFE">
        <w:rPr>
          <w:b w:val="0"/>
          <w:bCs w:val="0"/>
        </w:rPr>
        <w:fldChar w:fldCharType="end"/>
      </w:r>
      <w:r w:rsidRPr="00EB4FFE">
        <w:rPr>
          <w:color w:val="auto"/>
        </w:rPr>
        <w:t xml:space="preserve"> – The Anatomy of an RSS Feed</w:t>
      </w:r>
      <w:bookmarkEnd w:id="6"/>
    </w:p>
    <w:p w:rsidR="00B76265" w:rsidRDefault="00C0744E" w:rsidP="00B76265">
      <w:r>
        <w:rPr>
          <w:b/>
        </w:rPr>
        <w:t>Subscription</w:t>
      </w:r>
      <w:r w:rsidR="00F3024A">
        <w:t xml:space="preserve"> – </w:t>
      </w:r>
      <w:r>
        <w:t>refers to feed(s) selected from all</w:t>
      </w:r>
      <w:r w:rsidR="0025135F">
        <w:t xml:space="preserve"> available</w:t>
      </w:r>
      <w:r>
        <w:t xml:space="preserve"> </w:t>
      </w:r>
      <w:r w:rsidR="000A409F">
        <w:t>Earth Data</w:t>
      </w:r>
      <w:r>
        <w:t xml:space="preserve"> feeds that are selected</w:t>
      </w:r>
      <w:r w:rsidR="0025135F">
        <w:t xml:space="preserve"> by “Consumers”</w:t>
      </w:r>
      <w:r>
        <w:t xml:space="preserve"> for </w:t>
      </w:r>
      <w:r w:rsidR="0025135F">
        <w:t>re-use on their websites</w:t>
      </w:r>
      <w:r>
        <w:t>.</w:t>
      </w:r>
      <w:r w:rsidR="00AF7B30">
        <w:t xml:space="preserve"> </w:t>
      </w:r>
      <w:r>
        <w:t>Content Consumer</w:t>
      </w:r>
      <w:r w:rsidR="0025135F">
        <w:t>s</w:t>
      </w:r>
      <w:r w:rsidR="00BD5B35">
        <w:t xml:space="preserve"> can create a feed or multiple feed</w:t>
      </w:r>
      <w:r>
        <w:t>s and aggregate i</w:t>
      </w:r>
      <w:r w:rsidR="0025135F">
        <w:t>tems from the existing feeds to</w:t>
      </w:r>
      <w:r>
        <w:t xml:space="preserve"> create a customized feed to be displayed on their websites.</w:t>
      </w:r>
    </w:p>
    <w:p w:rsidR="00B76265" w:rsidRDefault="008A47D3" w:rsidP="00B76265">
      <w:r w:rsidRPr="008C75DE">
        <w:rPr>
          <w:b/>
        </w:rPr>
        <w:t>Tag</w:t>
      </w:r>
      <w:r w:rsidR="008C75DE">
        <w:rPr>
          <w:sz w:val="16"/>
          <w:szCs w:val="16"/>
        </w:rPr>
        <w:t xml:space="preserve"> – </w:t>
      </w:r>
      <w:r w:rsidR="008C75DE">
        <w:t>tags are keywords or category labels assigned to an “item” or a “feed”.</w:t>
      </w:r>
      <w:r w:rsidR="00AF7B30">
        <w:t xml:space="preserve"> </w:t>
      </w:r>
      <w:r w:rsidR="008C75DE">
        <w:t>These are used to find feeds and items that are of interest easily.</w:t>
      </w:r>
      <w:r w:rsidR="00AF7B30">
        <w:t xml:space="preserve"> </w:t>
      </w:r>
      <w:r w:rsidR="008C75DE">
        <w:t>In addition tags are used to find similar items with similar qualities, organize feeds and subscription by categories of interest, and search by keyword.</w:t>
      </w:r>
    </w:p>
    <w:p w:rsidR="00863C3F" w:rsidRPr="00B76265" w:rsidRDefault="003E6C3C" w:rsidP="00B76265">
      <w:pPr>
        <w:rPr>
          <w:sz w:val="16"/>
          <w:szCs w:val="16"/>
        </w:rPr>
      </w:pPr>
      <w:r>
        <w:rPr>
          <w:b/>
        </w:rPr>
        <w:t>Source</w:t>
      </w:r>
      <w:r>
        <w:t xml:space="preserve"> </w:t>
      </w:r>
      <w:r w:rsidR="00863C3F">
        <w:t xml:space="preserve">– users of the FCT are assigned to a </w:t>
      </w:r>
      <w:r>
        <w:t>source group</w:t>
      </w:r>
      <w:r w:rsidR="00863C3F">
        <w:t xml:space="preserve">.  </w:t>
      </w:r>
      <w:r>
        <w:t>Source groups</w:t>
      </w:r>
      <w:r w:rsidR="0060085B">
        <w:t xml:space="preserve"> are created as needed, but at a minimum there is a group for each DAAC and one for Earth Data.  These serve several purposes.  It allows multiple individuals to be content producers and consumers for one </w:t>
      </w:r>
      <w:r>
        <w:t>source group</w:t>
      </w:r>
      <w:r w:rsidR="0060085B">
        <w:t>; it also can be used to filter the feeds</w:t>
      </w:r>
      <w:r>
        <w:t xml:space="preserve"> based on the source of origin</w:t>
      </w:r>
      <w:r w:rsidR="0060085B">
        <w:t>.</w:t>
      </w:r>
      <w:r w:rsidR="00D53DDE">
        <w:t xml:space="preserve">  Users are pre-assigned to a source group based on their</w:t>
      </w:r>
      <w:r w:rsidR="000803B5">
        <w:t xml:space="preserve"> organization.</w:t>
      </w:r>
    </w:p>
    <w:p w:rsidR="00BF0D71" w:rsidRDefault="003A5254">
      <w:pPr>
        <w:pStyle w:val="Heading1"/>
      </w:pPr>
      <w:bookmarkStart w:id="7" w:name="_Toc326229059"/>
      <w:bookmarkStart w:id="8" w:name="_Toc327284634"/>
      <w:r>
        <w:t>3.0</w:t>
      </w:r>
      <w:r>
        <w:tab/>
      </w:r>
      <w:r w:rsidR="00B76265">
        <w:t>Functionality</w:t>
      </w:r>
      <w:bookmarkEnd w:id="7"/>
      <w:bookmarkEnd w:id="8"/>
    </w:p>
    <w:p w:rsidR="00BF0D71" w:rsidRDefault="003A5254">
      <w:pPr>
        <w:pStyle w:val="Heading2"/>
        <w:rPr>
          <w:color w:val="auto"/>
          <w:sz w:val="22"/>
          <w:szCs w:val="22"/>
        </w:rPr>
      </w:pPr>
      <w:bookmarkStart w:id="9" w:name="_Toc326229060"/>
      <w:bookmarkStart w:id="10" w:name="_Toc327284635"/>
      <w:r>
        <w:rPr>
          <w:color w:val="auto"/>
          <w:sz w:val="22"/>
          <w:szCs w:val="22"/>
        </w:rPr>
        <w:t>3.1</w:t>
      </w:r>
      <w:r>
        <w:rPr>
          <w:color w:val="auto"/>
          <w:sz w:val="22"/>
          <w:szCs w:val="22"/>
        </w:rPr>
        <w:tab/>
      </w:r>
      <w:r w:rsidR="0011709F" w:rsidRPr="0011709F">
        <w:rPr>
          <w:color w:val="auto"/>
          <w:sz w:val="22"/>
          <w:szCs w:val="22"/>
        </w:rPr>
        <w:t>Content Producers Functionality</w:t>
      </w:r>
      <w:r w:rsidR="00DE2F73">
        <w:rPr>
          <w:color w:val="auto"/>
          <w:sz w:val="22"/>
          <w:szCs w:val="22"/>
        </w:rPr>
        <w:t xml:space="preserve"> Summary</w:t>
      </w:r>
      <w:bookmarkEnd w:id="9"/>
      <w:bookmarkEnd w:id="10"/>
    </w:p>
    <w:p w:rsidR="00915197" w:rsidRDefault="00915197" w:rsidP="00915197">
      <w:r w:rsidRPr="001F242B">
        <w:rPr>
          <w:i/>
        </w:rPr>
        <w:t>Add feeds</w:t>
      </w:r>
      <w:r>
        <w:t xml:space="preserve"> – Allows Content Producers to create/ingest their feeds into </w:t>
      </w:r>
      <w:r w:rsidR="000A409F">
        <w:t>Earth Data</w:t>
      </w:r>
    </w:p>
    <w:p w:rsidR="00915197" w:rsidRDefault="00915197" w:rsidP="00915197">
      <w:r w:rsidRPr="001F242B">
        <w:rPr>
          <w:i/>
        </w:rPr>
        <w:lastRenderedPageBreak/>
        <w:t>My Feeds</w:t>
      </w:r>
      <w:r w:rsidR="00736A5C">
        <w:rPr>
          <w:i/>
        </w:rPr>
        <w:t xml:space="preserve"> </w:t>
      </w:r>
      <w:r w:rsidR="00736A5C" w:rsidRPr="00736A5C">
        <w:t>Tab</w:t>
      </w:r>
      <w:r>
        <w:t xml:space="preserve"> – Allow</w:t>
      </w:r>
      <w:r w:rsidR="00736A5C">
        <w:t>s</w:t>
      </w:r>
      <w:r>
        <w:t xml:space="preserve"> Content Producers to view all the feeds they have created/ingested</w:t>
      </w:r>
    </w:p>
    <w:p w:rsidR="00915197" w:rsidRDefault="00915197" w:rsidP="00915197">
      <w:r w:rsidRPr="00736A5C">
        <w:t>Manage Feed</w:t>
      </w:r>
      <w:r>
        <w:t xml:space="preserve"> – Allows Content Produces to pre-view created/ingested feed by clicking</w:t>
      </w:r>
      <w:r w:rsidR="00B27837">
        <w:t xml:space="preserve"> at the feed “Title”, pre-view the RSS feed by clicking</w:t>
      </w:r>
      <w:r>
        <w:t xml:space="preserve"> “</w:t>
      </w:r>
      <w:r w:rsidRPr="002807F1">
        <w:rPr>
          <w:i/>
        </w:rPr>
        <w:t>RSS</w:t>
      </w:r>
      <w:r>
        <w:t xml:space="preserve">”, </w:t>
      </w:r>
      <w:r w:rsidRPr="002807F1">
        <w:rPr>
          <w:i/>
        </w:rPr>
        <w:t>edit</w:t>
      </w:r>
      <w:r>
        <w:t xml:space="preserve"> created/ingested feed channel information, and </w:t>
      </w:r>
      <w:r w:rsidRPr="002807F1">
        <w:rPr>
          <w:i/>
        </w:rPr>
        <w:t xml:space="preserve">delete </w:t>
      </w:r>
      <w:r w:rsidRPr="00B27837">
        <w:t>feed</w:t>
      </w:r>
      <w:r>
        <w:t>.</w:t>
      </w:r>
    </w:p>
    <w:p w:rsidR="00915197" w:rsidRDefault="00915197" w:rsidP="00915197">
      <w:r w:rsidRPr="00736A5C">
        <w:t>Manage Items</w:t>
      </w:r>
      <w:r>
        <w:t xml:space="preserve"> – Allow Content Producers to </w:t>
      </w:r>
      <w:r w:rsidR="001F242B" w:rsidRPr="002807F1">
        <w:rPr>
          <w:i/>
        </w:rPr>
        <w:t>view items</w:t>
      </w:r>
      <w:r w:rsidR="001F242B">
        <w:t xml:space="preserve"> within a channel/feed</w:t>
      </w:r>
      <w:r w:rsidR="002807F1">
        <w:t xml:space="preserve">, and to </w:t>
      </w:r>
      <w:r w:rsidR="002807F1" w:rsidRPr="002807F1">
        <w:rPr>
          <w:i/>
        </w:rPr>
        <w:t>add item</w:t>
      </w:r>
      <w:r w:rsidR="002807F1">
        <w:t xml:space="preserve"> to the channel/feed.</w:t>
      </w:r>
    </w:p>
    <w:p w:rsidR="001F242B" w:rsidRPr="00915197" w:rsidRDefault="001F242B" w:rsidP="00915197">
      <w:r>
        <w:t>From manage items content producers can select individual items and “</w:t>
      </w:r>
      <w:r w:rsidRPr="001F242B">
        <w:rPr>
          <w:i/>
        </w:rPr>
        <w:t>Publish selected items</w:t>
      </w:r>
      <w:r>
        <w:t>”, “</w:t>
      </w:r>
      <w:r w:rsidRPr="001F242B">
        <w:rPr>
          <w:i/>
        </w:rPr>
        <w:t>Unpublish selected items</w:t>
      </w:r>
      <w:r>
        <w:t>”, “</w:t>
      </w:r>
      <w:r w:rsidRPr="001F242B">
        <w:rPr>
          <w:i/>
        </w:rPr>
        <w:t>Tag selected items</w:t>
      </w:r>
      <w:r>
        <w:t>”, “</w:t>
      </w:r>
      <w:r w:rsidRPr="001F242B">
        <w:rPr>
          <w:i/>
        </w:rPr>
        <w:t>Untag selected items</w:t>
      </w:r>
      <w:r>
        <w:t xml:space="preserve">” and </w:t>
      </w:r>
      <w:r w:rsidRPr="00660970">
        <w:rPr>
          <w:i/>
        </w:rPr>
        <w:t>delete selected items</w:t>
      </w:r>
      <w:r w:rsidRPr="00660970">
        <w:t>.</w:t>
      </w:r>
    </w:p>
    <w:p w:rsidR="00980602" w:rsidRDefault="00915197">
      <w:r w:rsidRPr="00C87729">
        <w:rPr>
          <w:i/>
        </w:rPr>
        <w:t>Import feed from URL</w:t>
      </w:r>
      <w:r>
        <w:t xml:space="preserve"> </w:t>
      </w:r>
      <w:r w:rsidR="001F242B">
        <w:t>–</w:t>
      </w:r>
      <w:r>
        <w:t xml:space="preserve"> </w:t>
      </w:r>
      <w:r w:rsidR="001F242B">
        <w:t>Content Producers can choose to ingest their existing feeds by directly importing them into the system using this command.</w:t>
      </w:r>
    </w:p>
    <w:p w:rsidR="00BF0D71" w:rsidRDefault="003A5254">
      <w:pPr>
        <w:pStyle w:val="Heading2"/>
        <w:rPr>
          <w:color w:val="auto"/>
          <w:sz w:val="22"/>
          <w:szCs w:val="22"/>
        </w:rPr>
      </w:pPr>
      <w:bookmarkStart w:id="11" w:name="_Toc326229061"/>
      <w:bookmarkStart w:id="12" w:name="_Toc327284636"/>
      <w:r>
        <w:rPr>
          <w:color w:val="auto"/>
          <w:sz w:val="22"/>
          <w:szCs w:val="22"/>
        </w:rPr>
        <w:t>3.2</w:t>
      </w:r>
      <w:r>
        <w:rPr>
          <w:color w:val="auto"/>
          <w:sz w:val="22"/>
          <w:szCs w:val="22"/>
        </w:rPr>
        <w:tab/>
      </w:r>
      <w:r w:rsidR="0011709F" w:rsidRPr="0011709F">
        <w:rPr>
          <w:color w:val="auto"/>
          <w:sz w:val="22"/>
          <w:szCs w:val="22"/>
        </w:rPr>
        <w:t>Content Consumers Functionality</w:t>
      </w:r>
      <w:r w:rsidR="00DE2F73">
        <w:rPr>
          <w:color w:val="auto"/>
          <w:sz w:val="22"/>
          <w:szCs w:val="22"/>
        </w:rPr>
        <w:t xml:space="preserve"> Summary</w:t>
      </w:r>
      <w:bookmarkEnd w:id="11"/>
      <w:bookmarkEnd w:id="12"/>
    </w:p>
    <w:p w:rsidR="00980602" w:rsidRDefault="00C87729">
      <w:r w:rsidRPr="00736A5C">
        <w:rPr>
          <w:i/>
        </w:rPr>
        <w:t>My Subscriptions</w:t>
      </w:r>
      <w:r w:rsidR="00736A5C">
        <w:rPr>
          <w:i/>
        </w:rPr>
        <w:t xml:space="preserve"> </w:t>
      </w:r>
      <w:r w:rsidR="00736A5C" w:rsidRPr="00736A5C">
        <w:t>Tab</w:t>
      </w:r>
      <w:r w:rsidRPr="00736A5C">
        <w:t xml:space="preserve"> </w:t>
      </w:r>
      <w:r>
        <w:t xml:space="preserve">– Allows Content Consumers to view and manage existing </w:t>
      </w:r>
      <w:r w:rsidR="00736A5C">
        <w:t>subscriptions, and</w:t>
      </w:r>
      <w:r>
        <w:t xml:space="preserve"> </w:t>
      </w:r>
      <w:r w:rsidRPr="00D902E7">
        <w:rPr>
          <w:i/>
        </w:rPr>
        <w:t>add new subscriptions</w:t>
      </w:r>
      <w:r>
        <w:t>.</w:t>
      </w:r>
    </w:p>
    <w:p w:rsidR="00C87729" w:rsidRDefault="00C87729">
      <w:r>
        <w:t>Manage Subscriptions – Allows Content Consumers to pre-view their subscriptions by clicking</w:t>
      </w:r>
      <w:r w:rsidR="00D902E7">
        <w:t xml:space="preserve"> </w:t>
      </w:r>
      <w:r w:rsidR="00D902E7" w:rsidRPr="00D902E7">
        <w:rPr>
          <w:i/>
        </w:rPr>
        <w:t xml:space="preserve">“Title” </w:t>
      </w:r>
      <w:r w:rsidR="00D902E7">
        <w:t>and pre-view the RSS feed by clicking</w:t>
      </w:r>
      <w:r>
        <w:t xml:space="preserve"> </w:t>
      </w:r>
      <w:r w:rsidRPr="00D902E7">
        <w:rPr>
          <w:i/>
        </w:rPr>
        <w:t>“RSS”,</w:t>
      </w:r>
      <w:r>
        <w:t xml:space="preserve"> </w:t>
      </w:r>
      <w:r w:rsidRPr="002807F1">
        <w:rPr>
          <w:i/>
        </w:rPr>
        <w:t>edit</w:t>
      </w:r>
      <w:r w:rsidR="002807F1">
        <w:t xml:space="preserve"> </w:t>
      </w:r>
      <w:r>
        <w:t>current subscriptions, a</w:t>
      </w:r>
      <w:r w:rsidR="002807F1">
        <w:t xml:space="preserve">nd </w:t>
      </w:r>
      <w:r w:rsidR="002807F1" w:rsidRPr="00D902E7">
        <w:rPr>
          <w:i/>
        </w:rPr>
        <w:t>delete</w:t>
      </w:r>
      <w:r w:rsidR="002807F1">
        <w:t xml:space="preserve"> existing subscription(s)</w:t>
      </w:r>
      <w:r>
        <w:t>.</w:t>
      </w:r>
    </w:p>
    <w:p w:rsidR="00C87729" w:rsidRDefault="00C87729">
      <w:r>
        <w:t>Manage Subscribed Items – Allows Content Co</w:t>
      </w:r>
      <w:r w:rsidR="002807F1">
        <w:t xml:space="preserve">nsumers to </w:t>
      </w:r>
      <w:r w:rsidR="002807F1" w:rsidRPr="002807F1">
        <w:rPr>
          <w:i/>
        </w:rPr>
        <w:t>view</w:t>
      </w:r>
      <w:r w:rsidRPr="002807F1">
        <w:rPr>
          <w:i/>
        </w:rPr>
        <w:t xml:space="preserve"> subscriptions</w:t>
      </w:r>
      <w:r w:rsidR="002807F1">
        <w:t xml:space="preserve"> items and </w:t>
      </w:r>
      <w:r w:rsidR="002807F1" w:rsidRPr="002807F1">
        <w:rPr>
          <w:i/>
        </w:rPr>
        <w:t xml:space="preserve">add </w:t>
      </w:r>
      <w:r w:rsidRPr="002807F1">
        <w:rPr>
          <w:i/>
        </w:rPr>
        <w:t>subscription</w:t>
      </w:r>
      <w:r>
        <w:t>s</w:t>
      </w:r>
      <w:r w:rsidR="002807F1">
        <w:t xml:space="preserve"> items</w:t>
      </w:r>
      <w:r>
        <w:t>.</w:t>
      </w:r>
    </w:p>
    <w:p w:rsidR="00CF6BF8" w:rsidRDefault="002807F1">
      <w:r>
        <w:t xml:space="preserve">When viewing subscription(s) items / Feed Item Subscriptions page the user can </w:t>
      </w:r>
      <w:r w:rsidRPr="002807F1">
        <w:rPr>
          <w:i/>
        </w:rPr>
        <w:t>edit</w:t>
      </w:r>
      <w:r>
        <w:t xml:space="preserve"> any given item or </w:t>
      </w:r>
      <w:r w:rsidRPr="002807F1">
        <w:rPr>
          <w:i/>
        </w:rPr>
        <w:t>unsubscribe</w:t>
      </w:r>
      <w:r>
        <w:t xml:space="preserve"> to one or multiple items.</w:t>
      </w:r>
    </w:p>
    <w:p w:rsidR="002807F1" w:rsidRDefault="002807F1">
      <w:r>
        <w:t>Subscribe items – Allows Content Consumers to select one or multiple item(s) from all available feed items and subscribe to them.</w:t>
      </w:r>
      <w:r w:rsidR="00AF7B30">
        <w:t xml:space="preserve"> </w:t>
      </w:r>
      <w:r w:rsidR="00736A5C">
        <w:t>Target items can quickly be identified by applying the left hand filters to the list of available feed items.</w:t>
      </w:r>
    </w:p>
    <w:p w:rsidR="00736A5C" w:rsidRDefault="00736A5C">
      <w:r w:rsidRPr="00736A5C">
        <w:rPr>
          <w:i/>
        </w:rPr>
        <w:t>All Feeds</w:t>
      </w:r>
      <w:r>
        <w:t xml:space="preserve"> Tab – Allows Content Consumers to view a list of </w:t>
      </w:r>
      <w:r w:rsidRPr="00D902E7">
        <w:t>All Feeds</w:t>
      </w:r>
      <w:r w:rsidR="00D902E7">
        <w:t>; if feed has not been published it will be gray-out, but content consumers are able to subscribe to them anyway.</w:t>
      </w:r>
      <w:r w:rsidR="00AF7B30">
        <w:t xml:space="preserve"> </w:t>
      </w:r>
      <w:r w:rsidR="00D902E7">
        <w:t xml:space="preserve"> B</w:t>
      </w:r>
      <w:r>
        <w:t>y clicking</w:t>
      </w:r>
      <w:r w:rsidR="00D902E7">
        <w:t xml:space="preserve"> at the </w:t>
      </w:r>
      <w:r w:rsidR="00D902E7" w:rsidRPr="00D902E7">
        <w:rPr>
          <w:i/>
        </w:rPr>
        <w:t>“Title”</w:t>
      </w:r>
      <w:r w:rsidR="00D902E7">
        <w:t xml:space="preserve"> the feed can be preview, and by clicking</w:t>
      </w:r>
      <w:r>
        <w:t xml:space="preserve"> </w:t>
      </w:r>
      <w:r w:rsidRPr="00D902E7">
        <w:rPr>
          <w:i/>
        </w:rPr>
        <w:t xml:space="preserve">“RSS” </w:t>
      </w:r>
      <w:r>
        <w:t xml:space="preserve">pre-view the </w:t>
      </w:r>
      <w:r w:rsidR="00D902E7">
        <w:t xml:space="preserve">RSS </w:t>
      </w:r>
      <w:r>
        <w:t xml:space="preserve">feed and by clicking </w:t>
      </w:r>
      <w:r w:rsidRPr="00450286">
        <w:rPr>
          <w:i/>
        </w:rPr>
        <w:t>Subscribe to a feed</w:t>
      </w:r>
      <w:r>
        <w:t xml:space="preserve"> either by </w:t>
      </w:r>
      <w:r w:rsidR="00450286" w:rsidRPr="00450286">
        <w:t>selecting</w:t>
      </w:r>
      <w:r w:rsidR="00450286" w:rsidRPr="00450286">
        <w:rPr>
          <w:i/>
        </w:rPr>
        <w:t xml:space="preserve"> </w:t>
      </w:r>
      <w:r w:rsidR="00450286">
        <w:rPr>
          <w:i/>
        </w:rPr>
        <w:t>Add selected</w:t>
      </w:r>
      <w:r w:rsidRPr="00450286">
        <w:rPr>
          <w:i/>
        </w:rPr>
        <w:t xml:space="preserve"> </w:t>
      </w:r>
      <w:r w:rsidR="00450286">
        <w:rPr>
          <w:i/>
        </w:rPr>
        <w:t>subscriptions to an existing created</w:t>
      </w:r>
      <w:r w:rsidRPr="00450286">
        <w:rPr>
          <w:i/>
        </w:rPr>
        <w:t xml:space="preserve"> feed</w:t>
      </w:r>
      <w:r w:rsidR="00450286">
        <w:t xml:space="preserve">, or by selecting </w:t>
      </w:r>
      <w:r w:rsidR="00450286" w:rsidRPr="00450286">
        <w:rPr>
          <w:i/>
        </w:rPr>
        <w:t>C</w:t>
      </w:r>
      <w:r w:rsidR="00450286">
        <w:rPr>
          <w:i/>
        </w:rPr>
        <w:t>reate</w:t>
      </w:r>
      <w:r w:rsidRPr="00450286">
        <w:rPr>
          <w:i/>
        </w:rPr>
        <w:t xml:space="preserve"> a new feed form the selected subscription</w:t>
      </w:r>
      <w:r>
        <w:t>.</w:t>
      </w:r>
    </w:p>
    <w:p w:rsidR="00BF0D71" w:rsidRDefault="00736A5C">
      <w:r>
        <w:t>In addition Content Consumers can view if their</w:t>
      </w:r>
      <w:r w:rsidR="00450286">
        <w:t xml:space="preserve"> feeds are published or unpublished.</w:t>
      </w:r>
    </w:p>
    <w:p w:rsidR="00BF0D71" w:rsidRDefault="00DE2F73">
      <w:pPr>
        <w:pStyle w:val="Heading2"/>
        <w:rPr>
          <w:sz w:val="24"/>
          <w:szCs w:val="24"/>
        </w:rPr>
      </w:pPr>
      <w:bookmarkStart w:id="13" w:name="_Toc326229062"/>
      <w:bookmarkStart w:id="14" w:name="_Toc327284637"/>
      <w:r>
        <w:rPr>
          <w:color w:val="auto"/>
          <w:sz w:val="24"/>
          <w:szCs w:val="24"/>
        </w:rPr>
        <w:t>3.3</w:t>
      </w:r>
      <w:r>
        <w:rPr>
          <w:color w:val="auto"/>
          <w:sz w:val="24"/>
          <w:szCs w:val="24"/>
        </w:rPr>
        <w:tab/>
      </w:r>
      <w:r w:rsidR="0011709F" w:rsidRPr="0011709F">
        <w:rPr>
          <w:color w:val="auto"/>
          <w:sz w:val="24"/>
          <w:szCs w:val="24"/>
        </w:rPr>
        <w:t>Logging</w:t>
      </w:r>
      <w:bookmarkEnd w:id="13"/>
      <w:bookmarkEnd w:id="14"/>
    </w:p>
    <w:p w:rsidR="00BF0D71" w:rsidRDefault="00F47614">
      <w:r>
        <w:t xml:space="preserve">You must have a valid NAMS account to access the Federated Content Tool (FCT); in addition you need to be identified as a </w:t>
      </w:r>
      <w:r w:rsidR="000803B5">
        <w:t>FCT user</w:t>
      </w:r>
      <w:r>
        <w:t xml:space="preserve">.  To request the content producer/consumer role, send an email to the Earth Data team at: </w:t>
      </w:r>
      <w:hyperlink r:id="rId10" w:history="1">
        <w:r w:rsidR="000803B5" w:rsidRPr="001B4D6B">
          <w:rPr>
            <w:rStyle w:val="Hyperlink"/>
          </w:rPr>
          <w:t>esdis-cw@lists.nasa.gov</w:t>
        </w:r>
      </w:hyperlink>
      <w:r w:rsidR="000803B5">
        <w:t xml:space="preserve"> with your NAMS user id</w:t>
      </w:r>
      <w:r w:rsidR="003E6C3C">
        <w:t>.</w:t>
      </w:r>
    </w:p>
    <w:p w:rsidR="00BF0D71" w:rsidRDefault="00F47614">
      <w:r>
        <w:lastRenderedPageBreak/>
        <w:t xml:space="preserve">To access the tool go to: </w:t>
      </w:r>
      <w:hyperlink r:id="rId11" w:history="1">
        <w:r w:rsidRPr="009D5B7A">
          <w:rPr>
            <w:rStyle w:val="Hyperlink"/>
          </w:rPr>
          <w:t>https://earthdata-uat.nasa.gov/user</w:t>
        </w:r>
      </w:hyperlink>
      <w:r>
        <w:t xml:space="preserve"> and login</w:t>
      </w:r>
      <w:r w:rsidR="003E6C3C">
        <w:t xml:space="preserve"> with the FCT username and password provided.</w:t>
      </w:r>
    </w:p>
    <w:p w:rsidR="00BF0D71" w:rsidRDefault="00F47614">
      <w:r>
        <w:t xml:space="preserve">Upon successful login go to </w:t>
      </w:r>
      <w:hyperlink r:id="rId12" w:history="1">
        <w:r w:rsidRPr="009D5B7A">
          <w:rPr>
            <w:rStyle w:val="Hyperlink"/>
          </w:rPr>
          <w:t>https://earthdata-uat.nasa.gov/feed</w:t>
        </w:r>
      </w:hyperlink>
    </w:p>
    <w:p w:rsidR="00BF0D71" w:rsidRDefault="00F47614">
      <w:r>
        <w:t>This is the Federated Content Tool d</w:t>
      </w:r>
      <w:r w:rsidR="00E9647A">
        <w:t>ashboard.  First time users will have no feeds or no subscriptions.</w:t>
      </w:r>
    </w:p>
    <w:p w:rsidR="000803B5" w:rsidRDefault="000803B5"/>
    <w:p w:rsidR="00BF0D71" w:rsidRDefault="00DE2F73">
      <w:pPr>
        <w:pStyle w:val="Heading2"/>
        <w:rPr>
          <w:color w:val="auto"/>
          <w:sz w:val="24"/>
          <w:szCs w:val="24"/>
        </w:rPr>
      </w:pPr>
      <w:bookmarkStart w:id="15" w:name="_Toc326229063"/>
      <w:bookmarkStart w:id="16" w:name="_Ref326232946"/>
      <w:bookmarkStart w:id="17" w:name="_Toc327284638"/>
      <w:r>
        <w:rPr>
          <w:color w:val="auto"/>
          <w:sz w:val="24"/>
          <w:szCs w:val="24"/>
        </w:rPr>
        <w:t xml:space="preserve">3.4 </w:t>
      </w:r>
      <w:r>
        <w:rPr>
          <w:color w:val="auto"/>
          <w:sz w:val="24"/>
          <w:szCs w:val="24"/>
        </w:rPr>
        <w:tab/>
      </w:r>
      <w:r w:rsidR="0011709F" w:rsidRPr="0011709F">
        <w:rPr>
          <w:color w:val="auto"/>
          <w:sz w:val="24"/>
          <w:szCs w:val="24"/>
        </w:rPr>
        <w:t>Content Producers</w:t>
      </w:r>
      <w:r>
        <w:rPr>
          <w:color w:val="auto"/>
          <w:sz w:val="24"/>
          <w:szCs w:val="24"/>
        </w:rPr>
        <w:t xml:space="preserve"> – </w:t>
      </w:r>
      <w:r w:rsidR="00863C3F">
        <w:rPr>
          <w:color w:val="auto"/>
          <w:sz w:val="24"/>
          <w:szCs w:val="24"/>
        </w:rPr>
        <w:t xml:space="preserve">Functionality </w:t>
      </w:r>
      <w:r>
        <w:rPr>
          <w:color w:val="auto"/>
          <w:sz w:val="24"/>
          <w:szCs w:val="24"/>
        </w:rPr>
        <w:t>Details</w:t>
      </w:r>
      <w:bookmarkEnd w:id="15"/>
      <w:bookmarkEnd w:id="16"/>
      <w:bookmarkEnd w:id="17"/>
    </w:p>
    <w:p w:rsidR="00BF0D71" w:rsidRDefault="00DE2F73">
      <w:bookmarkStart w:id="18" w:name="_Toc326229064"/>
      <w:bookmarkStart w:id="19" w:name="_Toc327284639"/>
      <w:r>
        <w:rPr>
          <w:rStyle w:val="Heading3Char"/>
        </w:rPr>
        <w:t>3.4.1</w:t>
      </w:r>
      <w:r>
        <w:rPr>
          <w:rStyle w:val="Heading3Char"/>
        </w:rPr>
        <w:tab/>
      </w:r>
      <w:r w:rsidR="00C73B44">
        <w:rPr>
          <w:rStyle w:val="Heading3Char"/>
        </w:rPr>
        <w:t>Create Content Feed</w:t>
      </w:r>
      <w:bookmarkEnd w:id="18"/>
      <w:bookmarkEnd w:id="19"/>
      <w:r w:rsidR="00C73B44">
        <w:t xml:space="preserve">                                                                                                                          </w:t>
      </w:r>
      <w:r w:rsidR="00863C3F">
        <w:t xml:space="preserve">                      </w:t>
      </w:r>
      <w:r>
        <w:t xml:space="preserve">To create </w:t>
      </w:r>
      <w:r w:rsidR="00C73B44">
        <w:t>feed/channel, content producers</w:t>
      </w:r>
      <w:r>
        <w:t xml:space="preserve">, click the </w:t>
      </w:r>
      <w:r w:rsidR="0011709F" w:rsidRPr="0011709F">
        <w:rPr>
          <w:i/>
        </w:rPr>
        <w:t>Add Feed</w:t>
      </w:r>
      <w:r>
        <w:t xml:space="preserve"> link.  </w:t>
      </w:r>
    </w:p>
    <w:p w:rsidR="00DA17BB" w:rsidRDefault="00CB420C">
      <w:pPr>
        <w:jc w:val="center"/>
      </w:pPr>
      <w:r>
        <w:rPr>
          <w:noProof/>
        </w:rPr>
        <w:drawing>
          <wp:inline distT="0" distB="0" distL="0" distR="0">
            <wp:extent cx="5330190" cy="1939597"/>
            <wp:effectExtent l="19050" t="0" r="3810" b="0"/>
            <wp:docPr id="16" name="Picture 15" descr="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062" cy="19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1" w:rsidRDefault="00735EC1" w:rsidP="00735EC1">
      <w:r>
        <w:t>The only required field when adding a feed is the name of the feed.  The logo field section is optional, but it is here where the content producer can associate an image with the feed being created.</w:t>
      </w:r>
    </w:p>
    <w:p w:rsidR="00BF0D71" w:rsidRDefault="002C5BE2">
      <w:pPr>
        <w:jc w:val="center"/>
      </w:pPr>
      <w:r>
        <w:rPr>
          <w:noProof/>
        </w:rPr>
        <w:lastRenderedPageBreak/>
        <w:drawing>
          <wp:inline distT="0" distB="0" distL="0" distR="0">
            <wp:extent cx="4156710" cy="4055195"/>
            <wp:effectExtent l="19050" t="0" r="0" b="0"/>
            <wp:docPr id="5" name="Picture 4" descr="Add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Fee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406" cy="40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FF62E9">
      <w:r>
        <w:t xml:space="preserve">When </w:t>
      </w:r>
      <w:r w:rsidR="00BA2714">
        <w:t>the feed is saved, it will be displayed under the Feeds tab.</w:t>
      </w:r>
    </w:p>
    <w:p w:rsidR="00BF0D71" w:rsidRDefault="002C5BE2">
      <w:pPr>
        <w:jc w:val="center"/>
      </w:pPr>
      <w:r>
        <w:rPr>
          <w:noProof/>
        </w:rPr>
        <w:drawing>
          <wp:inline distT="0" distB="0" distL="0" distR="0">
            <wp:extent cx="5269230" cy="2610941"/>
            <wp:effectExtent l="19050" t="0" r="7620" b="0"/>
            <wp:docPr id="7" name="Picture 6" descr="Test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Feed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F0D71"/>
    <w:p w:rsidR="00735EC1" w:rsidRDefault="00735EC1">
      <w:r>
        <w:t xml:space="preserve">Content for the feed is be added after the feed/channel has been created, through the </w:t>
      </w:r>
      <w:r w:rsidRPr="0011709F">
        <w:rPr>
          <w:i/>
        </w:rPr>
        <w:t>add item</w:t>
      </w:r>
      <w:r>
        <w:t xml:space="preserve"> command (</w:t>
      </w:r>
      <w:r w:rsidR="007C7842">
        <w:t>section 3.4.4)</w:t>
      </w:r>
    </w:p>
    <w:p w:rsidR="00BF0D71" w:rsidRDefault="00C73B44">
      <w:bookmarkStart w:id="20" w:name="_Toc326229065"/>
      <w:bookmarkStart w:id="21" w:name="_Toc327284640"/>
      <w:r>
        <w:rPr>
          <w:rStyle w:val="Heading3Char"/>
        </w:rPr>
        <w:lastRenderedPageBreak/>
        <w:t>3.4.2</w:t>
      </w:r>
      <w:r>
        <w:rPr>
          <w:rStyle w:val="Heading3Char"/>
        </w:rPr>
        <w:tab/>
        <w:t>Import Content Feed</w:t>
      </w:r>
      <w:bookmarkEnd w:id="20"/>
      <w:bookmarkEnd w:id="21"/>
      <w:r>
        <w:t xml:space="preserve">                                                                                                                                                 </w:t>
      </w:r>
      <w:r w:rsidR="00BA2714">
        <w:t xml:space="preserve">If content producers already have RSS feeds, they can create an Earth Data feed by importing their existing feed by clicking the </w:t>
      </w:r>
      <w:r w:rsidR="0011709F" w:rsidRPr="0011709F">
        <w:rPr>
          <w:i/>
        </w:rPr>
        <w:t>Import Feed From URL</w:t>
      </w:r>
      <w:r w:rsidR="00BA2714">
        <w:t xml:space="preserve"> tab link and completing the Import Feed form.  Currently, Earth Data</w:t>
      </w:r>
      <w:r w:rsidR="00B87E0A">
        <w:t xml:space="preserve"> only support RSS feed format.  </w:t>
      </w:r>
    </w:p>
    <w:p w:rsidR="00DA17BB" w:rsidRDefault="00CB420C">
      <w:pPr>
        <w:jc w:val="center"/>
      </w:pPr>
      <w:r>
        <w:rPr>
          <w:noProof/>
        </w:rPr>
        <w:drawing>
          <wp:inline distT="0" distB="0" distL="0" distR="0">
            <wp:extent cx="5551252" cy="2727960"/>
            <wp:effectExtent l="19050" t="0" r="0" b="0"/>
            <wp:docPr id="19" name="Picture 18" descr="PODA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DAAC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252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87E0A">
      <w:r>
        <w:t xml:space="preserve">After selecting </w:t>
      </w:r>
      <w:r w:rsidR="0011709F" w:rsidRPr="0011709F">
        <w:rPr>
          <w:i/>
        </w:rPr>
        <w:t>Configure Feed Item Fields</w:t>
      </w:r>
      <w:r w:rsidR="00B96523">
        <w:t xml:space="preserve"> the imported feed will show in the feeds list.</w:t>
      </w:r>
    </w:p>
    <w:p w:rsidR="00BF0D71" w:rsidRDefault="002C5BE2">
      <w:r>
        <w:rPr>
          <w:noProof/>
        </w:rPr>
        <w:drawing>
          <wp:inline distT="0" distB="0" distL="0" distR="0">
            <wp:extent cx="5897880" cy="2316480"/>
            <wp:effectExtent l="19050" t="0" r="7620" b="0"/>
            <wp:docPr id="9" name="Picture 8" descr="FeedFromURL-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FromURL-Fe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F0D71"/>
    <w:p w:rsidR="00BF0D71" w:rsidRDefault="00C73B44">
      <w:bookmarkStart w:id="22" w:name="_Toc326229066"/>
      <w:bookmarkStart w:id="23" w:name="_Toc327284641"/>
      <w:r>
        <w:rPr>
          <w:rStyle w:val="Heading3Char"/>
        </w:rPr>
        <w:t>3.4.3</w:t>
      </w:r>
      <w:r>
        <w:rPr>
          <w:rStyle w:val="Heading3Char"/>
        </w:rPr>
        <w:tab/>
        <w:t>Manage Content Feed</w:t>
      </w:r>
      <w:bookmarkEnd w:id="22"/>
      <w:bookmarkEnd w:id="23"/>
      <w:r>
        <w:t xml:space="preserve">                                                                                                                                                </w:t>
      </w:r>
      <w:r w:rsidR="00B96523">
        <w:t>To preview the feed, click at the feed name/title.  After clicking PO.DAAC, the imported PO.DAAC feed preview is displayed.</w:t>
      </w:r>
    </w:p>
    <w:p w:rsidR="00DA17BB" w:rsidRDefault="002C5BE2">
      <w:pPr>
        <w:jc w:val="center"/>
      </w:pPr>
      <w:r>
        <w:rPr>
          <w:noProof/>
        </w:rPr>
        <w:lastRenderedPageBreak/>
        <w:drawing>
          <wp:inline distT="0" distB="0" distL="0" distR="0">
            <wp:extent cx="3745230" cy="4365837"/>
            <wp:effectExtent l="19050" t="0" r="7620" b="0"/>
            <wp:docPr id="10" name="Picture 9" descr="PODAAC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DAACFeed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802" cy="43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DC3617">
      <w:r>
        <w:t xml:space="preserve">When clicking at </w:t>
      </w:r>
      <w:r w:rsidR="0011709F" w:rsidRPr="0011709F">
        <w:rPr>
          <w:i/>
        </w:rPr>
        <w:t>RSS</w:t>
      </w:r>
      <w:r>
        <w:rPr>
          <w:i/>
        </w:rPr>
        <w:t xml:space="preserve"> </w:t>
      </w:r>
      <w:r w:rsidR="0011709F" w:rsidRPr="0011709F">
        <w:t>link</w:t>
      </w:r>
      <w:r w:rsidR="0011709F">
        <w:t xml:space="preserve"> for the feed, </w:t>
      </w:r>
      <w:r w:rsidR="007C7842">
        <w:t>users</w:t>
      </w:r>
      <w:r w:rsidR="0011709F">
        <w:t xml:space="preserve"> can view the actual RSS feed and link.</w:t>
      </w:r>
    </w:p>
    <w:p w:rsidR="00BF0D71" w:rsidRDefault="002C5BE2">
      <w:r>
        <w:rPr>
          <w:noProof/>
        </w:rPr>
        <w:lastRenderedPageBreak/>
        <w:drawing>
          <wp:inline distT="0" distB="0" distL="0" distR="0">
            <wp:extent cx="5943600" cy="4535170"/>
            <wp:effectExtent l="19050" t="0" r="0" b="0"/>
            <wp:docPr id="11" name="Picture 10" descr="PODAAC-R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DAAC-RSS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F0D71"/>
    <w:p w:rsidR="00DC3617" w:rsidRDefault="00863C3F" w:rsidP="00DC3617">
      <w:bookmarkStart w:id="24" w:name="_Toc326229067"/>
      <w:bookmarkStart w:id="25" w:name="_Toc327284642"/>
      <w:r>
        <w:rPr>
          <w:rStyle w:val="Heading3Char"/>
        </w:rPr>
        <w:t>3.4.4</w:t>
      </w:r>
      <w:r w:rsidR="00DE2F73">
        <w:rPr>
          <w:rStyle w:val="Heading3Char"/>
        </w:rPr>
        <w:tab/>
      </w:r>
      <w:r w:rsidR="00DC3617" w:rsidRPr="00DC3617">
        <w:rPr>
          <w:rStyle w:val="Heading3Char"/>
        </w:rPr>
        <w:t xml:space="preserve">Add </w:t>
      </w:r>
      <w:r>
        <w:rPr>
          <w:rStyle w:val="Heading3Char"/>
        </w:rPr>
        <w:t xml:space="preserve">Content Feed </w:t>
      </w:r>
      <w:r w:rsidR="00DC3617">
        <w:rPr>
          <w:rStyle w:val="Heading3Char"/>
        </w:rPr>
        <w:t>Item</w:t>
      </w:r>
      <w:r>
        <w:rPr>
          <w:rStyle w:val="Heading3Char"/>
        </w:rPr>
        <w:t>(s)</w:t>
      </w:r>
      <w:bookmarkEnd w:id="24"/>
      <w:bookmarkEnd w:id="25"/>
      <w:r w:rsidR="00DC3617">
        <w:t xml:space="preserve"> </w:t>
      </w:r>
      <w:r w:rsidR="00DE2F73">
        <w:t xml:space="preserve">                                                                                                                                                                                 </w:t>
      </w:r>
      <w:r w:rsidR="00DC3617">
        <w:t>The test feed/channel has been created, but it is empty.  To add content to the test feed/channel</w:t>
      </w:r>
      <w:r w:rsidR="0036393F">
        <w:t xml:space="preserve"> click the </w:t>
      </w:r>
      <w:r w:rsidR="0011709F" w:rsidRPr="0011709F">
        <w:rPr>
          <w:i/>
        </w:rPr>
        <w:t>add item</w:t>
      </w:r>
      <w:r w:rsidR="0036393F">
        <w:t xml:space="preserve"> link.</w:t>
      </w:r>
    </w:p>
    <w:p w:rsidR="00BF0D71" w:rsidRDefault="002C5BE2">
      <w:pPr>
        <w:jc w:val="center"/>
      </w:pPr>
      <w:r>
        <w:rPr>
          <w:noProof/>
        </w:rPr>
        <w:drawing>
          <wp:inline distT="0" distB="0" distL="0" distR="0">
            <wp:extent cx="5742672" cy="2255520"/>
            <wp:effectExtent l="19050" t="0" r="0" b="0"/>
            <wp:docPr id="13" name="Picture 8" descr="FeedFromURL-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FromURL-Fe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62" cy="22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F0D71">
      <w:pPr>
        <w:jc w:val="center"/>
      </w:pPr>
    </w:p>
    <w:p w:rsidR="00DA17BB" w:rsidRDefault="002C5BE2">
      <w:pPr>
        <w:jc w:val="center"/>
      </w:pPr>
      <w:r>
        <w:rPr>
          <w:noProof/>
        </w:rPr>
        <w:drawing>
          <wp:inline distT="0" distB="0" distL="0" distR="0">
            <wp:extent cx="5109210" cy="3979667"/>
            <wp:effectExtent l="19050" t="0" r="0" b="0"/>
            <wp:docPr id="17" name="Picture 16" descr="AddFeed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FeedItem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496" cy="39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3D3E30">
      <w:r>
        <w:t xml:space="preserve">A feed can have one item, or multiple items.  If only one item is entered, then click </w:t>
      </w:r>
      <w:r w:rsidR="0011709F" w:rsidRPr="0011709F">
        <w:rPr>
          <w:i/>
        </w:rPr>
        <w:t>Save feed item</w:t>
      </w:r>
      <w:r>
        <w:t xml:space="preserve">.  If multiple items are going to be added, click </w:t>
      </w:r>
      <w:r w:rsidR="00617CBE" w:rsidRPr="00617CBE">
        <w:rPr>
          <w:i/>
        </w:rPr>
        <w:t>Add another feed item</w:t>
      </w:r>
      <w:r>
        <w:t xml:space="preserve"> after the feed it</w:t>
      </w:r>
      <w:r w:rsidR="008B1812">
        <w:t xml:space="preserve">em information has been entered, repeat for each item in the feed, when all items have been entered click </w:t>
      </w:r>
      <w:r w:rsidR="0011709F" w:rsidRPr="0011709F">
        <w:rPr>
          <w:i/>
        </w:rPr>
        <w:t>Save feed item</w:t>
      </w:r>
      <w:r w:rsidR="008B1812">
        <w:t>.</w:t>
      </w:r>
    </w:p>
    <w:p w:rsidR="009D453E" w:rsidRDefault="00863C3F" w:rsidP="00863C3F">
      <w:bookmarkStart w:id="26" w:name="_Toc326229068"/>
      <w:bookmarkStart w:id="27" w:name="_Toc327284643"/>
      <w:r>
        <w:rPr>
          <w:rStyle w:val="Heading3Char"/>
        </w:rPr>
        <w:t>3.4.5</w:t>
      </w:r>
      <w:r>
        <w:rPr>
          <w:rStyle w:val="Heading3Char"/>
        </w:rPr>
        <w:tab/>
        <w:t>Manage</w:t>
      </w:r>
      <w:r w:rsidRPr="00DC3617">
        <w:rPr>
          <w:rStyle w:val="Heading3Char"/>
        </w:rPr>
        <w:t xml:space="preserve"> </w:t>
      </w:r>
      <w:r>
        <w:rPr>
          <w:rStyle w:val="Heading3Char"/>
        </w:rPr>
        <w:t>Content Feed Item(s)</w:t>
      </w:r>
      <w:bookmarkEnd w:id="26"/>
      <w:bookmarkEnd w:id="27"/>
      <w:r>
        <w:t xml:space="preserve">  </w:t>
      </w:r>
      <w:r w:rsidR="0060085B">
        <w:t xml:space="preserve">                                                                                                          </w:t>
      </w:r>
      <w:r w:rsidR="007C7842">
        <w:t xml:space="preserve">   </w:t>
      </w:r>
      <w:r w:rsidR="0060085B">
        <w:t>A</w:t>
      </w:r>
      <w:r w:rsidR="007C7842">
        <w:t>t any time, a</w:t>
      </w:r>
      <w:r w:rsidR="0060085B">
        <w:t xml:space="preserve">dditional items can be added to a feed by clicking </w:t>
      </w:r>
      <w:r w:rsidR="0011709F" w:rsidRPr="0011709F">
        <w:rPr>
          <w:i/>
        </w:rPr>
        <w:t>Add Item</w:t>
      </w:r>
      <w:r w:rsidR="0060085B">
        <w:t>.  By clicking View Item, users can Edit or Delete specific feed items.</w:t>
      </w:r>
      <w:r w:rsidR="009D453E">
        <w:t xml:space="preserve">  </w:t>
      </w:r>
    </w:p>
    <w:p w:rsidR="00DA17BB" w:rsidRDefault="002C5BE2">
      <w:pPr>
        <w:jc w:val="center"/>
      </w:pPr>
      <w:r>
        <w:rPr>
          <w:noProof/>
        </w:rPr>
        <w:drawing>
          <wp:inline distT="0" distB="0" distL="0" distR="0">
            <wp:extent cx="5520690" cy="2168334"/>
            <wp:effectExtent l="19050" t="0" r="3810" b="0"/>
            <wp:docPr id="29" name="Picture 8" descr="FeedFromURL-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FromURL-Fe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605" cy="21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3E" w:rsidRDefault="009D453E" w:rsidP="00863C3F">
      <w:pPr>
        <w:rPr>
          <w:i/>
        </w:rPr>
      </w:pPr>
      <w:r>
        <w:lastRenderedPageBreak/>
        <w:t xml:space="preserve">In addition, users can Publish, Unpublished, Add Keywords (Tag), or remove Keywords (Untag) one or multiple items by clicking the </w:t>
      </w:r>
      <w:r w:rsidR="0011709F" w:rsidRPr="0011709F">
        <w:rPr>
          <w:i/>
        </w:rPr>
        <w:t>View Items</w:t>
      </w:r>
      <w:r>
        <w:rPr>
          <w:i/>
        </w:rPr>
        <w:t>.</w:t>
      </w:r>
    </w:p>
    <w:p w:rsidR="00BF0D71" w:rsidRDefault="00746D79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9" type="#_x0000_t13" style="position:absolute;margin-left:0;margin-top:283.45pt;width:91.8pt;height:19.8pt;z-index:251662336" fillcolor="#c0504d [3205]" strokecolor="#f2f2f2 [3041]" strokeweight="3pt">
            <v:shadow on="t" type="perspective" color="#622423 [1605]" opacity=".5" offset="1pt" offset2="-1pt"/>
          </v:shape>
        </w:pict>
      </w:r>
      <w:r w:rsidR="002C5BE2">
        <w:rPr>
          <w:noProof/>
        </w:rPr>
        <w:drawing>
          <wp:inline distT="0" distB="0" distL="0" distR="0">
            <wp:extent cx="5943600" cy="4367530"/>
            <wp:effectExtent l="19050" t="0" r="0" b="0"/>
            <wp:docPr id="30" name="Picture 29" descr="ManageIt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Item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57296F">
      <w:r>
        <w:t>User</w:t>
      </w:r>
      <w:r w:rsidR="007C7842">
        <w:t>s</w:t>
      </w:r>
      <w:r>
        <w:t xml:space="preserve"> can filter the items on a feed using the various filters provided on the top of the left hand rail</w:t>
      </w:r>
      <w:r w:rsidR="007C7842">
        <w:t xml:space="preserve"> (see section 5.0)</w:t>
      </w:r>
    </w:p>
    <w:p w:rsidR="00986FF9" w:rsidRDefault="00986FF9" w:rsidP="00986FF9">
      <w:bookmarkStart w:id="28" w:name="_Toc326229069"/>
      <w:bookmarkStart w:id="29" w:name="_Toc327284644"/>
      <w:r>
        <w:rPr>
          <w:rStyle w:val="Heading3Char"/>
        </w:rPr>
        <w:t>3.4.6</w:t>
      </w:r>
      <w:r>
        <w:rPr>
          <w:rStyle w:val="Heading3Char"/>
        </w:rPr>
        <w:tab/>
        <w:t>Publish Content Feed</w:t>
      </w:r>
      <w:bookmarkEnd w:id="28"/>
      <w:bookmarkEnd w:id="29"/>
      <w:r>
        <w:t xml:space="preserve">                                                                                                                                                Once a feed has been created, it needs to be published to make it available for others to use/consume.  </w:t>
      </w:r>
    </w:p>
    <w:p w:rsidR="00DA17BB" w:rsidRDefault="001318AC">
      <w:pPr>
        <w:jc w:val="center"/>
      </w:pPr>
      <w:r>
        <w:rPr>
          <w:noProof/>
        </w:rPr>
        <w:drawing>
          <wp:inline distT="0" distB="0" distL="0" distR="0">
            <wp:extent cx="4918710" cy="1931897"/>
            <wp:effectExtent l="19050" t="0" r="0" b="0"/>
            <wp:docPr id="6" name="Picture 8" descr="FeedFromURL-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FromURL-Fe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416" cy="19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986FF9">
      <w:pPr>
        <w:rPr>
          <w:i/>
        </w:rPr>
      </w:pPr>
      <w:r>
        <w:lastRenderedPageBreak/>
        <w:t xml:space="preserve">Click </w:t>
      </w:r>
      <w:r w:rsidR="00BF0D71" w:rsidRPr="00BF0D71">
        <w:rPr>
          <w:i/>
        </w:rPr>
        <w:t>edit feed</w:t>
      </w:r>
      <w:r>
        <w:rPr>
          <w:i/>
        </w:rPr>
        <w:t>.</w:t>
      </w:r>
      <w:r w:rsidR="00052838">
        <w:rPr>
          <w:i/>
        </w:rPr>
        <w:t xml:space="preserve">  </w:t>
      </w:r>
      <w:r w:rsidR="00BF0D71" w:rsidRPr="00BF0D71">
        <w:t>To publish</w:t>
      </w:r>
      <w:r w:rsidR="00052838">
        <w:t xml:space="preserve"> all the items in the feed, select the </w:t>
      </w:r>
      <w:r w:rsidR="00617CBE" w:rsidRPr="00617CBE">
        <w:rPr>
          <w:i/>
        </w:rPr>
        <w:t>Title</w:t>
      </w:r>
      <w:r w:rsidR="00052838">
        <w:t xml:space="preserve"> box and all the items in the feed will be selected</w:t>
      </w:r>
      <w:r w:rsidR="007C7842">
        <w:t xml:space="preserve"> or select one or more feed items</w:t>
      </w:r>
      <w:r w:rsidR="00052838">
        <w:t xml:space="preserve">.  Then go to the bottom of the page and click the </w:t>
      </w:r>
      <w:r w:rsidR="00BF0D71" w:rsidRPr="00BF0D71">
        <w:rPr>
          <w:i/>
        </w:rPr>
        <w:t>Operation</w:t>
      </w:r>
      <w:r w:rsidR="00052838">
        <w:rPr>
          <w:i/>
        </w:rPr>
        <w:t xml:space="preserve"> </w:t>
      </w:r>
      <w:r w:rsidR="00BF0D71" w:rsidRPr="00BF0D71">
        <w:t>drop down menu and select</w:t>
      </w:r>
      <w:r w:rsidR="00052838">
        <w:t xml:space="preserve"> </w:t>
      </w:r>
      <w:r w:rsidR="00BF0D71" w:rsidRPr="00BF0D71">
        <w:rPr>
          <w:i/>
        </w:rPr>
        <w:t>publish selected items</w:t>
      </w:r>
      <w:r w:rsidR="00052838">
        <w:t>.</w:t>
      </w:r>
    </w:p>
    <w:p w:rsidR="00BF0D71" w:rsidRDefault="00746D79" w:rsidP="00BF0D71">
      <w:pPr>
        <w:jc w:val="center"/>
      </w:pPr>
      <w:r>
        <w:rPr>
          <w:noProof/>
        </w:rPr>
        <w:pict>
          <v:shape id="_x0000_s1031" type="#_x0000_t13" style="position:absolute;left:0;text-align:left;margin-left:73.8pt;margin-top:321.25pt;width:91.8pt;height:19.8pt;z-index:251663360" fillcolor="#c0504d [3205]" strokecolor="#f2f2f2 [3041]" strokeweight="3pt">
            <v:shadow on="t" type="perspective" color="#622423 [1605]" opacity=".5" offset="1pt" offset2="-1pt"/>
          </v:shape>
        </w:pict>
      </w:r>
      <w:r w:rsidR="001318AC">
        <w:rPr>
          <w:noProof/>
        </w:rPr>
        <w:drawing>
          <wp:inline distT="0" distB="0" distL="0" distR="0">
            <wp:extent cx="4630881" cy="4564380"/>
            <wp:effectExtent l="19050" t="0" r="0" b="0"/>
            <wp:docPr id="15" name="Picture 14" descr="Publish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Feed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906" cy="45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48" w:rsidRPr="00DC3617" w:rsidRDefault="00DE2F73" w:rsidP="00077348">
      <w:pPr>
        <w:pStyle w:val="Heading2"/>
        <w:rPr>
          <w:color w:val="auto"/>
          <w:sz w:val="24"/>
          <w:szCs w:val="24"/>
        </w:rPr>
      </w:pPr>
      <w:bookmarkStart w:id="30" w:name="_Toc326229070"/>
      <w:bookmarkStart w:id="31" w:name="_Toc327284645"/>
      <w:r>
        <w:rPr>
          <w:color w:val="auto"/>
          <w:sz w:val="24"/>
          <w:szCs w:val="24"/>
        </w:rPr>
        <w:t>3.5</w:t>
      </w:r>
      <w:r>
        <w:rPr>
          <w:color w:val="auto"/>
          <w:sz w:val="24"/>
          <w:szCs w:val="24"/>
        </w:rPr>
        <w:tab/>
      </w:r>
      <w:r w:rsidR="00077348" w:rsidRPr="00DC3617">
        <w:rPr>
          <w:color w:val="auto"/>
          <w:sz w:val="24"/>
          <w:szCs w:val="24"/>
        </w:rPr>
        <w:t xml:space="preserve">Content </w:t>
      </w:r>
      <w:r w:rsidR="00077348">
        <w:rPr>
          <w:color w:val="auto"/>
          <w:sz w:val="24"/>
          <w:szCs w:val="24"/>
        </w:rPr>
        <w:t>Consumers</w:t>
      </w:r>
      <w:r w:rsidR="00E83080">
        <w:rPr>
          <w:color w:val="auto"/>
          <w:sz w:val="24"/>
          <w:szCs w:val="24"/>
        </w:rPr>
        <w:t xml:space="preserve"> – Functionality Details</w:t>
      </w:r>
      <w:bookmarkEnd w:id="30"/>
      <w:bookmarkEnd w:id="31"/>
    </w:p>
    <w:p w:rsidR="00077348" w:rsidRDefault="00DE2F73" w:rsidP="00077348">
      <w:bookmarkStart w:id="32" w:name="_Toc326229071"/>
      <w:bookmarkStart w:id="33" w:name="_Toc327284646"/>
      <w:r>
        <w:rPr>
          <w:rStyle w:val="Heading3Char"/>
        </w:rPr>
        <w:t>3.5.1</w:t>
      </w:r>
      <w:r>
        <w:rPr>
          <w:rStyle w:val="Heading3Char"/>
        </w:rPr>
        <w:tab/>
        <w:t xml:space="preserve">View </w:t>
      </w:r>
      <w:r w:rsidR="00077348">
        <w:rPr>
          <w:rStyle w:val="Heading3Char"/>
        </w:rPr>
        <w:t>All</w:t>
      </w:r>
      <w:r>
        <w:rPr>
          <w:rStyle w:val="Heading3Char"/>
        </w:rPr>
        <w:t xml:space="preserve"> Earth Data</w:t>
      </w:r>
      <w:r w:rsidR="00077348">
        <w:rPr>
          <w:rStyle w:val="Heading3Char"/>
        </w:rPr>
        <w:t xml:space="preserve"> Feeds</w:t>
      </w:r>
      <w:bookmarkEnd w:id="32"/>
      <w:bookmarkEnd w:id="33"/>
      <w:r w:rsidR="00077348">
        <w:t xml:space="preserve"> </w:t>
      </w:r>
      <w:r w:rsidR="007C7842">
        <w:t xml:space="preserve">                                                                                                                                              </w:t>
      </w:r>
      <w:r w:rsidR="00077348">
        <w:t xml:space="preserve">Content consumers can view all published Earth Data Feeds by clicking the </w:t>
      </w:r>
      <w:r w:rsidR="0011709F" w:rsidRPr="0011709F">
        <w:rPr>
          <w:i/>
        </w:rPr>
        <w:t>All Feeds</w:t>
      </w:r>
      <w:r w:rsidR="00077348">
        <w:t xml:space="preserve"> tab link.</w:t>
      </w:r>
    </w:p>
    <w:p w:rsidR="00BF0D71" w:rsidRDefault="002C5BE2">
      <w:pPr>
        <w:jc w:val="center"/>
      </w:pPr>
      <w:r>
        <w:rPr>
          <w:noProof/>
        </w:rPr>
        <w:drawing>
          <wp:inline distT="0" distB="0" distL="0" distR="0">
            <wp:extent cx="4768402" cy="1958340"/>
            <wp:effectExtent l="19050" t="0" r="0" b="0"/>
            <wp:docPr id="18" name="Picture 17" descr="AllFe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Feed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54" cy="19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F0D71"/>
    <w:p w:rsidR="00BF0D71" w:rsidRDefault="00DE2F7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34" w:name="_Toc326229072"/>
      <w:bookmarkStart w:id="35" w:name="_Toc327284647"/>
      <w:r>
        <w:rPr>
          <w:rStyle w:val="Heading3Char"/>
        </w:rPr>
        <w:t>3.5.2</w:t>
      </w:r>
      <w:r>
        <w:rPr>
          <w:rStyle w:val="Heading3Char"/>
        </w:rPr>
        <w:tab/>
        <w:t>Subscribe to a feed</w:t>
      </w:r>
      <w:bookmarkEnd w:id="34"/>
      <w:bookmarkEnd w:id="35"/>
      <w:r>
        <w:rPr>
          <w:rStyle w:val="Heading3Char"/>
        </w:rPr>
        <w:t xml:space="preserve">                                                                                                                                                   </w:t>
      </w:r>
      <w:r w:rsidR="007C7842">
        <w:t>Users</w:t>
      </w:r>
      <w:r w:rsidR="00077348">
        <w:t xml:space="preserve"> can subscribe to any of the Earth Data feeds by clicking the </w:t>
      </w:r>
      <w:r w:rsidR="0011709F" w:rsidRPr="0011709F">
        <w:rPr>
          <w:i/>
        </w:rPr>
        <w:t>subscribe</w:t>
      </w:r>
      <w:r w:rsidR="00077348">
        <w:t xml:space="preserve"> link.  Users can </w:t>
      </w:r>
      <w:r w:rsidR="00BD4709">
        <w:t>add the selected feed or selected feed items to an existing subscription or create a new subscription with the selected feed or feed items.</w:t>
      </w:r>
    </w:p>
    <w:p w:rsidR="00DA17BB" w:rsidRDefault="002C5BE2">
      <w:pPr>
        <w:jc w:val="center"/>
      </w:pPr>
      <w:r>
        <w:rPr>
          <w:noProof/>
        </w:rPr>
        <w:drawing>
          <wp:inline distT="0" distB="0" distL="0" distR="0">
            <wp:extent cx="5355450" cy="4518660"/>
            <wp:effectExtent l="19050" t="0" r="0" b="0"/>
            <wp:docPr id="20" name="Picture 19" descr="SubscribeTo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ToFeed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938" cy="45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/>
    <w:p w:rsidR="00BF0D71" w:rsidRDefault="00BD4709">
      <w:r>
        <w:t>When creating a new feed/subscription from selected feeds</w:t>
      </w:r>
      <w:r w:rsidR="00923A84">
        <w:t>, users can give their feed/subscription a meaningful name</w:t>
      </w:r>
      <w:r w:rsidR="007C7842">
        <w:t xml:space="preserve"> based on the items in the feed</w:t>
      </w:r>
      <w:r w:rsidR="00923A84">
        <w:t>.</w:t>
      </w:r>
    </w:p>
    <w:p w:rsidR="00BF0D71" w:rsidRDefault="00BF0D71"/>
    <w:p w:rsidR="00BF0D71" w:rsidRDefault="002C5BE2">
      <w:pPr>
        <w:jc w:val="center"/>
      </w:pPr>
      <w:r>
        <w:rPr>
          <w:noProof/>
        </w:rPr>
        <w:lastRenderedPageBreak/>
        <w:drawing>
          <wp:inline distT="0" distB="0" distL="0" distR="0">
            <wp:extent cx="4693208" cy="4495800"/>
            <wp:effectExtent l="19050" t="0" r="0" b="0"/>
            <wp:docPr id="21" name="Picture 20" descr="SubscribeToFeed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ToFeedForm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208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F0D71">
      <w:pPr>
        <w:jc w:val="center"/>
      </w:pPr>
    </w:p>
    <w:p w:rsidR="00BF0D71" w:rsidRDefault="00BF0D71">
      <w:pPr>
        <w:jc w:val="center"/>
      </w:pPr>
    </w:p>
    <w:p w:rsidR="00BF0D71" w:rsidRDefault="002C5BE2">
      <w:r>
        <w:rPr>
          <w:noProof/>
        </w:rPr>
        <w:drawing>
          <wp:inline distT="0" distB="0" distL="0" distR="0">
            <wp:extent cx="5859780" cy="2506980"/>
            <wp:effectExtent l="19050" t="0" r="7620" b="0"/>
            <wp:docPr id="32" name="Picture 30" descr="AddSubscri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ubscriptio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1" w:rsidRDefault="00BF0D71"/>
    <w:p w:rsidR="008C6CEC" w:rsidRDefault="008C6CEC" w:rsidP="008C6CEC">
      <w:bookmarkStart w:id="36" w:name="_Toc326229073"/>
      <w:bookmarkStart w:id="37" w:name="_Toc327284648"/>
      <w:r>
        <w:rPr>
          <w:rStyle w:val="Heading3Char"/>
        </w:rPr>
        <w:lastRenderedPageBreak/>
        <w:t>3.5.3</w:t>
      </w:r>
      <w:r>
        <w:rPr>
          <w:rStyle w:val="Heading3Char"/>
        </w:rPr>
        <w:tab/>
        <w:t>Manage Subscription</w:t>
      </w:r>
      <w:bookmarkEnd w:id="36"/>
      <w:bookmarkEnd w:id="37"/>
      <w:r>
        <w:t xml:space="preserve">                                                                                                                                   All subscriptions are displayed under the My Subscriptions tab.</w:t>
      </w:r>
    </w:p>
    <w:p w:rsidR="008C6CEC" w:rsidRDefault="008C6CEC" w:rsidP="008C6CEC">
      <w:r w:rsidRPr="008C6CEC">
        <w:rPr>
          <w:noProof/>
        </w:rPr>
        <w:drawing>
          <wp:inline distT="0" distB="0" distL="0" distR="0">
            <wp:extent cx="5543681" cy="2087880"/>
            <wp:effectExtent l="19050" t="0" r="0" b="0"/>
            <wp:docPr id="4" name="Picture 34" descr="ManageSubscri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Subscription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68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38" w:rsidRDefault="008C6CEC">
      <w:r>
        <w:t xml:space="preserve">Users can </w:t>
      </w:r>
      <w:r w:rsidRPr="00200268">
        <w:rPr>
          <w:i/>
        </w:rPr>
        <w:t>Manage Subscriptions</w:t>
      </w:r>
      <w:r>
        <w:t xml:space="preserve"> by clicking </w:t>
      </w:r>
      <w:r w:rsidRPr="0011709F">
        <w:rPr>
          <w:i/>
        </w:rPr>
        <w:t xml:space="preserve">edit </w:t>
      </w:r>
      <w:r>
        <w:t xml:space="preserve">or </w:t>
      </w:r>
      <w:r w:rsidRPr="0011709F">
        <w:rPr>
          <w:i/>
        </w:rPr>
        <w:t>delete</w:t>
      </w:r>
      <w:r>
        <w:t xml:space="preserve"> a subscription.  They can preview the subscription feed by clicking at the subscription name (e.g. Aquarius Data) and the actual subscription RSS feed by clicking the </w:t>
      </w:r>
      <w:r w:rsidRPr="0011709F">
        <w:rPr>
          <w:i/>
        </w:rPr>
        <w:t>RSS</w:t>
      </w:r>
      <w:r>
        <w:t xml:space="preserve"> link.</w:t>
      </w:r>
    </w:p>
    <w:p w:rsidR="00BF0D71" w:rsidRDefault="0057296F">
      <w:bookmarkStart w:id="38" w:name="_Toc326229074"/>
      <w:bookmarkStart w:id="39" w:name="_Toc327284649"/>
      <w:r>
        <w:rPr>
          <w:rStyle w:val="Heading3Char"/>
        </w:rPr>
        <w:t>3.5.</w:t>
      </w:r>
      <w:r w:rsidR="00263815">
        <w:rPr>
          <w:rStyle w:val="Heading3Char"/>
        </w:rPr>
        <w:t>4</w:t>
      </w:r>
      <w:bookmarkEnd w:id="38"/>
      <w:r w:rsidR="00263815">
        <w:rPr>
          <w:rStyle w:val="Heading3Char"/>
        </w:rPr>
        <w:tab/>
        <w:t>Add Items to a Subscription</w:t>
      </w:r>
      <w:bookmarkEnd w:id="39"/>
      <w:r w:rsidR="00BF0D71">
        <w:rPr>
          <w:rStyle w:val="Heading3Char"/>
        </w:rPr>
        <w:t xml:space="preserve">                                                                                                                            </w:t>
      </w:r>
      <w:r w:rsidR="00DE2F73" w:rsidRPr="00200268">
        <w:rPr>
          <w:i/>
        </w:rPr>
        <w:t>Manage Subscribed Items</w:t>
      </w:r>
      <w:r w:rsidR="00DE2F73">
        <w:rPr>
          <w:i/>
        </w:rPr>
        <w:t xml:space="preserve"> </w:t>
      </w:r>
      <w:r w:rsidR="00DE2F73" w:rsidRPr="00200268">
        <w:t xml:space="preserve">allows users to </w:t>
      </w:r>
      <w:r w:rsidR="00DE2F73">
        <w:t>edit specific subscription items and unsubscribe to one or more subscription items.</w:t>
      </w:r>
      <w:r w:rsidR="00263815">
        <w:t xml:space="preserve">  Once a subscription is created, users can add items/feeds to the subscription by clicking </w:t>
      </w:r>
      <w:r w:rsidR="00263815" w:rsidRPr="008C6CEC">
        <w:rPr>
          <w:i/>
        </w:rPr>
        <w:t>add subscription item</w:t>
      </w:r>
      <w:r w:rsidR="00263815">
        <w:t>.</w:t>
      </w:r>
    </w:p>
    <w:p w:rsidR="00735EC1" w:rsidRPr="00BF0D71" w:rsidRDefault="00735EC1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>TBD</w:t>
      </w:r>
    </w:p>
    <w:p w:rsidR="00263815" w:rsidRDefault="00263815" w:rsidP="00263815">
      <w:bookmarkStart w:id="40" w:name="_Toc326229075"/>
      <w:bookmarkStart w:id="41" w:name="_Toc327284650"/>
      <w:r>
        <w:rPr>
          <w:rStyle w:val="Heading3Char"/>
        </w:rPr>
        <w:t>3.5.5</w:t>
      </w:r>
      <w:r>
        <w:rPr>
          <w:rStyle w:val="Heading3Char"/>
        </w:rPr>
        <w:tab/>
        <w:t>Manage Subscription Items</w:t>
      </w:r>
      <w:bookmarkEnd w:id="40"/>
      <w:bookmarkEnd w:id="41"/>
      <w:r w:rsidR="00BF0D71" w:rsidRPr="00BF0D71">
        <w:t xml:space="preserve">                                                                                                                                         </w:t>
      </w:r>
      <w:r w:rsidRPr="00200268">
        <w:rPr>
          <w:i/>
        </w:rPr>
        <w:t>Manage Subscribed Items</w:t>
      </w:r>
      <w:r>
        <w:rPr>
          <w:i/>
        </w:rPr>
        <w:t xml:space="preserve"> </w:t>
      </w:r>
      <w:r w:rsidRPr="00200268">
        <w:t xml:space="preserve">allows users to </w:t>
      </w:r>
      <w:r>
        <w:t>edit specific subscription items and unsubscribe to one or more subscription items.</w:t>
      </w:r>
    </w:p>
    <w:p w:rsidR="00BF0D71" w:rsidRDefault="00BF0D71"/>
    <w:p w:rsidR="002C5BE2" w:rsidRDefault="002C5BE2">
      <w:pPr>
        <w:jc w:val="center"/>
      </w:pPr>
      <w:r>
        <w:rPr>
          <w:noProof/>
        </w:rPr>
        <w:lastRenderedPageBreak/>
        <w:drawing>
          <wp:inline distT="0" distB="0" distL="0" distR="0">
            <wp:extent cx="5148213" cy="2590800"/>
            <wp:effectExtent l="19050" t="0" r="0" b="0"/>
            <wp:docPr id="23" name="Picture 22" descr="Subscriptions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ptionsManagement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554" cy="25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05" w:rsidRDefault="003E6C3C" w:rsidP="003E6C3C">
      <w:pPr>
        <w:pStyle w:val="Heading1"/>
      </w:pPr>
      <w:bookmarkStart w:id="42" w:name="_Toc327284651"/>
      <w:r>
        <w:t>4.0</w:t>
      </w:r>
      <w:r>
        <w:tab/>
      </w:r>
      <w:r w:rsidR="00977A05">
        <w:t>Categories</w:t>
      </w:r>
      <w:r w:rsidR="00F81CEC">
        <w:t xml:space="preserve"> / Terms</w:t>
      </w:r>
      <w:bookmarkEnd w:id="42"/>
      <w:r w:rsidR="00DB4346">
        <w:t xml:space="preserve"> </w:t>
      </w:r>
    </w:p>
    <w:p w:rsidR="00DB4346" w:rsidRDefault="00977A05" w:rsidP="00977A05">
      <w:r>
        <w:t xml:space="preserve">The tool has </w:t>
      </w:r>
      <w:r w:rsidR="00DB4346">
        <w:t>pre-</w:t>
      </w:r>
      <w:r>
        <w:t xml:space="preserve">defined high level categories:  Disciplines, News, Events, etc.  </w:t>
      </w:r>
      <w:r w:rsidR="00DB4346">
        <w:t>Content feeds can and should be properly tag with the right category terms.  Each category has</w:t>
      </w:r>
      <w:r>
        <w:t xml:space="preserve"> a list of “Terms” associated with that category.</w:t>
      </w:r>
      <w:r w:rsidR="00DB4346">
        <w:t xml:space="preserve">  The current implementation of categories does not allow sub-categories, so users need to first select the discipline:ocean category/term and the select the ocean/sea surface temperature category/term combination.  Similarly if a news item is also an event users may want to tag the event with news category and with events:conference.</w:t>
      </w:r>
    </w:p>
    <w:p w:rsidR="00977A05" w:rsidRDefault="00DB4346" w:rsidP="00977A05">
      <w:r>
        <w:t>Users are encouraged to use those predefined categories, but in the event a more specific tag is necessary, users can add terms to the existing categories and/or add new categories.</w:t>
      </w:r>
      <w:r w:rsidR="00F81CEC">
        <w:t xml:space="preserve">  From the Feeds page, select the Categories tab.</w:t>
      </w:r>
    </w:p>
    <w:p w:rsidR="00F81CEC" w:rsidRDefault="00F81CEC" w:rsidP="009B771B">
      <w:pPr>
        <w:jc w:val="center"/>
      </w:pPr>
      <w:r w:rsidRPr="00F81CEC">
        <w:rPr>
          <w:noProof/>
        </w:rPr>
        <w:drawing>
          <wp:inline distT="0" distB="0" distL="0" distR="0">
            <wp:extent cx="4918710" cy="1931897"/>
            <wp:effectExtent l="19050" t="0" r="0" b="0"/>
            <wp:docPr id="2" name="Picture 8" descr="FeedFromURL-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FromURL-Fe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416" cy="19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EC" w:rsidRDefault="00F81CEC" w:rsidP="00977A05">
      <w:r>
        <w:t>A list of all existing categories will be displayed’</w:t>
      </w:r>
    </w:p>
    <w:p w:rsidR="00F81CEC" w:rsidRDefault="00F81CEC" w:rsidP="00977A05">
      <w:r>
        <w:rPr>
          <w:noProof/>
        </w:rPr>
        <w:lastRenderedPageBreak/>
        <w:drawing>
          <wp:inline distT="0" distB="0" distL="0" distR="0">
            <wp:extent cx="5943600" cy="173736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CEC" w:rsidRDefault="00F81CEC" w:rsidP="00977A05">
      <w:r>
        <w:t xml:space="preserve">To view existing terms under a category use the </w:t>
      </w:r>
      <w:r w:rsidRPr="009B771B">
        <w:rPr>
          <w:i/>
        </w:rPr>
        <w:t xml:space="preserve">view </w:t>
      </w:r>
      <w:r w:rsidR="009B771B" w:rsidRPr="009B771B">
        <w:rPr>
          <w:i/>
        </w:rPr>
        <w:t>terms</w:t>
      </w:r>
      <w:r w:rsidR="009B771B">
        <w:t xml:space="preserve"> operations, you’ll be able to </w:t>
      </w:r>
      <w:r w:rsidR="009B771B" w:rsidRPr="009B771B">
        <w:rPr>
          <w:i/>
        </w:rPr>
        <w:t>add new terms</w:t>
      </w:r>
      <w:r w:rsidR="009B771B">
        <w:t xml:space="preserve"> in the List Terms page or by selecting the </w:t>
      </w:r>
      <w:r w:rsidR="009B771B" w:rsidRPr="009B771B">
        <w:rPr>
          <w:i/>
        </w:rPr>
        <w:t>add new term</w:t>
      </w:r>
      <w:r w:rsidR="009B771B">
        <w:t xml:space="preserve"> operation.</w:t>
      </w:r>
    </w:p>
    <w:p w:rsidR="009B771B" w:rsidRPr="00977A05" w:rsidRDefault="009B771B" w:rsidP="009B771B">
      <w:pPr>
        <w:jc w:val="center"/>
      </w:pPr>
      <w:r>
        <w:rPr>
          <w:noProof/>
        </w:rPr>
        <w:drawing>
          <wp:inline distT="0" distB="0" distL="0" distR="0">
            <wp:extent cx="5486400" cy="349758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3C" w:rsidRDefault="00977A05" w:rsidP="003E6C3C">
      <w:pPr>
        <w:pStyle w:val="Heading1"/>
      </w:pPr>
      <w:bookmarkStart w:id="43" w:name="_Toc327284652"/>
      <w:r>
        <w:t>5.0</w:t>
      </w:r>
      <w:r>
        <w:tab/>
      </w:r>
      <w:r w:rsidR="00441E3C">
        <w:t>Tag</w:t>
      </w:r>
      <w:r w:rsidR="00F81CEC">
        <w:t xml:space="preserve">ging Feeds </w:t>
      </w:r>
      <w:r w:rsidR="00032E70">
        <w:t xml:space="preserve">with </w:t>
      </w:r>
      <w:r w:rsidR="00F81CEC">
        <w:t>Category Terms</w:t>
      </w:r>
      <w:bookmarkEnd w:id="43"/>
    </w:p>
    <w:p w:rsidR="00441E3C" w:rsidRDefault="00441E3C" w:rsidP="00441E3C">
      <w:r>
        <w:t>We encourage the use of tags to facilitate finding and filtering feeds.</w:t>
      </w:r>
    </w:p>
    <w:p w:rsidR="00441E3C" w:rsidRDefault="00441E3C" w:rsidP="00441E3C">
      <w:r>
        <w:t xml:space="preserve">Tags can be added when an item is added to a feed (see section 3.4.4), or after the items are created by selecting </w:t>
      </w:r>
      <w:r w:rsidR="00617CBE" w:rsidRPr="00617CBE">
        <w:rPr>
          <w:i/>
        </w:rPr>
        <w:t>view items</w:t>
      </w:r>
      <w:r>
        <w:rPr>
          <w:i/>
        </w:rPr>
        <w:t xml:space="preserve"> </w:t>
      </w:r>
      <w:r w:rsidR="00617CBE" w:rsidRPr="00617CBE">
        <w:t>in the</w:t>
      </w:r>
      <w:r>
        <w:rPr>
          <w:i/>
        </w:rPr>
        <w:t xml:space="preserve"> Feeds </w:t>
      </w:r>
      <w:r w:rsidR="00617CBE" w:rsidRPr="00617CBE">
        <w:t>tab.</w:t>
      </w:r>
    </w:p>
    <w:p w:rsidR="00B10C0A" w:rsidRDefault="00CB420C" w:rsidP="0036394F">
      <w:pPr>
        <w:jc w:val="center"/>
      </w:pPr>
      <w:r>
        <w:rPr>
          <w:noProof/>
        </w:rPr>
        <w:lastRenderedPageBreak/>
        <w:drawing>
          <wp:inline distT="0" distB="0" distL="0" distR="0">
            <wp:extent cx="5742672" cy="2255520"/>
            <wp:effectExtent l="19050" t="0" r="0" b="0"/>
            <wp:docPr id="12" name="Picture 8" descr="FeedFromURL-F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FromURL-Fe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62" cy="22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70" w:rsidRDefault="00032E70" w:rsidP="00441E3C"/>
    <w:p w:rsidR="00B10C0A" w:rsidRDefault="00B10C0A" w:rsidP="00441E3C">
      <w:r>
        <w:t>Users can select</w:t>
      </w:r>
      <w:r w:rsidR="00735EC1">
        <w:t xml:space="preserve"> to tag with a keyword or keywords</w:t>
      </w:r>
      <w:r>
        <w:t xml:space="preserve"> individual item</w:t>
      </w:r>
      <w:r w:rsidR="00735EC1">
        <w:t>s</w:t>
      </w:r>
      <w:r>
        <w:t xml:space="preserve"> in the feed, or multiple items.</w:t>
      </w:r>
      <w:r w:rsidR="00735EC1">
        <w:t xml:space="preserve">  First users select the item(s) to tag and then select </w:t>
      </w:r>
      <w:r w:rsidR="00617CBE" w:rsidRPr="00617CBE">
        <w:rPr>
          <w:i/>
        </w:rPr>
        <w:t>tag selected items</w:t>
      </w:r>
      <w:r w:rsidR="00735EC1">
        <w:t xml:space="preserve"> from the </w:t>
      </w:r>
      <w:r w:rsidR="00617CBE" w:rsidRPr="00617CBE">
        <w:rPr>
          <w:i/>
        </w:rPr>
        <w:t>operation</w:t>
      </w:r>
      <w:r w:rsidR="00735EC1">
        <w:t xml:space="preserve"> drop down menu, then add the tag/keyword(s) that apply.</w:t>
      </w:r>
    </w:p>
    <w:p w:rsidR="00441E3C" w:rsidRDefault="00746D79" w:rsidP="00441E3C">
      <w:r>
        <w:rPr>
          <w:noProof/>
        </w:rPr>
        <w:lastRenderedPageBreak/>
        <w:pict>
          <v:shape id="_x0000_s1033" type="#_x0000_t13" style="position:absolute;margin-left:17.4pt;margin-top:396.25pt;width:91.8pt;height:19.8pt;z-index:251664384" fillcolor="#c0504d [3205]" strokecolor="#f2f2f2 [3041]" strokeweight="3pt">
            <v:shadow on="t" type="perspective" color="#622423 [1605]" opacity=".5" offset="1pt" offset2="-1pt"/>
          </v:shape>
        </w:pict>
      </w:r>
      <w:r w:rsidR="00CB420C">
        <w:rPr>
          <w:noProof/>
        </w:rPr>
        <w:drawing>
          <wp:inline distT="0" distB="0" distL="0" distR="0">
            <wp:extent cx="5684520" cy="5554980"/>
            <wp:effectExtent l="19050" t="0" r="0" b="0"/>
            <wp:docPr id="14" name="Picture 13" descr="Ta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gs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3C" w:rsidRPr="003B29D8" w:rsidRDefault="00441E3C" w:rsidP="00441E3C"/>
    <w:p w:rsidR="003E6C3C" w:rsidRDefault="007F42F1" w:rsidP="003E6C3C">
      <w:pPr>
        <w:pStyle w:val="Heading1"/>
      </w:pPr>
      <w:bookmarkStart w:id="44" w:name="_Ref326238751"/>
      <w:bookmarkStart w:id="45" w:name="_Toc327284653"/>
      <w:r>
        <w:t>6</w:t>
      </w:r>
      <w:r w:rsidR="00441E3C">
        <w:t>.0</w:t>
      </w:r>
      <w:r w:rsidR="00441E3C">
        <w:tab/>
      </w:r>
      <w:r w:rsidR="003E6C3C">
        <w:t>Filtering</w:t>
      </w:r>
      <w:bookmarkEnd w:id="44"/>
      <w:bookmarkEnd w:id="45"/>
    </w:p>
    <w:p w:rsidR="003B29D8" w:rsidRPr="0036394F" w:rsidRDefault="003B29D8" w:rsidP="0036394F">
      <w:r>
        <w:t>Current filtering of feeds can be done</w:t>
      </w:r>
      <w:r w:rsidR="00735EC1">
        <w:t>, in the left rail,</w:t>
      </w:r>
      <w:r>
        <w:t xml:space="preserve"> by using a keyword in the feed title or/and description.  In addition, filtering can be done on the content source.  As more usage of the tool increases, additional filtering options will be added as needed.</w:t>
      </w:r>
    </w:p>
    <w:p w:rsidR="0036394F" w:rsidRDefault="007F42F1" w:rsidP="0036394F">
      <w:pPr>
        <w:pStyle w:val="Heading1"/>
      </w:pPr>
      <w:bookmarkStart w:id="46" w:name="_Toc327284654"/>
      <w:r>
        <w:t>7</w:t>
      </w:r>
      <w:r w:rsidR="0036394F">
        <w:t>.0</w:t>
      </w:r>
      <w:r w:rsidR="0036394F">
        <w:tab/>
        <w:t>Publishing Subscription</w:t>
      </w:r>
      <w:bookmarkEnd w:id="46"/>
    </w:p>
    <w:p w:rsidR="0036394F" w:rsidRDefault="005C74F0" w:rsidP="0036394F">
      <w:r>
        <w:t>A java script file is provided that can be dropped to publish the feed subscriptions</w:t>
      </w:r>
      <w:r w:rsidR="007F42F1">
        <w:t>, s</w:t>
      </w:r>
      <w:r>
        <w:t xml:space="preserve">imilar to the Top </w:t>
      </w:r>
      <w:r w:rsidR="007F42F1">
        <w:t>Hat implementation</w:t>
      </w:r>
      <w:r>
        <w:t>.</w:t>
      </w:r>
      <w:r w:rsidR="000803B5">
        <w:t xml:space="preserve">  </w:t>
      </w:r>
    </w:p>
    <w:sectPr w:rsidR="0036394F" w:rsidSect="000262DF">
      <w:headerReference w:type="default" r:id="rId32"/>
      <w:footerReference w:type="default" r:id="rId33"/>
      <w:pgSz w:w="12240" w:h="15840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4B1C" w:rsidRDefault="00DA4B1C" w:rsidP="00450286">
      <w:pPr>
        <w:spacing w:after="0" w:line="240" w:lineRule="auto"/>
      </w:pPr>
      <w:r>
        <w:separator/>
      </w:r>
    </w:p>
  </w:endnote>
  <w:endnote w:type="continuationSeparator" w:id="0">
    <w:p w:rsidR="00DA4B1C" w:rsidRDefault="00DA4B1C" w:rsidP="0045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286" w:rsidRDefault="00450286" w:rsidP="00450286">
    <w:pPr>
      <w:pStyle w:val="Footer"/>
    </w:pPr>
    <w:r>
      <w:t>4/13/2012</w:t>
    </w:r>
    <w:r>
      <w:ptab w:relativeTo="margin" w:alignment="center" w:leader="none"/>
    </w:r>
    <w:r>
      <w:ptab w:relativeTo="margin" w:alignment="right" w:leader="none"/>
    </w:r>
    <w:fldSimple w:instr=" PAGE   \* MERGEFORMAT ">
      <w:r w:rsidR="006D023D">
        <w:rPr>
          <w:noProof/>
        </w:rPr>
        <w:t>13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4B1C" w:rsidRDefault="00DA4B1C" w:rsidP="00450286">
      <w:pPr>
        <w:spacing w:after="0" w:line="240" w:lineRule="auto"/>
      </w:pPr>
      <w:r>
        <w:separator/>
      </w:r>
    </w:p>
  </w:footnote>
  <w:footnote w:type="continuationSeparator" w:id="0">
    <w:p w:rsidR="00DA4B1C" w:rsidRDefault="00DA4B1C" w:rsidP="00450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286" w:rsidRPr="00CC59DD" w:rsidRDefault="008A47D3">
    <w:pPr>
      <w:pStyle w:val="Header"/>
      <w:rPr>
        <w:color w:val="7F7F7F" w:themeColor="text1" w:themeTint="80"/>
      </w:rPr>
    </w:pPr>
    <w:r>
      <w:rPr>
        <w:color w:val="7F7F7F" w:themeColor="text1" w:themeTint="80"/>
      </w:rPr>
      <w:t xml:space="preserve">Draft </w:t>
    </w:r>
    <w:r w:rsidR="00AF7B30">
      <w:rPr>
        <w:color w:val="7F7F7F" w:themeColor="text1" w:themeTint="80"/>
      </w:rPr>
      <w:t>Earth</w:t>
    </w:r>
    <w:r w:rsidR="000A409F">
      <w:rPr>
        <w:color w:val="7F7F7F" w:themeColor="text1" w:themeTint="80"/>
      </w:rPr>
      <w:t xml:space="preserve"> D</w:t>
    </w:r>
    <w:r w:rsidR="00AF7B30">
      <w:rPr>
        <w:color w:val="7F7F7F" w:themeColor="text1" w:themeTint="80"/>
      </w:rPr>
      <w:t>ata</w:t>
    </w:r>
    <w:r w:rsidR="00CC59DD" w:rsidRPr="00CC59DD">
      <w:rPr>
        <w:color w:val="7F7F7F" w:themeColor="text1" w:themeTint="80"/>
      </w:rPr>
      <w:t xml:space="preserve"> FCT User Guide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F6BF8"/>
    <w:rsid w:val="00006BEF"/>
    <w:rsid w:val="000262DF"/>
    <w:rsid w:val="00032E70"/>
    <w:rsid w:val="000456FE"/>
    <w:rsid w:val="00046993"/>
    <w:rsid w:val="00047A99"/>
    <w:rsid w:val="00052838"/>
    <w:rsid w:val="00077348"/>
    <w:rsid w:val="000803B5"/>
    <w:rsid w:val="000A409F"/>
    <w:rsid w:val="0011709F"/>
    <w:rsid w:val="001318AC"/>
    <w:rsid w:val="001A1657"/>
    <w:rsid w:val="001F242B"/>
    <w:rsid w:val="00200268"/>
    <w:rsid w:val="0025135F"/>
    <w:rsid w:val="00263815"/>
    <w:rsid w:val="002807F1"/>
    <w:rsid w:val="002A4683"/>
    <w:rsid w:val="002C5BE2"/>
    <w:rsid w:val="002D463B"/>
    <w:rsid w:val="00333F2A"/>
    <w:rsid w:val="003434D4"/>
    <w:rsid w:val="0036393F"/>
    <w:rsid w:val="0036394F"/>
    <w:rsid w:val="00374BFC"/>
    <w:rsid w:val="00375FAE"/>
    <w:rsid w:val="003A4535"/>
    <w:rsid w:val="003A5254"/>
    <w:rsid w:val="003B0A6C"/>
    <w:rsid w:val="003B29D8"/>
    <w:rsid w:val="003D3E30"/>
    <w:rsid w:val="003E6C3C"/>
    <w:rsid w:val="00441E3C"/>
    <w:rsid w:val="004438A6"/>
    <w:rsid w:val="00443CD1"/>
    <w:rsid w:val="00450286"/>
    <w:rsid w:val="00450DC9"/>
    <w:rsid w:val="00455AE4"/>
    <w:rsid w:val="004E4E0E"/>
    <w:rsid w:val="004F52C7"/>
    <w:rsid w:val="005267C8"/>
    <w:rsid w:val="00564A14"/>
    <w:rsid w:val="0057296F"/>
    <w:rsid w:val="005C74F0"/>
    <w:rsid w:val="005E13B0"/>
    <w:rsid w:val="0060085B"/>
    <w:rsid w:val="00601CB8"/>
    <w:rsid w:val="00617CBE"/>
    <w:rsid w:val="006431F5"/>
    <w:rsid w:val="00660970"/>
    <w:rsid w:val="006A5A26"/>
    <w:rsid w:val="006D023D"/>
    <w:rsid w:val="006E3374"/>
    <w:rsid w:val="006F6BF8"/>
    <w:rsid w:val="00705A91"/>
    <w:rsid w:val="00733FF1"/>
    <w:rsid w:val="00735EC1"/>
    <w:rsid w:val="00736A5C"/>
    <w:rsid w:val="00746D79"/>
    <w:rsid w:val="007C018A"/>
    <w:rsid w:val="007C7842"/>
    <w:rsid w:val="007F42F1"/>
    <w:rsid w:val="007F6AC3"/>
    <w:rsid w:val="00817918"/>
    <w:rsid w:val="00831896"/>
    <w:rsid w:val="00863C3F"/>
    <w:rsid w:val="00874737"/>
    <w:rsid w:val="008A47D3"/>
    <w:rsid w:val="008A61DA"/>
    <w:rsid w:val="008B1812"/>
    <w:rsid w:val="008C6CEC"/>
    <w:rsid w:val="008C75DE"/>
    <w:rsid w:val="0090526E"/>
    <w:rsid w:val="00915197"/>
    <w:rsid w:val="00923A84"/>
    <w:rsid w:val="00967E44"/>
    <w:rsid w:val="00971458"/>
    <w:rsid w:val="00977A05"/>
    <w:rsid w:val="00980602"/>
    <w:rsid w:val="00986FF9"/>
    <w:rsid w:val="009956E6"/>
    <w:rsid w:val="009B771B"/>
    <w:rsid w:val="009D3D55"/>
    <w:rsid w:val="009D453E"/>
    <w:rsid w:val="009D7DCD"/>
    <w:rsid w:val="009E620D"/>
    <w:rsid w:val="00A7219D"/>
    <w:rsid w:val="00AE0147"/>
    <w:rsid w:val="00AE1010"/>
    <w:rsid w:val="00AE7E30"/>
    <w:rsid w:val="00AF7B30"/>
    <w:rsid w:val="00B10C0A"/>
    <w:rsid w:val="00B26CE1"/>
    <w:rsid w:val="00B27837"/>
    <w:rsid w:val="00B32ADE"/>
    <w:rsid w:val="00B52F0C"/>
    <w:rsid w:val="00B76265"/>
    <w:rsid w:val="00B87E0A"/>
    <w:rsid w:val="00B96523"/>
    <w:rsid w:val="00BA2714"/>
    <w:rsid w:val="00BD4709"/>
    <w:rsid w:val="00BD5B35"/>
    <w:rsid w:val="00BF0D71"/>
    <w:rsid w:val="00C0744E"/>
    <w:rsid w:val="00C61B88"/>
    <w:rsid w:val="00C73B44"/>
    <w:rsid w:val="00C77C85"/>
    <w:rsid w:val="00C87729"/>
    <w:rsid w:val="00C9492B"/>
    <w:rsid w:val="00CB420C"/>
    <w:rsid w:val="00CC59DD"/>
    <w:rsid w:val="00CF6BF8"/>
    <w:rsid w:val="00D46E79"/>
    <w:rsid w:val="00D53DDE"/>
    <w:rsid w:val="00D902E7"/>
    <w:rsid w:val="00DA17BB"/>
    <w:rsid w:val="00DA4B1C"/>
    <w:rsid w:val="00DB4346"/>
    <w:rsid w:val="00DC1D37"/>
    <w:rsid w:val="00DC3617"/>
    <w:rsid w:val="00DE2F73"/>
    <w:rsid w:val="00DE699E"/>
    <w:rsid w:val="00DF775B"/>
    <w:rsid w:val="00E25CDA"/>
    <w:rsid w:val="00E83080"/>
    <w:rsid w:val="00E87D2C"/>
    <w:rsid w:val="00E9647A"/>
    <w:rsid w:val="00EB4FFE"/>
    <w:rsid w:val="00F3024A"/>
    <w:rsid w:val="00F47614"/>
    <w:rsid w:val="00F81CEC"/>
    <w:rsid w:val="00F867A4"/>
    <w:rsid w:val="00FC37A7"/>
    <w:rsid w:val="00FF6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F2A"/>
  </w:style>
  <w:style w:type="paragraph" w:styleId="Heading1">
    <w:name w:val="heading 1"/>
    <w:basedOn w:val="Normal"/>
    <w:next w:val="Normal"/>
    <w:link w:val="Heading1Char"/>
    <w:uiPriority w:val="9"/>
    <w:qFormat/>
    <w:rsid w:val="009806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6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3C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6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806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18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C018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286"/>
  </w:style>
  <w:style w:type="paragraph" w:styleId="Footer">
    <w:name w:val="footer"/>
    <w:basedOn w:val="Normal"/>
    <w:link w:val="FooterChar"/>
    <w:uiPriority w:val="99"/>
    <w:unhideWhenUsed/>
    <w:rsid w:val="00450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286"/>
  </w:style>
  <w:style w:type="character" w:styleId="Hyperlink">
    <w:name w:val="Hyperlink"/>
    <w:basedOn w:val="DefaultParagraphFont"/>
    <w:uiPriority w:val="99"/>
    <w:unhideWhenUsed/>
    <w:rsid w:val="00F4761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43C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3A5254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3A5254"/>
    <w:pPr>
      <w:spacing w:after="0"/>
    </w:pPr>
    <w:rPr>
      <w:rFonts w:cstheme="minorHAnsi"/>
    </w:rPr>
  </w:style>
  <w:style w:type="table" w:styleId="TableGrid">
    <w:name w:val="Table Grid"/>
    <w:basedOn w:val="TableNormal"/>
    <w:uiPriority w:val="59"/>
    <w:rsid w:val="000262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earthdata-uat.nasa.gov/feed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earthdata-uat.nasa.gov/user" TargetMode="External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mailto:esdis-cw@lists.nasa.gov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DCDE03-14C8-40BB-A3FE-F4A9AB05A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2850</Words>
  <Characters>16248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Raytheon</Company>
  <LinksUpToDate>false</LinksUpToDate>
  <CharactersWithSpaces>19060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hst60018</dc:creator>
  <cp:lastModifiedBy>hst60018</cp:lastModifiedBy>
  <cp:revision>4</cp:revision>
  <dcterms:created xsi:type="dcterms:W3CDTF">2012-06-13T00:14:00Z</dcterms:created>
  <dcterms:modified xsi:type="dcterms:W3CDTF">2012-06-13T00:15:00Z</dcterms:modified>
</cp:coreProperties>
</file>