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sz w:val="50"/>
          <w:szCs w:val="50"/>
        </w:rPr>
        <w:t>Problem Statement</w:t>
      </w:r>
    </w:p>
    <w:p>
      <w:pPr>
        <w:pStyle w:val="Normal"/>
        <w:rPr>
          <w:sz w:val="50"/>
          <w:szCs w:val="50"/>
        </w:rPr>
      </w:pPr>
      <w:r>
        <w:rPr>
          <w:sz w:val="50"/>
          <w:szCs w:val="50"/>
        </w:rPr>
      </w:r>
    </w:p>
    <w:p>
      <w:pPr>
        <w:pStyle w:val="Normal"/>
        <w:rPr/>
      </w:pPr>
      <w:r>
        <w:rPr>
          <w:b/>
          <w:bCs/>
          <w:sz w:val="36"/>
          <w:szCs w:val="36"/>
        </w:rPr>
        <w:t xml:space="preserve">Dominio del problema: </w:t>
      </w:r>
    </w:p>
    <w:p>
      <w:pPr>
        <w:pStyle w:val="Normal"/>
        <w:rPr/>
      </w:pPr>
      <w:r>
        <w:rPr>
          <w:sz w:val="36"/>
          <w:szCs w:val="36"/>
        </w:rPr>
        <w:t>Il sito OrodelSud nasce dall'esigenza delle varie aziende meridionali di mettere in vendita online i propri prodotti, ampliando il loro bacino d'utenza a livello nazionale.</w:t>
      </w:r>
    </w:p>
    <w:p>
      <w:pPr>
        <w:pStyle w:val="Normal"/>
        <w:rPr/>
      </w:pPr>
      <w:r>
        <w:rPr>
          <w:sz w:val="36"/>
          <w:szCs w:val="36"/>
        </w:rPr>
        <w:t xml:space="preserve"> </w:t>
      </w:r>
    </w:p>
    <w:p>
      <w:pPr>
        <w:pStyle w:val="Normal"/>
        <w:rPr/>
      </w:pPr>
      <w:r>
        <w:rPr>
          <w:b/>
          <w:bCs/>
          <w:sz w:val="36"/>
          <w:szCs w:val="36"/>
        </w:rPr>
        <w:t>Scenari:</w:t>
      </w:r>
      <w:r>
        <w:rPr>
          <w:sz w:val="36"/>
          <w:szCs w:val="36"/>
        </w:rPr>
        <w:t xml:space="preserve"> </w:t>
      </w:r>
    </w:p>
    <w:p>
      <w:pPr>
        <w:pStyle w:val="Normal"/>
        <w:rPr/>
      </w:pPr>
      <w:r>
        <w:rPr>
          <w:sz w:val="36"/>
          <w:szCs w:val="36"/>
        </w:rPr>
        <w:t xml:space="preserve">-L'utente registrato Marco intende acquistare la mozzarella di Battipaglia, e dei barattoli sott’olio di melanzane. Si connette sul sito ed effettua l’autenticazione mediante le proprie credenziali, con email: </w:t>
      </w:r>
      <w:hyperlink r:id="rId2">
        <w:r>
          <w:rPr>
            <w:rStyle w:val="CollegamentoInternet"/>
            <w:sz w:val="36"/>
            <w:szCs w:val="36"/>
          </w:rPr>
          <w:t>Marco10@gmail.com</w:t>
        </w:r>
      </w:hyperlink>
      <w:r>
        <w:rPr>
          <w:sz w:val="36"/>
          <w:szCs w:val="36"/>
        </w:rPr>
        <w:t xml:space="preserve"> e password: </w:t>
      </w:r>
      <w:r>
        <w:rPr>
          <w:sz w:val="36"/>
          <w:szCs w:val="36"/>
          <w:u w:val="single"/>
        </w:rPr>
        <w:t>Marco10</w:t>
      </w:r>
      <w:r>
        <w:rPr>
          <w:sz w:val="36"/>
          <w:szCs w:val="36"/>
        </w:rPr>
        <w:t>. Dopo aver effettuato il login, verrà reindirizzato alla pagina principale.</w:t>
        <w:br/>
        <w:t>Clicca sul catalogo, visualizzando in questo modo i vari prodotti. Selezionerà, nella parte sinistra della pagina, la sezione del catalogo “Latticini”.</w:t>
        <w:br/>
        <w:t xml:space="preserve">Verrà rappresentata una lista verticale di tutti i prodotti inerenti a quella categoria, tra cui ricotte di vario tipo, treccia, mozzarella, etc. Marco scorre la lista dove ogni singola area relativa ad un prodotto ne mostra l’immagine, l’azienda produttrice, il prezzo ed il peso. Scorrendo tra i vari prodotti, Marco trova il prodotto desiderato, legge che l’azienda produttrice è “Lo spicchio” ed il prezzo è di 5€, decide di cliccare sull’apposito pulsante “Continua a leggere”, visualizzandone la pagina completa. Una volta lette le informazioni complete sulla mozzarella, aggiunge due mozzarelle di Battipaglia al proprio carrello tramite l’apposito pulsante “Aggiungi al carrello”. </w:t>
        <w:br/>
        <w:t>Marco torna indietro nel catalogo e clicca sulla sezione del catalogo “Sottolio”. Scorrendo tra i vari prodotti, Marco trova ciò che voleva, legge che l’azienda produttrice è “Arpaia” ed il prezzo è di 6€, decide di cliccare sull’apposito pulsante “Continua a leggere”, visualizzandone la pagina completa e seleziona un barattolo di melanzane da 250g, visualizzerà la relativa pagina ed aggiungerà tre quantità al carrello.</w:t>
        <w:br/>
        <w:t xml:space="preserve">Infine, Marco cliccherà sull’icona del carrello e visualizzerà le due mozzarelle di Battipaglia con il loro prezzo totale, i tre barattoli sottolio di melanzane anch’esse con il loro prezzo totale, ed in fondo alla pagina sarà presente il prezzo totale d’acquisto. Confermando, visualizzerà le proprie informazioni personali come “Via Caracciolo, 3”, “Napoli”, “80120”, “Marco Rossi”. </w:t>
        <w:br/>
        <w:t>Nella pagina successiva sceglie, tra i vari metodi di pagamento, di effettuare la transazione tramite carta di credito MasterCard: 802030491297. Verrà, inoltre, reindirizzato ad una pagina di conferma finale.</w:t>
      </w:r>
    </w:p>
    <w:p>
      <w:pPr>
        <w:pStyle w:val="Normal"/>
        <w:rPr/>
      </w:pPr>
      <w:r>
        <w:rPr>
          <w:sz w:val="36"/>
          <w:szCs w:val="36"/>
        </w:rPr>
        <w:t xml:space="preserve">-L'utente registrato Marco intende cucinare delle graffe napoletane ed accede alla homepage. Si connette sul sito ed effettua l’autenticazione mediante le proprie credenziali, con email: </w:t>
      </w:r>
      <w:hyperlink r:id="rId3">
        <w:r>
          <w:rPr>
            <w:rStyle w:val="CollegamentoInternet"/>
            <w:sz w:val="36"/>
            <w:szCs w:val="36"/>
          </w:rPr>
          <w:t>Marco10@gmail.com</w:t>
        </w:r>
      </w:hyperlink>
      <w:r>
        <w:rPr>
          <w:sz w:val="36"/>
          <w:szCs w:val="36"/>
        </w:rPr>
        <w:t xml:space="preserve"> e password: </w:t>
      </w:r>
      <w:r>
        <w:rPr>
          <w:sz w:val="36"/>
          <w:szCs w:val="36"/>
          <w:u w:val="single"/>
        </w:rPr>
        <w:t>Marco10</w:t>
      </w:r>
      <w:r>
        <w:rPr>
          <w:sz w:val="36"/>
          <w:szCs w:val="36"/>
        </w:rPr>
        <w:t>. Dopo aver effettuato il login, verrà reindirizzato alla pagina principale.</w:t>
        <w:br/>
        <w:t xml:space="preserve">Clicca sul pulsante “Ricette”. Una volta ritrovatosi nella pagina, in alto a sinistra selezionerà la categoria “Dolci”. Al suo interno, scorrerà la lista verticale di dolci, quali torta di ricotta, cannoli, etc. Notando che la ricetta “graffe napoletane” proviene dalla regione “Campania”, vi ci cliccherà sopra. Verrà portato ad una pagina che conterrà la foto della ricetta, gli ingredienti ed una descrizione di essa. </w:t>
      </w:r>
    </w:p>
    <w:p>
      <w:pPr>
        <w:pStyle w:val="Normal"/>
        <w:rPr/>
      </w:pPr>
      <w:r>
        <w:rPr>
          <w:sz w:val="36"/>
          <w:szCs w:val="36"/>
        </w:rPr>
        <w:t>In fondo alla pagina andrà a scrivere un commento “Ottima ricetta, molto dettagliata!” nella sezione relativa ai commenti. Lo invierà tramite un apposito pulsante di conferma “Invia commento”.</w:t>
      </w:r>
    </w:p>
    <w:p>
      <w:pPr>
        <w:pStyle w:val="Normal"/>
        <w:rPr>
          <w:sz w:val="36"/>
          <w:szCs w:val="36"/>
        </w:rPr>
      </w:pPr>
      <w:r>
        <w:rPr>
          <w:sz w:val="36"/>
          <w:szCs w:val="36"/>
        </w:rPr>
      </w:r>
    </w:p>
    <w:p>
      <w:pPr>
        <w:pStyle w:val="Normal"/>
        <w:rPr/>
      </w:pPr>
      <w:r>
        <w:rPr>
          <w:sz w:val="36"/>
          <w:szCs w:val="36"/>
        </w:rPr>
        <w:t>-L’azienda “Lo Spicchio” vuole inserire all’interno del catalogo il suo nuovo prodotto “burrata salentina”. Si connette al sito e si autentica tramite le proprie credenziali username:</w:t>
      </w:r>
      <w:hyperlink r:id="rId4">
        <w:r>
          <w:rPr>
            <w:rStyle w:val="CollegamentoInternet"/>
            <w:sz w:val="36"/>
            <w:szCs w:val="36"/>
          </w:rPr>
          <w:t>lospicchio@azienda.com</w:t>
        </w:r>
      </w:hyperlink>
      <w:r>
        <w:rPr>
          <w:sz w:val="36"/>
          <w:szCs w:val="36"/>
        </w:rPr>
        <w:t xml:space="preserve"> e password: Spicchio2019.      Si reca, tramite la barra di navigazione, nella sezione “gestione prodotti”. Clicca sul pulsante “aggiungi prodotto”, ed inserirà le varie informazioni, quali nome: burrata salentina, provenienza: Puglia, prezzo:7.50€, inserisce una immagine, peso:500g. Infine, clicca sul pulsante “conferma” ed aggiunge il prodotto al catalogo.</w:t>
      </w:r>
    </w:p>
    <w:p>
      <w:pPr>
        <w:pStyle w:val="Normal"/>
        <w:rPr>
          <w:sz w:val="36"/>
          <w:szCs w:val="36"/>
        </w:rPr>
      </w:pPr>
      <w:r>
        <w:rPr>
          <w:sz w:val="36"/>
          <w:szCs w:val="36"/>
        </w:rPr>
      </w:r>
    </w:p>
    <w:p>
      <w:pPr>
        <w:pStyle w:val="Normal"/>
        <w:rPr/>
      </w:pPr>
      <w:r>
        <w:rPr>
          <w:b/>
          <w:bCs/>
          <w:sz w:val="36"/>
          <w:szCs w:val="36"/>
        </w:rPr>
        <w:t>Requisiti funzionali:</w:t>
      </w:r>
    </w:p>
    <w:p>
      <w:pPr>
        <w:pStyle w:val="Normal"/>
        <w:rPr/>
      </w:pPr>
      <w:r>
        <w:rPr>
          <w:sz w:val="36"/>
          <w:szCs w:val="36"/>
        </w:rPr>
        <w:t>- L’utente ha la possibilità di accedere al sito tramite le proprie credenziali;</w:t>
      </w:r>
    </w:p>
    <w:p>
      <w:pPr>
        <w:pStyle w:val="Normal"/>
        <w:rPr/>
      </w:pPr>
      <w:r>
        <w:rPr>
          <w:sz w:val="36"/>
          <w:szCs w:val="36"/>
        </w:rPr>
        <w:t>- Il visitatore ha la possibilità di registrarsi sulla piattaforma inserendo le informazioni richieste;</w:t>
      </w:r>
    </w:p>
    <w:p>
      <w:pPr>
        <w:pStyle w:val="Normal"/>
        <w:rPr/>
      </w:pPr>
      <w:r>
        <w:rPr>
          <w:sz w:val="36"/>
          <w:szCs w:val="36"/>
        </w:rPr>
        <w:t>- Sia l’utente che il visitatore possono navigare all’interno del catalogo;</w:t>
      </w:r>
    </w:p>
    <w:p>
      <w:pPr>
        <w:pStyle w:val="Normal"/>
        <w:rPr/>
      </w:pPr>
      <w:r>
        <w:rPr>
          <w:sz w:val="36"/>
          <w:szCs w:val="36"/>
        </w:rPr>
        <w:t>- Sia l’utente che il visitatore possono sfogliare il catalogo visitando le varie sotto-categorie;</w:t>
      </w:r>
    </w:p>
    <w:p>
      <w:pPr>
        <w:pStyle w:val="Normal"/>
        <w:rPr/>
      </w:pPr>
      <w:r>
        <w:rPr>
          <w:sz w:val="36"/>
          <w:szCs w:val="36"/>
        </w:rPr>
        <w:t>- Sia l’utente che il visitatore hanno la possibilità di cercare i prodotti tramite un’apposita barra di ricerca;</w:t>
      </w:r>
    </w:p>
    <w:p>
      <w:pPr>
        <w:pStyle w:val="Normal"/>
        <w:rPr/>
      </w:pPr>
      <w:r>
        <w:rPr>
          <w:sz w:val="36"/>
          <w:szCs w:val="36"/>
        </w:rPr>
        <w:t>- Sia l’utente che il visitatore possono aggiungere i prodotti presenti nel catalogo al proprio carrello;</w:t>
      </w:r>
    </w:p>
    <w:p>
      <w:pPr>
        <w:pStyle w:val="Normal"/>
        <w:rPr/>
      </w:pPr>
      <w:r>
        <w:rPr>
          <w:sz w:val="36"/>
          <w:szCs w:val="36"/>
        </w:rPr>
        <w:t>- Sia l’utente che il visitatore possono visionare la sezione relativa alle ricette;</w:t>
      </w:r>
    </w:p>
    <w:p>
      <w:pPr>
        <w:pStyle w:val="Normal"/>
        <w:rPr/>
      </w:pPr>
      <w:r>
        <w:rPr>
          <w:sz w:val="36"/>
          <w:szCs w:val="36"/>
        </w:rPr>
        <w:t>-Sia l’utente che il visitatore possono visualizzare i commenti relativi alle ricette;</w:t>
      </w:r>
    </w:p>
    <w:p>
      <w:pPr>
        <w:pStyle w:val="Normal"/>
        <w:rPr/>
      </w:pPr>
      <w:r>
        <w:rPr>
          <w:sz w:val="36"/>
          <w:szCs w:val="36"/>
        </w:rPr>
        <w:t>- L’utente ha la possibilità di commentare le ricette;</w:t>
      </w:r>
    </w:p>
    <w:p>
      <w:pPr>
        <w:pStyle w:val="Normal"/>
        <w:rPr/>
      </w:pPr>
      <w:r>
        <w:rPr>
          <w:sz w:val="36"/>
          <w:szCs w:val="36"/>
        </w:rPr>
        <w:t>- L’utente può effettuare l’acquisto della merce inserita nel carrello;</w:t>
      </w:r>
    </w:p>
    <w:p>
      <w:pPr>
        <w:pStyle w:val="Normal"/>
        <w:rPr/>
      </w:pPr>
      <w:r>
        <w:rPr>
          <w:sz w:val="36"/>
          <w:szCs w:val="36"/>
        </w:rPr>
        <w:t>- L’utente può visionare i propri ordini effettuati;</w:t>
      </w:r>
    </w:p>
    <w:p>
      <w:pPr>
        <w:pStyle w:val="Normal"/>
        <w:rPr/>
      </w:pPr>
      <w:r>
        <w:rPr>
          <w:sz w:val="36"/>
          <w:szCs w:val="36"/>
        </w:rPr>
        <w:t>- L’utente, tramite una sezione dedicata, può modificare le proprie informazioni personali;</w:t>
      </w:r>
    </w:p>
    <w:p>
      <w:pPr>
        <w:pStyle w:val="Normal"/>
        <w:rPr/>
      </w:pPr>
      <w:r>
        <w:rPr>
          <w:sz w:val="36"/>
          <w:szCs w:val="36"/>
        </w:rPr>
        <w:t>- L’utente può modificare i propri metodi di pagamento;</w:t>
      </w:r>
    </w:p>
    <w:p>
      <w:pPr>
        <w:pStyle w:val="Normal"/>
        <w:rPr/>
      </w:pPr>
      <w:r>
        <w:rPr>
          <w:sz w:val="36"/>
          <w:szCs w:val="36"/>
        </w:rPr>
        <w:t xml:space="preserve">- Le aziende hanno la possibilità di inserire nuovi prodotti all’interno del catalogo; </w:t>
      </w:r>
    </w:p>
    <w:p>
      <w:pPr>
        <w:pStyle w:val="Normal"/>
        <w:rPr/>
      </w:pPr>
      <w:r>
        <w:rPr>
          <w:sz w:val="36"/>
          <w:szCs w:val="36"/>
        </w:rPr>
        <w:t>- Il gestore del catalogo ha la possibilità di rimuovere, modificare i prodotti del catalogo;</w:t>
      </w:r>
    </w:p>
    <w:p>
      <w:pPr>
        <w:pStyle w:val="Normal"/>
        <w:rPr/>
      </w:pPr>
      <w:r>
        <w:rPr>
          <w:sz w:val="36"/>
          <w:szCs w:val="36"/>
        </w:rPr>
        <w:t xml:space="preserve">- Il gestore del sito può visionare gli ordini di un solo utente oppure visualizzare gli ordini degli utenti; </w:t>
      </w:r>
    </w:p>
    <w:p>
      <w:pPr>
        <w:pStyle w:val="Normal"/>
        <w:rPr/>
      </w:pPr>
      <w:r>
        <w:rPr>
          <w:sz w:val="36"/>
          <w:szCs w:val="36"/>
        </w:rPr>
        <w:t>- Il gestore del sito può verificare gli ordini effettuati dagli utenti o dall’utente anche sulla base di criteri;</w:t>
      </w:r>
    </w:p>
    <w:p>
      <w:pPr>
        <w:pStyle w:val="Normal"/>
        <w:rPr/>
      </w:pPr>
      <w:r>
        <w:rPr>
          <w:sz w:val="36"/>
          <w:szCs w:val="36"/>
        </w:rPr>
        <w:t>- L’azienda ha la possibilità di visionare gli ordini relativi ai propri prodotti;</w:t>
      </w:r>
    </w:p>
    <w:p>
      <w:pPr>
        <w:pStyle w:val="Normal"/>
        <w:rPr/>
      </w:pPr>
      <w:r>
        <w:rPr>
          <w:sz w:val="36"/>
          <w:szCs w:val="36"/>
        </w:rPr>
        <w:t>- Il gestore del sito può eliminare i profili degli utenti;</w:t>
      </w:r>
    </w:p>
    <w:p>
      <w:pPr>
        <w:pStyle w:val="Normal"/>
        <w:rPr/>
      </w:pPr>
      <w:r>
        <w:rPr>
          <w:sz w:val="36"/>
          <w:szCs w:val="36"/>
        </w:rPr>
        <w:t>- Sia l’utente che il visitatore possono visionare la sezione dedicata alle ricette, suddivise per regione o per portata;</w:t>
      </w:r>
    </w:p>
    <w:p>
      <w:pPr>
        <w:pStyle w:val="Normal"/>
        <w:rPr/>
      </w:pPr>
      <w:r>
        <w:rPr>
          <w:sz w:val="36"/>
          <w:szCs w:val="36"/>
        </w:rPr>
        <w:t>- L’utente può contattare i gestori della piattaforma per qualsiasi tipo di consultazione.</w:t>
      </w:r>
    </w:p>
    <w:p>
      <w:pPr>
        <w:pStyle w:val="Normal"/>
        <w:rPr>
          <w:sz w:val="36"/>
          <w:szCs w:val="36"/>
        </w:rPr>
      </w:pPr>
      <w:r>
        <w:rPr>
          <w:sz w:val="36"/>
          <w:szCs w:val="36"/>
        </w:rPr>
      </w:r>
    </w:p>
    <w:p>
      <w:pPr>
        <w:pStyle w:val="Normal"/>
        <w:rPr>
          <w:b/>
          <w:b/>
          <w:bCs/>
          <w:sz w:val="36"/>
          <w:szCs w:val="36"/>
        </w:rPr>
      </w:pPr>
      <w:r>
        <w:rPr>
          <w:b/>
          <w:bCs/>
          <w:sz w:val="36"/>
          <w:szCs w:val="36"/>
        </w:rPr>
        <w:t>Requisiti non funzionali:</w:t>
      </w:r>
    </w:p>
    <w:p>
      <w:pPr>
        <w:pStyle w:val="Normal"/>
        <w:rPr/>
      </w:pPr>
      <w:r>
        <w:rPr>
          <w:b w:val="false"/>
          <w:bCs w:val="false"/>
          <w:i/>
          <w:iCs/>
          <w:sz w:val="36"/>
          <w:szCs w:val="36"/>
        </w:rPr>
        <w:t>Usabilità</w:t>
        <w:br/>
        <w:t xml:space="preserve">- </w:t>
      </w:r>
      <w:r>
        <w:rPr>
          <w:b w:val="false"/>
          <w:bCs w:val="false"/>
          <w:i w:val="false"/>
          <w:iCs w:val="false"/>
          <w:sz w:val="36"/>
          <w:szCs w:val="36"/>
        </w:rPr>
        <w:t>L</w:t>
      </w:r>
      <w:r>
        <w:rPr>
          <w:sz w:val="36"/>
          <w:szCs w:val="36"/>
        </w:rPr>
        <w:t xml:space="preserve">a piattaforma risulta di facile utilizzo per qualsiasi tipologia di utente, </w:t>
      </w:r>
      <w:r>
        <w:rPr>
          <w:sz w:val="36"/>
          <w:szCs w:val="36"/>
        </w:rPr>
        <w:t xml:space="preserve">grazie alla sua interfaccia intuitiva </w:t>
      </w:r>
      <w:r>
        <w:rPr>
          <w:sz w:val="36"/>
          <w:szCs w:val="36"/>
        </w:rPr>
        <w:t>ed alla facile navigazione all’interno di essa</w:t>
      </w:r>
      <w:r>
        <w:rPr>
          <w:sz w:val="36"/>
          <w:szCs w:val="36"/>
        </w:rPr>
        <w:t>;</w:t>
        <w:br/>
        <w:t>- E’ presente un alto livello di interattività grazie alla presenza di numerose animazioni;</w:t>
      </w:r>
    </w:p>
    <w:p>
      <w:pPr>
        <w:pStyle w:val="Normal"/>
        <w:rPr/>
      </w:pPr>
      <w:r>
        <w:rPr>
          <w:i/>
          <w:iCs/>
          <w:sz w:val="36"/>
          <w:szCs w:val="36"/>
        </w:rPr>
        <w:t>Affidabilità</w:t>
      </w:r>
      <w:r>
        <w:rPr>
          <w:sz w:val="36"/>
          <w:szCs w:val="36"/>
        </w:rPr>
        <w:br/>
        <w:t xml:space="preserve">- Il sito garantisce transazioni totalmente sicure ed affidabili </w:t>
      </w:r>
      <w:r>
        <w:rPr>
          <w:sz w:val="36"/>
          <w:szCs w:val="36"/>
        </w:rPr>
        <w:t>poiché si</w:t>
      </w:r>
      <w:r>
        <w:rPr>
          <w:sz w:val="36"/>
          <w:szCs w:val="36"/>
        </w:rPr>
        <w:t xml:space="preserve"> basa sul protocollo </w:t>
      </w:r>
      <w:r>
        <w:rPr>
          <w:sz w:val="36"/>
          <w:szCs w:val="36"/>
        </w:rPr>
        <w:t>HTTPS</w:t>
      </w:r>
      <w:r>
        <w:rPr>
          <w:sz w:val="36"/>
          <w:szCs w:val="36"/>
        </w:rPr>
        <w:t>;</w:t>
      </w:r>
    </w:p>
    <w:p>
      <w:pPr>
        <w:pStyle w:val="Normal"/>
        <w:rPr>
          <w:i w:val="false"/>
          <w:i w:val="false"/>
          <w:iCs w:val="false"/>
        </w:rPr>
      </w:pPr>
      <w:r>
        <w:rPr>
          <w:b w:val="false"/>
          <w:bCs w:val="false"/>
          <w:i w:val="false"/>
          <w:iCs w:val="false"/>
          <w:sz w:val="36"/>
          <w:szCs w:val="36"/>
        </w:rPr>
        <w:t xml:space="preserve">- Ogni tipologia di </w:t>
      </w:r>
      <w:r>
        <w:rPr>
          <w:b w:val="false"/>
          <w:bCs w:val="false"/>
          <w:i w:val="false"/>
          <w:iCs w:val="false"/>
          <w:sz w:val="36"/>
          <w:szCs w:val="36"/>
        </w:rPr>
        <w:t>utente</w:t>
      </w:r>
      <w:r>
        <w:rPr>
          <w:b w:val="false"/>
          <w:bCs w:val="false"/>
          <w:i w:val="false"/>
          <w:iCs w:val="false"/>
          <w:sz w:val="36"/>
          <w:szCs w:val="36"/>
        </w:rPr>
        <w:t xml:space="preserve"> può accedere esclusivamente alle sezioni del sito ad egli dedicate grazie ad un controllo effettuato </w:t>
      </w:r>
      <w:r>
        <w:rPr>
          <w:b w:val="false"/>
          <w:bCs w:val="false"/>
          <w:i w:val="false"/>
          <w:iCs w:val="false"/>
          <w:sz w:val="36"/>
          <w:szCs w:val="36"/>
        </w:rPr>
        <w:t xml:space="preserve">per verificare </w:t>
      </w:r>
      <w:r>
        <w:rPr>
          <w:b w:val="false"/>
          <w:bCs w:val="false"/>
          <w:i w:val="false"/>
          <w:iCs w:val="false"/>
          <w:sz w:val="36"/>
          <w:szCs w:val="36"/>
        </w:rPr>
        <w:t>la tipologia di utente collegata in quel momento</w:t>
      </w:r>
      <w:bookmarkStart w:id="0" w:name="_GoBack1"/>
      <w:bookmarkEnd w:id="0"/>
      <w:r>
        <w:rPr>
          <w:b w:val="false"/>
          <w:bCs w:val="false"/>
          <w:i w:val="false"/>
          <w:iCs w:val="false"/>
          <w:sz w:val="36"/>
          <w:szCs w:val="36"/>
        </w:rPr>
        <w:t>;</w:t>
      </w:r>
    </w:p>
    <w:p>
      <w:pPr>
        <w:pStyle w:val="Normal"/>
        <w:rPr/>
      </w:pPr>
      <w:r>
        <w:rPr>
          <w:b w:val="false"/>
          <w:bCs w:val="false"/>
          <w:i/>
          <w:iCs/>
          <w:sz w:val="36"/>
          <w:szCs w:val="36"/>
        </w:rPr>
        <w:t>Performance</w:t>
        <w:br/>
        <w:t xml:space="preserve">- </w:t>
      </w:r>
      <w:r>
        <w:rPr>
          <w:b w:val="false"/>
          <w:bCs w:val="false"/>
          <w:i w:val="false"/>
          <w:iCs w:val="false"/>
          <w:sz w:val="36"/>
          <w:szCs w:val="36"/>
        </w:rPr>
        <w:t xml:space="preserve">Il sito garantisce tempi di </w:t>
      </w:r>
      <w:r>
        <w:rPr>
          <w:b w:val="false"/>
          <w:bCs w:val="false"/>
          <w:i w:val="false"/>
          <w:iCs w:val="false"/>
          <w:sz w:val="36"/>
          <w:szCs w:val="36"/>
        </w:rPr>
        <w:t>risposta agli input degli utenti</w:t>
      </w:r>
      <w:r>
        <w:rPr>
          <w:b w:val="false"/>
          <w:bCs w:val="false"/>
          <w:i w:val="false"/>
          <w:iCs w:val="false"/>
          <w:sz w:val="36"/>
          <w:szCs w:val="36"/>
        </w:rPr>
        <w:t xml:space="preserve"> minori di un secondo;</w:t>
      </w:r>
      <w:r>
        <w:rPr>
          <w:sz w:val="36"/>
          <w:szCs w:val="36"/>
        </w:rPr>
        <w:br/>
      </w:r>
      <w:r>
        <w:rPr>
          <w:sz w:val="36"/>
          <w:szCs w:val="36"/>
        </w:rPr>
        <w:t>- Q</w:t>
      </w:r>
      <w:r>
        <w:rPr>
          <w:sz w:val="36"/>
          <w:szCs w:val="36"/>
        </w:rPr>
        <w:t>uesta piattaforma supporta molteplici accessi contemporanei garantendo prestazioni costanti;</w:t>
      </w:r>
    </w:p>
    <w:p>
      <w:pPr>
        <w:pStyle w:val="Normal"/>
        <w:rPr/>
      </w:pPr>
      <w:r>
        <w:rPr>
          <w:i/>
          <w:iCs/>
          <w:sz w:val="36"/>
          <w:szCs w:val="36"/>
        </w:rPr>
        <w:t>Supportabilità</w:t>
        <w:br/>
      </w:r>
      <w:r>
        <w:rPr>
          <w:b w:val="false"/>
          <w:bCs w:val="false"/>
          <w:i w:val="false"/>
          <w:iCs w:val="false"/>
          <w:sz w:val="36"/>
          <w:szCs w:val="36"/>
        </w:rPr>
        <w:t>- Le informazioni sensibili vengono memorizzate in un apposito database esterno;</w:t>
      </w:r>
      <w:r>
        <w:rPr>
          <w:sz w:val="36"/>
          <w:szCs w:val="36"/>
        </w:rPr>
        <w:br/>
      </w:r>
    </w:p>
    <w:p>
      <w:pPr>
        <w:pStyle w:val="Normal"/>
        <w:rPr/>
      </w:pPr>
      <w:r>
        <w:rPr>
          <w:i/>
          <w:iCs/>
          <w:sz w:val="36"/>
          <w:szCs w:val="36"/>
        </w:rPr>
        <w:t>Implementazione</w:t>
        <w:br/>
      </w:r>
      <w:r>
        <w:rPr>
          <w:sz w:val="36"/>
          <w:szCs w:val="36"/>
        </w:rPr>
        <w:t>- Permette di essere visitato da ogni tipo di piattaforma hardware;</w:t>
      </w:r>
    </w:p>
    <w:p>
      <w:pPr>
        <w:pStyle w:val="Normal"/>
        <w:rPr>
          <w:sz w:val="36"/>
          <w:szCs w:val="36"/>
        </w:rPr>
      </w:pPr>
      <w:r>
        <w:rPr>
          <w:sz w:val="36"/>
          <w:szCs w:val="36"/>
        </w:rPr>
      </w:r>
    </w:p>
    <w:p>
      <w:pPr>
        <w:pStyle w:val="Normal"/>
        <w:rPr/>
      </w:pPr>
      <w:r>
        <w:rPr>
          <w:b/>
          <w:bCs/>
          <w:sz w:val="36"/>
          <w:szCs w:val="36"/>
        </w:rPr>
        <w:t xml:space="preserve">Ambiente di esecuzione:                                                                        </w:t>
      </w:r>
      <w:r>
        <w:rPr>
          <w:b w:val="false"/>
          <w:bCs w:val="false"/>
          <w:i/>
          <w:iCs/>
          <w:sz w:val="36"/>
          <w:szCs w:val="36"/>
        </w:rPr>
        <w:t>Dal punto di vista del server</w:t>
        <w:br/>
      </w:r>
      <w:r>
        <w:rPr>
          <w:sz w:val="36"/>
          <w:szCs w:val="36"/>
        </w:rPr>
        <w:t xml:space="preserve">Il sito è eseguito su Tomcat 9, </w:t>
      </w:r>
      <w:r>
        <w:rPr>
          <w:sz w:val="36"/>
          <w:szCs w:val="36"/>
        </w:rPr>
        <w:t xml:space="preserve">si interfaccia con un database tramite JDBC </w:t>
      </w:r>
      <w:r>
        <w:rPr>
          <w:sz w:val="36"/>
          <w:szCs w:val="36"/>
        </w:rPr>
        <w:t>che verrà interrogato nel momento in cui riceverà una query.</w:t>
      </w:r>
      <w:r>
        <w:rPr>
          <w:sz w:val="36"/>
          <w:szCs w:val="36"/>
        </w:rPr>
        <w:br/>
        <w:br/>
      </w:r>
      <w:r>
        <w:rPr>
          <w:i/>
          <w:iCs/>
          <w:sz w:val="36"/>
          <w:szCs w:val="36"/>
        </w:rPr>
        <w:t>Dal punto di vista dell’utente</w:t>
      </w:r>
      <w:r>
        <w:rPr>
          <w:sz w:val="36"/>
          <w:szCs w:val="36"/>
        </w:rPr>
        <w:t xml:space="preserve"> </w:t>
        <w:br/>
      </w:r>
      <w:r>
        <w:rPr>
          <w:sz w:val="36"/>
          <w:szCs w:val="36"/>
        </w:rPr>
        <w:t>I</w:t>
      </w:r>
      <w:r>
        <w:rPr>
          <w:sz w:val="36"/>
          <w:szCs w:val="36"/>
        </w:rPr>
        <w:t xml:space="preserve">l sito è disponibile su ogni browser che supporta JavaScript. </w:t>
      </w:r>
      <w:r>
        <w:rPr>
          <w:sz w:val="36"/>
          <w:szCs w:val="36"/>
        </w:rPr>
        <w:t>L’utente invierà delle richieste al server, le quali verranno processate molto velocemente.</w:t>
      </w:r>
    </w:p>
    <w:p>
      <w:pPr>
        <w:pStyle w:val="Normal"/>
        <w:rPr>
          <w:b/>
          <w:b/>
          <w:bCs/>
          <w:sz w:val="36"/>
          <w:szCs w:val="36"/>
        </w:rPr>
      </w:pPr>
      <w:r>
        <w:rPr>
          <w:b/>
          <w:bCs/>
          <w:sz w:val="36"/>
          <w:szCs w:val="36"/>
        </w:rPr>
      </w:r>
    </w:p>
    <w:p>
      <w:pPr>
        <w:pStyle w:val="Normal"/>
        <w:rPr>
          <w:b/>
          <w:b/>
          <w:bCs/>
          <w:sz w:val="36"/>
          <w:szCs w:val="36"/>
        </w:rPr>
      </w:pPr>
      <w:r>
        <w:rPr>
          <w:b/>
          <w:bCs/>
          <w:sz w:val="36"/>
          <w:szCs w:val="36"/>
        </w:rPr>
        <w:t>Consegna e scadenze:</w:t>
      </w:r>
    </w:p>
    <w:p>
      <w:pPr>
        <w:pStyle w:val="Normal"/>
        <w:rPr/>
      </w:pPr>
      <w:r>
        <w:rPr>
          <w:sz w:val="36"/>
          <w:szCs w:val="36"/>
        </w:rPr>
        <w:t>- La consegna del documento relativo alla specifica del problema è prevista entro il 11/08/2019;</w:t>
      </w:r>
    </w:p>
    <w:p>
      <w:pPr>
        <w:pStyle w:val="Normal"/>
        <w:rPr>
          <w:sz w:val="36"/>
          <w:szCs w:val="36"/>
        </w:rPr>
      </w:pPr>
      <w:r>
        <w:rPr>
          <w:sz w:val="36"/>
          <w:szCs w:val="36"/>
        </w:rPr>
        <w:t>- La consegna del documento di analisi dei requisiti (RAD) è prevista entro l’8/11/2019;</w:t>
      </w:r>
    </w:p>
    <w:p>
      <w:pPr>
        <w:pStyle w:val="Normal"/>
        <w:rPr>
          <w:sz w:val="36"/>
          <w:szCs w:val="36"/>
        </w:rPr>
      </w:pPr>
      <w:r>
        <w:rPr>
          <w:sz w:val="36"/>
          <w:szCs w:val="36"/>
        </w:rPr>
        <w:t xml:space="preserve">- La consegna documento del design del sistema (SDD) è prevista entro il 29/11/2019; </w:t>
      </w:r>
    </w:p>
    <w:p>
      <w:pPr>
        <w:pStyle w:val="Normal"/>
        <w:rPr>
          <w:sz w:val="36"/>
          <w:szCs w:val="36"/>
        </w:rPr>
      </w:pPr>
      <w:r>
        <w:rPr>
          <w:sz w:val="36"/>
          <w:szCs w:val="36"/>
        </w:rPr>
        <w:t>- La consegna del documento relativo al piano di test e specifica interfacce dei moduli del sistema è prevista entro il 13/12/2019;</w:t>
      </w:r>
    </w:p>
    <w:p>
      <w:pPr>
        <w:pStyle w:val="Normal"/>
        <w:rPr>
          <w:sz w:val="36"/>
          <w:szCs w:val="36"/>
        </w:rPr>
      </w:pPr>
      <w:r>
        <w:rPr>
          <w:sz w:val="36"/>
          <w:szCs w:val="36"/>
        </w:rPr>
        <w:t>- La consegna del file eseguibile con classi delle applicazioni, ed il documento del design degli oggetti (ODD) è prevista entro il 20/01/2020;</w:t>
      </w:r>
    </w:p>
    <w:p>
      <w:pPr>
        <w:pStyle w:val="Normal"/>
        <w:rPr>
          <w:sz w:val="36"/>
          <w:szCs w:val="36"/>
        </w:rPr>
      </w:pPr>
      <w:r>
        <w:rPr>
          <w:sz w:val="36"/>
          <w:szCs w:val="36"/>
        </w:rPr>
      </w:r>
    </w:p>
    <w:p>
      <w:pPr>
        <w:pStyle w:val="Corpodeltesto"/>
        <w:spacing w:lineRule="atLeast" w:line="240" w:before="0" w:after="0"/>
        <w:rPr/>
      </w:pPr>
      <w:r>
        <w:rPr/>
      </w:r>
    </w:p>
    <w:sectPr>
      <w:type w:val="nextPage"/>
      <w:pgSz w:w="11906" w:h="16838"/>
      <w:pgMar w:left="1134" w:right="1134"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swiss"/>
    <w:pitch w:val="variable"/>
  </w:font>
  <w:font w:name="Liberation Sans">
    <w:altName w:val="Arial"/>
    <w:charset w:val="00"/>
    <w:family w:val="roman"/>
    <w:pitch w:val="variable"/>
  </w:font>
</w:fonts>
</file>

<file path=word/settings.xml><?xml version="1.0" encoding="utf-8"?>
<w:settings xmlns:w="http://schemas.openxmlformats.org/wordprocessingml/2006/main">
  <w:zoom w:percent="8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t-IT"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character" w:styleId="CollegamentoInternet" w:customStyle="1">
    <w:name w:val="Collegamento Internet"/>
    <w:basedOn w:val="DefaultParagraphFont"/>
    <w:uiPriority w:val="99"/>
    <w:unhideWhenUsed/>
    <w:rsid w:val="000d5d2d"/>
    <w:rPr>
      <w:color w:val="0563C1" w:themeColor="hyperlink"/>
      <w:u w:val="single"/>
    </w:rPr>
  </w:style>
  <w:style w:type="character" w:styleId="UnresolvedMention">
    <w:name w:val="Unresolved Mention"/>
    <w:basedOn w:val="DefaultParagraphFont"/>
    <w:uiPriority w:val="99"/>
    <w:semiHidden/>
    <w:unhideWhenUsed/>
    <w:qFormat/>
    <w:rsid w:val="000d5d2d"/>
    <w:rPr>
      <w:color w:val="605E5C"/>
      <w:shd w:fill="E1DFDD" w:val="clear"/>
    </w:rPr>
  </w:style>
  <w:style w:type="character" w:styleId="TestonotadichiusuraCarattere" w:customStyle="1">
    <w:name w:val="Testo nota di chiusura Carattere"/>
    <w:basedOn w:val="DefaultParagraphFont"/>
    <w:link w:val="Testonotadichiusura"/>
    <w:uiPriority w:val="99"/>
    <w:semiHidden/>
    <w:qFormat/>
    <w:rsid w:val="00be60a4"/>
    <w:rPr>
      <w:sz w:val="20"/>
      <w:szCs w:val="20"/>
    </w:rPr>
  </w:style>
  <w:style w:type="character" w:styleId="Richiamoallanotadichiusura" w:customStyle="1">
    <w:name w:val="Richiamo alla nota di chiusura"/>
    <w:rPr>
      <w:vertAlign w:val="superscript"/>
    </w:rPr>
  </w:style>
  <w:style w:type="character" w:styleId="EndnoteCharacters" w:customStyle="1">
    <w:name w:val="Endnote Characters"/>
    <w:basedOn w:val="DefaultParagraphFont"/>
    <w:uiPriority w:val="99"/>
    <w:semiHidden/>
    <w:unhideWhenUsed/>
    <w:qFormat/>
    <w:rsid w:val="00be60a4"/>
    <w:rPr>
      <w:vertAlign w:val="superscript"/>
    </w:rPr>
  </w:style>
  <w:style w:type="character" w:styleId="ListLabel1" w:customStyle="1">
    <w:name w:val="ListLabel 1"/>
    <w:qFormat/>
    <w:rPr>
      <w:rFonts w:eastAsia="Calibri" w:cs="Calibri"/>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eastAsia="Calibri" w:cs="Calibri"/>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eastAsia="Calibri" w:cs="Calibri"/>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sz w:val="36"/>
      <w:szCs w:val="36"/>
    </w:rPr>
  </w:style>
  <w:style w:type="character" w:styleId="ListLabel14" w:customStyle="1">
    <w:name w:val="ListLabel 14"/>
    <w:qFormat/>
    <w:rPr>
      <w:sz w:val="36"/>
      <w:szCs w:val="36"/>
    </w:rPr>
  </w:style>
  <w:style w:type="character" w:styleId="Punti" w:customStyle="1">
    <w:name w:val="Punti"/>
    <w:qFormat/>
    <w:rPr>
      <w:rFonts w:ascii="OpenSymbol" w:hAnsi="OpenSymbol" w:eastAsia="OpenSymbol" w:cs="OpenSymbol"/>
    </w:rPr>
  </w:style>
  <w:style w:type="character" w:styleId="ListLabel15" w:customStyle="1">
    <w:name w:val="ListLabel 15"/>
    <w:qFormat/>
    <w:rPr>
      <w:sz w:val="36"/>
      <w:szCs w:val="36"/>
    </w:rPr>
  </w:style>
  <w:style w:type="character" w:styleId="ListLabel16" w:customStyle="1">
    <w:name w:val="ListLabel 16"/>
    <w:qFormat/>
    <w:rPr>
      <w:sz w:val="36"/>
      <w:szCs w:val="36"/>
    </w:rPr>
  </w:style>
  <w:style w:type="character" w:styleId="ListLabel17">
    <w:name w:val="ListLabel 17"/>
    <w:qFormat/>
    <w:rPr>
      <w:sz w:val="36"/>
      <w:szCs w:val="36"/>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customStyle="1">
    <w:name w:val="Indice"/>
    <w:basedOn w:val="Normal"/>
    <w:qFormat/>
    <w:pPr>
      <w:suppressLineNumbers/>
    </w:pPr>
    <w:rPr>
      <w:rFonts w:cs="Arial"/>
    </w:rPr>
  </w:style>
  <w:style w:type="paragraph" w:styleId="Titoloprincipale">
    <w:name w:val="Title"/>
    <w:basedOn w:val="Normal"/>
    <w:next w:val="Corpodeltesto"/>
    <w:qFormat/>
    <w:pPr>
      <w:keepNext w:val="true"/>
      <w:spacing w:before="240" w:after="120"/>
    </w:pPr>
    <w:rPr>
      <w:rFonts w:ascii="Liberation Sans" w:hAnsi="Liberation Sans" w:eastAsia="Microsoft YaHei" w:cs="Arial"/>
      <w:sz w:val="28"/>
      <w:szCs w:val="28"/>
    </w:rPr>
  </w:style>
  <w:style w:type="paragraph" w:styleId="Caption">
    <w:name w:val="caption"/>
    <w:basedOn w:val="Normal"/>
    <w:qFormat/>
    <w:pPr>
      <w:suppressLineNumbers/>
      <w:spacing w:before="120" w:after="120"/>
    </w:pPr>
    <w:rPr>
      <w:rFonts w:cs="Arial"/>
      <w:i/>
      <w:iCs/>
      <w:sz w:val="24"/>
      <w:szCs w:val="24"/>
    </w:rPr>
  </w:style>
  <w:style w:type="paragraph" w:styleId="ListParagraph">
    <w:name w:val="List Paragraph"/>
    <w:basedOn w:val="Normal"/>
    <w:uiPriority w:val="34"/>
    <w:qFormat/>
    <w:rsid w:val="00a4783e"/>
    <w:pPr>
      <w:spacing w:before="0" w:after="160"/>
      <w:ind w:left="720" w:hanging="0"/>
      <w:contextualSpacing/>
    </w:pPr>
    <w:rPr/>
  </w:style>
  <w:style w:type="paragraph" w:styleId="Notadichiusura">
    <w:name w:val="Endnote Text"/>
    <w:basedOn w:val="Normal"/>
    <w:link w:val="TestonotadichiusuraCarattere"/>
    <w:uiPriority w:val="99"/>
    <w:semiHidden/>
    <w:unhideWhenUsed/>
    <w:rsid w:val="00be60a4"/>
    <w:pPr>
      <w:spacing w:lineRule="auto" w:line="240" w:before="0" w:after="0"/>
    </w:pPr>
    <w:rPr>
      <w:sz w:val="20"/>
      <w:szCs w:val="20"/>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rco10@gmail.com" TargetMode="External"/><Relationship Id="rId3" Type="http://schemas.openxmlformats.org/officeDocument/2006/relationships/hyperlink" Target="mailto:Marco10@gmail.com" TargetMode="External"/><Relationship Id="rId4" Type="http://schemas.openxmlformats.org/officeDocument/2006/relationships/hyperlink" Target="mailto:lospicchio@azienda.com"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Application>LibreOffice/6.2.3.2$Windows_X86_64 LibreOffice_project/aecc05fe267cc68dde00352a451aa867b3b546ac</Application>
  <Pages>7</Pages>
  <Words>1118</Words>
  <Characters>6547</Characters>
  <CharactersWithSpaces>7709</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2019-10-03T07:29:00Z</dcterms:created>
  <dc:creator>raffaele ferriero</dc:creator>
  <dc:description/>
  <dc:language>it-IT</dc:language>
  <cp:lastModifiedBy/>
  <dcterms:modified xsi:type="dcterms:W3CDTF">2019-10-10T22:18:37Z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