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0F7F7" w14:textId="77777777" w:rsidR="002303C0" w:rsidRDefault="002303C0" w:rsidP="00FD76BE">
      <w:pPr>
        <w:pStyle w:val="Heading1"/>
      </w:pPr>
      <w:r>
        <w:t>About the module</w:t>
      </w:r>
    </w:p>
    <w:p w14:paraId="18C47929" w14:textId="3AE02CBC" w:rsidR="002303C0" w:rsidRDefault="002303C0" w:rsidP="002303C0">
      <w:r>
        <w:t xml:space="preserve">Before anyone can use a computer system, they need to know how to access it correctly. Students will need to be able to use the school computer system for all their subjects and so this module focuses on ensuring that they set up correctly. </w:t>
      </w:r>
      <w:r w:rsidRPr="00753F59">
        <w:t>Th</w:t>
      </w:r>
      <w:r>
        <w:t>e</w:t>
      </w:r>
      <w:r w:rsidRPr="00753F59">
        <w:t xml:space="preserve"> module starts by </w:t>
      </w:r>
      <w:r>
        <w:t>going through the basic procedures for accessing a school network including usernames, choosing suitable passwords and what constitutes acceptable use.</w:t>
      </w:r>
      <w:r w:rsidRPr="00753F59">
        <w:t xml:space="preserve"> </w:t>
      </w:r>
      <w:r>
        <w:t>It then introduces students to saving and organising files and the key principles of internet research and digital wellbeing. The module ends with a summative task based on manipulating bitmap graphics.</w:t>
      </w:r>
    </w:p>
    <w:p w14:paraId="60F5C067" w14:textId="4C7F7911" w:rsidR="00B85B20" w:rsidRDefault="00B85B20" w:rsidP="00B85B20">
      <w:r>
        <w:t>During this module students will use a range of software applications including Microsoft Word</w:t>
      </w:r>
      <w:r w:rsidR="00E3009E">
        <w:t xml:space="preserve"> or Google </w:t>
      </w:r>
      <w:r w:rsidR="00F9487A">
        <w:t>D</w:t>
      </w:r>
      <w:r w:rsidR="00E3009E">
        <w:t>ocs</w:t>
      </w:r>
      <w:r>
        <w:t xml:space="preserve">, an internet browser and </w:t>
      </w:r>
      <w:r w:rsidR="00E3009E">
        <w:t xml:space="preserve">image manipulation software such as </w:t>
      </w:r>
      <w:r>
        <w:t>GIMP (GNU Image Manipulation Program). They will also use the file management facilities available on the school system and explore the school’s email system and Virtual Learning Environment (VLE).</w:t>
      </w:r>
    </w:p>
    <w:p w14:paraId="05B7A177" w14:textId="7F53223D" w:rsidR="002303C0" w:rsidRDefault="002303C0" w:rsidP="002303C0">
      <w:pPr>
        <w:pStyle w:val="BHead"/>
      </w:pPr>
      <w:r>
        <w:t>Learning objectives</w:t>
      </w:r>
    </w:p>
    <w:p w14:paraId="6E2EA7A2" w14:textId="77777777" w:rsidR="002303C0" w:rsidRDefault="002303C0" w:rsidP="002303C0">
      <w:r w:rsidRPr="0039349E">
        <w:t>By the end of this module, students should be able to:</w:t>
      </w:r>
    </w:p>
    <w:p w14:paraId="0EE1D702" w14:textId="55AEF15B" w:rsidR="002303C0" w:rsidRPr="008715B1" w:rsidRDefault="002303C0" w:rsidP="002303C0">
      <w:pPr>
        <w:pStyle w:val="ListParagraph"/>
        <w:numPr>
          <w:ilvl w:val="0"/>
          <w:numId w:val="5"/>
        </w:numPr>
        <w:rPr>
          <w:rFonts w:ascii="Calibri" w:hAnsi="Calibri" w:cs="Calibri"/>
          <w:color w:val="4472C4" w:themeColor="accent1"/>
        </w:rPr>
      </w:pPr>
      <w:r w:rsidRPr="009909ED">
        <w:rPr>
          <w:rFonts w:ascii="Calibri" w:hAnsi="Calibri" w:cs="Calibri"/>
          <w:b/>
          <w:bCs/>
          <w:color w:val="000000" w:themeColor="text1"/>
        </w:rPr>
        <w:t>Know</w:t>
      </w:r>
      <w:r w:rsidRPr="009909ED">
        <w:rPr>
          <w:rFonts w:ascii="Calibri" w:hAnsi="Calibri" w:cs="Calibri"/>
          <w:color w:val="000000" w:themeColor="text1"/>
        </w:rPr>
        <w:t xml:space="preserve"> and </w:t>
      </w:r>
      <w:r w:rsidRPr="009909ED">
        <w:rPr>
          <w:rFonts w:ascii="Calibri" w:hAnsi="Calibri" w:cs="Calibri"/>
          <w:b/>
          <w:bCs/>
          <w:color w:val="000000" w:themeColor="text1"/>
        </w:rPr>
        <w:t>understand</w:t>
      </w:r>
      <w:r w:rsidRPr="009909ED">
        <w:rPr>
          <w:rFonts w:ascii="Calibri" w:hAnsi="Calibri" w:cs="Calibri"/>
          <w:color w:val="000000" w:themeColor="text1"/>
        </w:rPr>
        <w:t xml:space="preserve"> the key concepts and principles of Computing</w:t>
      </w:r>
    </w:p>
    <w:p w14:paraId="09022399" w14:textId="05F07D66" w:rsidR="002303C0" w:rsidRDefault="002303C0" w:rsidP="002303C0">
      <w:pPr>
        <w:pStyle w:val="ListParagraph"/>
        <w:numPr>
          <w:ilvl w:val="0"/>
          <w:numId w:val="5"/>
        </w:numPr>
        <w:ind w:left="720"/>
      </w:pPr>
      <w:r>
        <w:t>Know the processes for logging into the school</w:t>
      </w:r>
      <w:r w:rsidR="00B25BD4">
        <w:t>’</w:t>
      </w:r>
      <w:r>
        <w:t>s network</w:t>
      </w:r>
    </w:p>
    <w:p w14:paraId="321C5D14" w14:textId="77777777" w:rsidR="002303C0" w:rsidRDefault="002303C0" w:rsidP="002303C0">
      <w:pPr>
        <w:pStyle w:val="ListParagraph"/>
        <w:numPr>
          <w:ilvl w:val="0"/>
          <w:numId w:val="5"/>
        </w:numPr>
        <w:ind w:left="720"/>
      </w:pPr>
      <w:r>
        <w:t>Know the processes for sending and receiving emails</w:t>
      </w:r>
    </w:p>
    <w:p w14:paraId="052BA076" w14:textId="77777777" w:rsidR="002303C0" w:rsidRDefault="002303C0" w:rsidP="002303C0">
      <w:pPr>
        <w:pStyle w:val="ListParagraph"/>
        <w:numPr>
          <w:ilvl w:val="0"/>
          <w:numId w:val="5"/>
        </w:numPr>
        <w:ind w:left="720"/>
      </w:pPr>
      <w:r>
        <w:t>Understand how to save, rename and organise files</w:t>
      </w:r>
    </w:p>
    <w:p w14:paraId="75B77A53" w14:textId="77777777" w:rsidR="002303C0" w:rsidRDefault="002303C0" w:rsidP="002303C0">
      <w:pPr>
        <w:pStyle w:val="ListParagraph"/>
        <w:numPr>
          <w:ilvl w:val="0"/>
          <w:numId w:val="5"/>
        </w:numPr>
        <w:ind w:left="720"/>
      </w:pPr>
      <w:r>
        <w:t>Understand how to access files stored in the cloud</w:t>
      </w:r>
    </w:p>
    <w:p w14:paraId="1ADCA97B" w14:textId="77777777" w:rsidR="002303C0" w:rsidRDefault="002303C0" w:rsidP="002303C0">
      <w:pPr>
        <w:pStyle w:val="ListParagraph"/>
        <w:numPr>
          <w:ilvl w:val="0"/>
          <w:numId w:val="5"/>
        </w:numPr>
        <w:ind w:left="720"/>
      </w:pPr>
      <w:r>
        <w:t>Understand key principles of internet safety</w:t>
      </w:r>
    </w:p>
    <w:p w14:paraId="1E5E99BE" w14:textId="7607569E" w:rsidR="002303C0" w:rsidRDefault="002303C0" w:rsidP="002303C0">
      <w:pPr>
        <w:pStyle w:val="ListParagraph"/>
        <w:numPr>
          <w:ilvl w:val="0"/>
          <w:numId w:val="5"/>
        </w:numPr>
        <w:ind w:left="720"/>
      </w:pPr>
      <w:r>
        <w:t>Understand the qualities of vector and bitmap graphics</w:t>
      </w:r>
    </w:p>
    <w:p w14:paraId="1292DDD1" w14:textId="77777777" w:rsidR="00B25BD4" w:rsidRDefault="00B25BD4" w:rsidP="00B25BD4">
      <w:pPr>
        <w:pStyle w:val="ListParagraph"/>
      </w:pPr>
    </w:p>
    <w:p w14:paraId="2E3CE17F" w14:textId="77777777" w:rsidR="002303C0" w:rsidRPr="009909ED" w:rsidRDefault="002303C0" w:rsidP="002303C0">
      <w:pPr>
        <w:pStyle w:val="ListParagraph"/>
        <w:numPr>
          <w:ilvl w:val="0"/>
          <w:numId w:val="5"/>
        </w:numPr>
        <w:rPr>
          <w:rFonts w:ascii="Calibri" w:hAnsi="Calibri" w:cs="Calibri"/>
          <w:color w:val="000000" w:themeColor="text1"/>
        </w:rPr>
      </w:pPr>
      <w:r w:rsidRPr="009909ED">
        <w:rPr>
          <w:rFonts w:ascii="Calibri" w:hAnsi="Calibri" w:cs="Calibri"/>
          <w:b/>
          <w:bCs/>
          <w:color w:val="000000" w:themeColor="text1"/>
        </w:rPr>
        <w:t>Apply</w:t>
      </w:r>
      <w:r w:rsidRPr="009909ED">
        <w:rPr>
          <w:rFonts w:ascii="Calibri" w:hAnsi="Calibri" w:cs="Calibri"/>
          <w:color w:val="000000" w:themeColor="text1"/>
        </w:rPr>
        <w:t xml:space="preserve"> knowledge and understanding of the key concepts and principles of Computing</w:t>
      </w:r>
    </w:p>
    <w:p w14:paraId="70A385F2" w14:textId="570321BB" w:rsidR="002303C0" w:rsidRDefault="002303C0" w:rsidP="002303C0">
      <w:pPr>
        <w:pStyle w:val="ListParagraph"/>
        <w:numPr>
          <w:ilvl w:val="0"/>
          <w:numId w:val="5"/>
        </w:numPr>
        <w:ind w:left="720"/>
      </w:pPr>
      <w:r>
        <w:t>Log into the school</w:t>
      </w:r>
      <w:r w:rsidR="00B25BD4">
        <w:t>’</w:t>
      </w:r>
      <w:r>
        <w:t>s network proficiently</w:t>
      </w:r>
    </w:p>
    <w:p w14:paraId="4C5699B0" w14:textId="77777777" w:rsidR="002303C0" w:rsidRDefault="002303C0" w:rsidP="002303C0">
      <w:pPr>
        <w:pStyle w:val="ListParagraph"/>
        <w:numPr>
          <w:ilvl w:val="0"/>
          <w:numId w:val="5"/>
        </w:numPr>
        <w:ind w:left="720"/>
      </w:pPr>
      <w:r>
        <w:t>Send and receive emails successfully, using appropriate language and content</w:t>
      </w:r>
    </w:p>
    <w:p w14:paraId="3152C9AF" w14:textId="77777777" w:rsidR="002303C0" w:rsidRDefault="002303C0" w:rsidP="002303C0">
      <w:pPr>
        <w:pStyle w:val="ListParagraph"/>
        <w:numPr>
          <w:ilvl w:val="0"/>
          <w:numId w:val="5"/>
        </w:numPr>
        <w:ind w:left="720"/>
      </w:pPr>
      <w:r>
        <w:t>Organise files and folders to facilitate ease of access and use</w:t>
      </w:r>
    </w:p>
    <w:p w14:paraId="501002C2" w14:textId="77777777" w:rsidR="002303C0" w:rsidRDefault="002303C0" w:rsidP="002303C0">
      <w:pPr>
        <w:pStyle w:val="ListParagraph"/>
        <w:numPr>
          <w:ilvl w:val="0"/>
          <w:numId w:val="5"/>
        </w:numPr>
        <w:ind w:left="720"/>
      </w:pPr>
      <w:r>
        <w:t>Demonstrate safe practices when using the internet</w:t>
      </w:r>
    </w:p>
    <w:p w14:paraId="1146B18F" w14:textId="2E31EB29" w:rsidR="002303C0" w:rsidRDefault="002303C0" w:rsidP="002303C0">
      <w:pPr>
        <w:pStyle w:val="ListParagraph"/>
        <w:numPr>
          <w:ilvl w:val="0"/>
          <w:numId w:val="5"/>
        </w:numPr>
        <w:ind w:left="720"/>
      </w:pPr>
      <w:r>
        <w:t>Be able to create and manipulate images</w:t>
      </w:r>
    </w:p>
    <w:p w14:paraId="4C1750C5" w14:textId="77777777" w:rsidR="00B25BD4" w:rsidRDefault="00B25BD4" w:rsidP="00B25BD4">
      <w:pPr>
        <w:pStyle w:val="ListParagraph"/>
      </w:pPr>
    </w:p>
    <w:p w14:paraId="60166FB2" w14:textId="77777777" w:rsidR="002303C0" w:rsidRPr="009909ED" w:rsidRDefault="002303C0" w:rsidP="002303C0">
      <w:pPr>
        <w:pStyle w:val="ListParagraph"/>
        <w:numPr>
          <w:ilvl w:val="0"/>
          <w:numId w:val="5"/>
        </w:numPr>
        <w:rPr>
          <w:rFonts w:ascii="Calibri" w:hAnsi="Calibri" w:cs="Calibri"/>
          <w:color w:val="000000" w:themeColor="text1"/>
        </w:rPr>
      </w:pPr>
      <w:r w:rsidRPr="009909ED">
        <w:rPr>
          <w:rFonts w:ascii="Calibri" w:hAnsi="Calibri" w:cs="Calibri"/>
          <w:b/>
          <w:bCs/>
          <w:color w:val="000000" w:themeColor="text1"/>
        </w:rPr>
        <w:t>Analyse</w:t>
      </w:r>
      <w:r w:rsidRPr="009909ED">
        <w:rPr>
          <w:rFonts w:ascii="Calibri" w:hAnsi="Calibri" w:cs="Calibri"/>
          <w:color w:val="000000" w:themeColor="text1"/>
        </w:rPr>
        <w:t xml:space="preserve"> problems in computational terms</w:t>
      </w:r>
    </w:p>
    <w:p w14:paraId="57C7FB12" w14:textId="35827D58" w:rsidR="002303C0" w:rsidRDefault="002303C0" w:rsidP="002303C0">
      <w:pPr>
        <w:pStyle w:val="ListParagraph"/>
        <w:numPr>
          <w:ilvl w:val="0"/>
          <w:numId w:val="5"/>
        </w:numPr>
        <w:ind w:left="720"/>
      </w:pPr>
      <w:r w:rsidRPr="0039349E">
        <w:t>Identify the most appropriate tools to use when editing an image</w:t>
      </w:r>
    </w:p>
    <w:p w14:paraId="6A0F6265" w14:textId="77777777" w:rsidR="00B25BD4" w:rsidRDefault="00B25BD4" w:rsidP="00B25BD4">
      <w:pPr>
        <w:pStyle w:val="ListParagraph"/>
      </w:pPr>
    </w:p>
    <w:p w14:paraId="2DF7C199" w14:textId="77777777" w:rsidR="002303C0" w:rsidRPr="009909ED" w:rsidRDefault="002303C0" w:rsidP="002303C0">
      <w:pPr>
        <w:pStyle w:val="ListParagraph"/>
        <w:numPr>
          <w:ilvl w:val="0"/>
          <w:numId w:val="5"/>
        </w:numPr>
        <w:rPr>
          <w:rFonts w:ascii="Calibri" w:hAnsi="Calibri" w:cs="Calibri"/>
          <w:color w:val="000000" w:themeColor="text1"/>
        </w:rPr>
      </w:pPr>
      <w:r w:rsidRPr="009909ED">
        <w:rPr>
          <w:rFonts w:ascii="Calibri" w:hAnsi="Calibri" w:cs="Calibri"/>
          <w:b/>
          <w:bCs/>
          <w:color w:val="000000" w:themeColor="text1"/>
        </w:rPr>
        <w:t>Develop</w:t>
      </w:r>
      <w:r w:rsidRPr="009909ED">
        <w:rPr>
          <w:rFonts w:ascii="Calibri" w:hAnsi="Calibri" w:cs="Calibri"/>
          <w:color w:val="000000" w:themeColor="text1"/>
        </w:rPr>
        <w:t xml:space="preserve"> confident and responsible use of modern information technologies</w:t>
      </w:r>
    </w:p>
    <w:p w14:paraId="14CADF2E" w14:textId="77777777" w:rsidR="002303C0" w:rsidRDefault="002303C0" w:rsidP="002303C0">
      <w:pPr>
        <w:pStyle w:val="ListParagraph"/>
        <w:numPr>
          <w:ilvl w:val="0"/>
          <w:numId w:val="6"/>
        </w:numPr>
        <w:ind w:left="720"/>
      </w:pPr>
      <w:r>
        <w:t>Demonstrate proficiency in using the school's network and computing facilities</w:t>
      </w:r>
    </w:p>
    <w:p w14:paraId="253F2F2B" w14:textId="138AED9F" w:rsidR="002303C0" w:rsidRDefault="002303C0" w:rsidP="00FD76BE">
      <w:pPr>
        <w:pStyle w:val="ListParagraph"/>
        <w:numPr>
          <w:ilvl w:val="0"/>
          <w:numId w:val="5"/>
        </w:numPr>
        <w:ind w:left="720"/>
      </w:pPr>
      <w:r>
        <w:t>Use image-editing software with confidence</w:t>
      </w:r>
    </w:p>
    <w:p w14:paraId="53CA9AFE" w14:textId="77777777" w:rsidR="00B25BD4" w:rsidRDefault="00B25BD4" w:rsidP="00B25BD4">
      <w:pPr>
        <w:pStyle w:val="ListParagraph"/>
      </w:pPr>
    </w:p>
    <w:p w14:paraId="5A89ECF9" w14:textId="77777777" w:rsidR="00AF2776" w:rsidRDefault="00AF2776" w:rsidP="002303C0">
      <w:pPr>
        <w:pStyle w:val="BHead"/>
      </w:pPr>
    </w:p>
    <w:p w14:paraId="2F127B7D" w14:textId="0BC68932" w:rsidR="002303C0" w:rsidRDefault="002303C0" w:rsidP="002303C0">
      <w:pPr>
        <w:pStyle w:val="BHead"/>
      </w:pPr>
      <w:r>
        <w:lastRenderedPageBreak/>
        <w:t>Assessment opportunities</w:t>
      </w:r>
    </w:p>
    <w:p w14:paraId="645C3AE3" w14:textId="77777777" w:rsidR="002303C0" w:rsidRDefault="002303C0" w:rsidP="002303C0">
      <w:r w:rsidRPr="0039349E">
        <w:t>This unit includes five self-marking quizzes to check knowledge at the end of the first five lessons. There is also a practical summative assessment at the end of the module, which draws together skills and knowledge from the previous lessons to complete an extended task.</w:t>
      </w:r>
    </w:p>
    <w:p w14:paraId="7582D06B" w14:textId="3E77E12F" w:rsidR="002303C0" w:rsidRDefault="002303C0" w:rsidP="002303C0">
      <w:pPr>
        <w:pStyle w:val="BHead"/>
      </w:pPr>
      <w:r>
        <w:t>Prior learning</w:t>
      </w:r>
    </w:p>
    <w:p w14:paraId="40AEF939" w14:textId="5AD939D8" w:rsidR="00B25BD4" w:rsidRDefault="002303C0" w:rsidP="002303C0">
      <w:r>
        <w:t>No prior learning is necessary, although it is expected that students will be familiar with computers and will have had some experience using email and word-processing software.</w:t>
      </w:r>
    </w:p>
    <w:p w14:paraId="099B6E29" w14:textId="0622AEF6" w:rsidR="00B85B20" w:rsidRDefault="00B85B20" w:rsidP="00B85B20">
      <w:pPr>
        <w:pStyle w:val="BHead"/>
      </w:pPr>
      <w:r>
        <w:t>Common misconceptions</w:t>
      </w:r>
    </w:p>
    <w:p w14:paraId="2ADDD9FC" w14:textId="515453AC" w:rsidR="00B85B20" w:rsidRPr="00F9487A" w:rsidRDefault="00B85B20" w:rsidP="00B85B20">
      <w:pPr>
        <w:spacing w:before="0" w:after="0" w:line="240" w:lineRule="auto"/>
        <w:rPr>
          <w:rFonts w:eastAsia="Times New Roman" w:cs="Times New Roman"/>
          <w:sz w:val="32"/>
          <w:szCs w:val="32"/>
          <w:lang w:eastAsia="en-GB"/>
        </w:rPr>
      </w:pPr>
      <w:r w:rsidRPr="00F9487A">
        <w:rPr>
          <w:rFonts w:eastAsia="Times New Roman" w:cs="Times New Roman"/>
          <w:color w:val="000000"/>
          <w:lang w:eastAsia="en-GB"/>
        </w:rPr>
        <w:t>There are some common misconceptions that apply to individual tasks</w:t>
      </w:r>
      <w:r w:rsidR="00F9487A" w:rsidRPr="00F9487A">
        <w:rPr>
          <w:rFonts w:eastAsia="Times New Roman" w:cs="Times New Roman"/>
          <w:color w:val="000000"/>
          <w:lang w:eastAsia="en-GB"/>
        </w:rPr>
        <w:t>. T</w:t>
      </w:r>
      <w:r w:rsidRPr="00F9487A">
        <w:rPr>
          <w:rFonts w:eastAsia="Times New Roman" w:cs="Times New Roman"/>
          <w:color w:val="000000"/>
          <w:lang w:eastAsia="en-GB"/>
        </w:rPr>
        <w:t>hese are identified in the associated lesson plan</w:t>
      </w:r>
      <w:r w:rsidR="004801EF" w:rsidRPr="00F9487A">
        <w:rPr>
          <w:rFonts w:eastAsia="Times New Roman" w:cs="Times New Roman"/>
          <w:color w:val="000000"/>
          <w:lang w:eastAsia="en-GB"/>
        </w:rPr>
        <w:t>s</w:t>
      </w:r>
      <w:r w:rsidRPr="00F9487A">
        <w:rPr>
          <w:rFonts w:eastAsia="Times New Roman" w:cs="Times New Roman"/>
          <w:color w:val="000000"/>
          <w:lang w:eastAsia="en-GB"/>
        </w:rPr>
        <w:t>.</w:t>
      </w:r>
    </w:p>
    <w:p w14:paraId="38189C33" w14:textId="7A87F565" w:rsidR="002303C0" w:rsidRDefault="002303C0" w:rsidP="002303C0">
      <w:pPr>
        <w:pStyle w:val="BHead"/>
      </w:pPr>
      <w:r>
        <w:t>Additional information</w:t>
      </w:r>
    </w:p>
    <w:p w14:paraId="69DF1F4F" w14:textId="68719452" w:rsidR="002303C0" w:rsidRDefault="002303C0" w:rsidP="002303C0">
      <w:r>
        <w:t>Computer systems will vary from school to school. This includes the operating system used, how students access the system, password requirements, the VLE, the email system used and the software available. Therefore, there are a number of places in this module, particularly in Lessons 1, 2 and 3, where information specific to your school will need to be shared as part of the lesson.</w:t>
      </w:r>
    </w:p>
    <w:p w14:paraId="045BFFE2" w14:textId="4DBA4D15" w:rsidR="00DE49EB" w:rsidRDefault="00AF2776" w:rsidP="008A38AB">
      <w:r>
        <w:rPr>
          <w:noProof/>
        </w:rPr>
        <mc:AlternateContent>
          <mc:Choice Requires="wps">
            <w:drawing>
              <wp:inline distT="0" distB="0" distL="0" distR="0" wp14:anchorId="42F5CA09" wp14:editId="2AB7680E">
                <wp:extent cx="5715000" cy="4029075"/>
                <wp:effectExtent l="0" t="0" r="19050" b="28575"/>
                <wp:docPr id="2" name="Text Box 2"/>
                <wp:cNvGraphicFramePr/>
                <a:graphic xmlns:a="http://schemas.openxmlformats.org/drawingml/2006/main">
                  <a:graphicData uri="http://schemas.microsoft.com/office/word/2010/wordprocessingShape">
                    <wps:wsp>
                      <wps:cNvSpPr txBox="1"/>
                      <wps:spPr>
                        <a:xfrm>
                          <a:off x="0" y="0"/>
                          <a:ext cx="5715000" cy="4029075"/>
                        </a:xfrm>
                        <a:prstGeom prst="rect">
                          <a:avLst/>
                        </a:prstGeom>
                        <a:noFill/>
                        <a:ln w="6350">
                          <a:solidFill>
                            <a:schemeClr val="accent2"/>
                          </a:solidFill>
                        </a:ln>
                      </wps:spPr>
                      <wps:txbx>
                        <w:txbxContent>
                          <w:p w14:paraId="5A99D67D" w14:textId="77777777" w:rsidR="00AF2776" w:rsidRDefault="00AF2776" w:rsidP="00AF2776">
                            <w:pPr>
                              <w:rPr>
                                <w:rFonts w:eastAsia="Times New Roman" w:cstheme="minorHAnsi"/>
                              </w:rPr>
                            </w:pPr>
                            <w:r w:rsidRPr="00603AD7">
                              <w:rPr>
                                <w:rFonts w:eastAsia="Times New Roman" w:cstheme="minorHAnsi"/>
                                <w:shd w:val="clear" w:color="auto" w:fill="FFFFFF"/>
                              </w:rPr>
                              <w:t xml:space="preserve">The Student Book contains a distillation of the key content covered in the lesson plans, lesson presentations, </w:t>
                            </w:r>
                            <w:proofErr w:type="gramStart"/>
                            <w:r w:rsidRPr="00603AD7">
                              <w:rPr>
                                <w:rFonts w:eastAsia="Times New Roman" w:cstheme="minorHAnsi"/>
                                <w:shd w:val="clear" w:color="auto" w:fill="FFFFFF"/>
                              </w:rPr>
                              <w:t>videos</w:t>
                            </w:r>
                            <w:proofErr w:type="gramEnd"/>
                            <w:r w:rsidRPr="00603AD7">
                              <w:rPr>
                                <w:rFonts w:eastAsia="Times New Roman" w:cstheme="minorHAnsi"/>
                                <w:shd w:val="clear" w:color="auto" w:fill="FFFFFF"/>
                              </w:rPr>
                              <w:t xml:space="preserve"> and activities. Every double-page spread in the Student Book covers a lesson’s worth of content.</w:t>
                            </w:r>
                          </w:p>
                          <w:p w14:paraId="5AC65CEA" w14:textId="77777777" w:rsidR="00AF2776" w:rsidRDefault="00AF2776" w:rsidP="00AF2776">
                            <w:pPr>
                              <w:spacing w:before="0" w:after="0" w:line="240" w:lineRule="auto"/>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06E75F3E" w14:textId="77777777" w:rsidR="00AF2776" w:rsidRPr="00603AD7" w:rsidRDefault="00AF2776" w:rsidP="00AF2776">
                            <w:pPr>
                              <w:pStyle w:val="ListParagraph"/>
                              <w:numPr>
                                <w:ilvl w:val="0"/>
                                <w:numId w:val="7"/>
                              </w:numPr>
                              <w:ind w:left="714" w:hanging="357"/>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53D8604" w14:textId="77777777" w:rsidR="00AF2776" w:rsidRPr="00603AD7" w:rsidRDefault="00AF2776" w:rsidP="00AF2776">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to facilitate unplugged activities</w:t>
                            </w:r>
                          </w:p>
                          <w:p w14:paraId="544B4602" w14:textId="77777777" w:rsidR="00AF2776" w:rsidRPr="00603AD7" w:rsidRDefault="00AF2776" w:rsidP="00AF2776">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66C98C9F" w14:textId="77777777" w:rsidR="00AF2776" w:rsidRPr="00603AD7" w:rsidRDefault="00AF2776" w:rsidP="00AF2776">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5D249E0E" w14:textId="77777777" w:rsidR="00AF2776" w:rsidRPr="00B25BD4" w:rsidRDefault="00AF2776" w:rsidP="00AF2776">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60D0674F" w14:textId="77777777" w:rsidR="00AF2776" w:rsidRDefault="00AF2776" w:rsidP="00AF2776">
                            <w:pPr>
                              <w:pStyle w:val="ListParagraph"/>
                              <w:contextualSpacing w:val="0"/>
                              <w:rPr>
                                <w:rFonts w:eastAsia="Times New Roman" w:cstheme="minorHAnsi"/>
                              </w:rPr>
                            </w:pPr>
                          </w:p>
                          <w:p w14:paraId="59B3C2F6" w14:textId="1EB67A21" w:rsidR="00AF2776" w:rsidRDefault="00AF2776" w:rsidP="00E1557C">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2F5CA09" id="_x0000_t202" coordsize="21600,21600" o:spt="202" path="m,l,21600r21600,l21600,xe">
                <v:stroke joinstyle="miter"/>
                <v:path gradientshapeok="t" o:connecttype="rect"/>
              </v:shapetype>
              <v:shape id="Text Box 2" o:spid="_x0000_s1026" type="#_x0000_t202" style="width:450pt;height:3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" filled="f" strokecolor="#ed7d31 [3205]" strokeweight=".5pt">
                <v:textbox>
                  <w:txbxContent>
                    <w:p w14:paraId="5A99D67D" w14:textId="77777777" w:rsidR="00AF2776" w:rsidRDefault="00AF2776" w:rsidP="00AF2776">
                      <w:pPr>
                        <w:rPr>
                          <w:rFonts w:eastAsia="Times New Roman" w:cstheme="minorHAnsi"/>
                        </w:rPr>
                      </w:pPr>
                      <w:r w:rsidRPr="00603AD7">
                        <w:rPr>
                          <w:rFonts w:eastAsia="Times New Roman" w:cstheme="minorHAnsi"/>
                          <w:shd w:val="clear" w:color="auto" w:fill="FFFFFF"/>
                        </w:rPr>
                        <w:t xml:space="preserve">The Student Book contains a distillation of the key content covered in the lesson plans, lesson presentations, </w:t>
                      </w:r>
                      <w:proofErr w:type="gramStart"/>
                      <w:r w:rsidRPr="00603AD7">
                        <w:rPr>
                          <w:rFonts w:eastAsia="Times New Roman" w:cstheme="minorHAnsi"/>
                          <w:shd w:val="clear" w:color="auto" w:fill="FFFFFF"/>
                        </w:rPr>
                        <w:t>videos</w:t>
                      </w:r>
                      <w:proofErr w:type="gramEnd"/>
                      <w:r w:rsidRPr="00603AD7">
                        <w:rPr>
                          <w:rFonts w:eastAsia="Times New Roman" w:cstheme="minorHAnsi"/>
                          <w:shd w:val="clear" w:color="auto" w:fill="FFFFFF"/>
                        </w:rPr>
                        <w:t xml:space="preserve"> and activities. Every double-page spread in the Student Book covers a lesson’s worth of content.</w:t>
                      </w:r>
                    </w:p>
                    <w:p w14:paraId="5AC65CEA" w14:textId="77777777" w:rsidR="00AF2776" w:rsidRDefault="00AF2776" w:rsidP="00AF2776">
                      <w:pPr>
                        <w:spacing w:before="0" w:after="0" w:line="240" w:lineRule="auto"/>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06E75F3E" w14:textId="77777777" w:rsidR="00AF2776" w:rsidRPr="00603AD7" w:rsidRDefault="00AF2776" w:rsidP="00AF2776">
                      <w:pPr>
                        <w:pStyle w:val="ListParagraph"/>
                        <w:numPr>
                          <w:ilvl w:val="0"/>
                          <w:numId w:val="7"/>
                        </w:numPr>
                        <w:ind w:left="714" w:hanging="357"/>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53D8604" w14:textId="77777777" w:rsidR="00AF2776" w:rsidRPr="00603AD7" w:rsidRDefault="00AF2776" w:rsidP="00AF2776">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to facilitate unplugged activities</w:t>
                      </w:r>
                    </w:p>
                    <w:p w14:paraId="544B4602" w14:textId="77777777" w:rsidR="00AF2776" w:rsidRPr="00603AD7" w:rsidRDefault="00AF2776" w:rsidP="00AF2776">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66C98C9F" w14:textId="77777777" w:rsidR="00AF2776" w:rsidRPr="00603AD7" w:rsidRDefault="00AF2776" w:rsidP="00AF2776">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5D249E0E" w14:textId="77777777" w:rsidR="00AF2776" w:rsidRPr="00B25BD4" w:rsidRDefault="00AF2776" w:rsidP="00AF2776">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60D0674F" w14:textId="77777777" w:rsidR="00AF2776" w:rsidRDefault="00AF2776" w:rsidP="00AF2776">
                      <w:pPr>
                        <w:pStyle w:val="ListParagraph"/>
                        <w:contextualSpacing w:val="0"/>
                        <w:rPr>
                          <w:rFonts w:eastAsia="Times New Roman" w:cstheme="minorHAnsi"/>
                        </w:rPr>
                      </w:pPr>
                    </w:p>
                    <w:p w14:paraId="59B3C2F6" w14:textId="1EB67A21" w:rsidR="00AF2776" w:rsidRDefault="00AF2776" w:rsidP="00E1557C">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v:textbox>
                <w10:anchorlock/>
              </v:shape>
            </w:pict>
          </mc:Fallback>
        </mc:AlternateContent>
      </w:r>
    </w:p>
    <w:sectPr w:rsidR="00DE49EB" w:rsidSect="00946230">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25F3E" w14:textId="77777777" w:rsidR="000A4315" w:rsidRDefault="000A4315" w:rsidP="00F23499">
      <w:r>
        <w:separator/>
      </w:r>
    </w:p>
  </w:endnote>
  <w:endnote w:type="continuationSeparator" w:id="0">
    <w:p w14:paraId="3E59BF57" w14:textId="77777777" w:rsidR="000A4315" w:rsidRDefault="000A4315"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C0590" w14:textId="77777777" w:rsidR="00BA149F" w:rsidRDefault="00BA14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11B27" w14:textId="754124B1" w:rsidR="00F23499" w:rsidRDefault="002303C0" w:rsidP="001F054B">
    <w:pPr>
      <w:jc w:val="right"/>
    </w:pPr>
    <w:r w:rsidRPr="002303C0">
      <w:rPr>
        <w:rFonts w:ascii="Calibri" w:eastAsia="Times New Roman" w:hAnsi="Calibri" w:cs="Times New Roman"/>
        <w:color w:val="212121"/>
        <w:sz w:val="22"/>
        <w:szCs w:val="22"/>
        <w:shd w:val="clear" w:color="auto" w:fill="FFFFFF"/>
        <w:lang w:eastAsia="en-GB"/>
      </w:rPr>
      <w:t>Progress in Computing</w:t>
    </w:r>
    <w:r w:rsidR="00BA149F">
      <w:rPr>
        <w:rFonts w:ascii="Calibri" w:eastAsia="Times New Roman" w:hAnsi="Calibri" w:cs="Times New Roman"/>
        <w:color w:val="212121"/>
        <w:sz w:val="22"/>
        <w:szCs w:val="22"/>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A74DD" w14:textId="77777777" w:rsidR="00BA149F" w:rsidRDefault="00BA1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1E64A" w14:textId="77777777" w:rsidR="000A4315" w:rsidRDefault="000A4315" w:rsidP="00F23499">
      <w:r>
        <w:separator/>
      </w:r>
    </w:p>
  </w:footnote>
  <w:footnote w:type="continuationSeparator" w:id="0">
    <w:p w14:paraId="22230F96" w14:textId="77777777" w:rsidR="000A4315" w:rsidRDefault="000A4315"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5678F" w14:textId="77777777" w:rsidR="00BA149F" w:rsidRDefault="00BA1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2459" w14:textId="47913943" w:rsidR="002303C0" w:rsidRPr="002303C0" w:rsidRDefault="0001339D" w:rsidP="002303C0">
    <w:pPr>
      <w:pStyle w:val="Title"/>
    </w:pPr>
    <w:r>
      <w:drawing>
        <wp:anchor distT="0" distB="0" distL="114300" distR="114300" simplePos="0" relativeHeight="251658240" behindDoc="1" locked="0" layoutInCell="1" allowOverlap="1" wp14:anchorId="3E021F7B" wp14:editId="727E853A">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3C0">
      <w:t>Getting started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6A6E4" w14:textId="77777777" w:rsidR="00BA149F" w:rsidRDefault="00BA14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3A6170"/>
    <w:multiLevelType w:val="hybridMultilevel"/>
    <w:tmpl w:val="E9AAC722"/>
    <w:lvl w:ilvl="0" w:tplc="F186677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F6246D"/>
    <w:multiLevelType w:val="hybridMultilevel"/>
    <w:tmpl w:val="EDB25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161513"/>
    <w:multiLevelType w:val="multilevel"/>
    <w:tmpl w:val="1D3CEEB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6273745">
    <w:abstractNumId w:val="3"/>
  </w:num>
  <w:num w:numId="2" w16cid:durableId="2034456549">
    <w:abstractNumId w:val="0"/>
  </w:num>
  <w:num w:numId="3" w16cid:durableId="1780371868">
    <w:abstractNumId w:val="5"/>
  </w:num>
  <w:num w:numId="4" w16cid:durableId="1706559477">
    <w:abstractNumId w:val="6"/>
  </w:num>
  <w:num w:numId="5" w16cid:durableId="1806582417">
    <w:abstractNumId w:val="1"/>
  </w:num>
  <w:num w:numId="6" w16cid:durableId="2015179480">
    <w:abstractNumId w:val="2"/>
  </w:num>
  <w:num w:numId="7" w16cid:durableId="1214581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F9"/>
    <w:rsid w:val="0001339D"/>
    <w:rsid w:val="000635FE"/>
    <w:rsid w:val="00080F22"/>
    <w:rsid w:val="000A4315"/>
    <w:rsid w:val="000B5B61"/>
    <w:rsid w:val="00142F67"/>
    <w:rsid w:val="001D6C5D"/>
    <w:rsid w:val="001E48E0"/>
    <w:rsid w:val="001F054B"/>
    <w:rsid w:val="002303C0"/>
    <w:rsid w:val="00265EB4"/>
    <w:rsid w:val="002944BA"/>
    <w:rsid w:val="00374AB1"/>
    <w:rsid w:val="003A0FDE"/>
    <w:rsid w:val="003C694F"/>
    <w:rsid w:val="00410B4E"/>
    <w:rsid w:val="0041759E"/>
    <w:rsid w:val="0046053E"/>
    <w:rsid w:val="004801EF"/>
    <w:rsid w:val="0049731C"/>
    <w:rsid w:val="00545F32"/>
    <w:rsid w:val="005470F4"/>
    <w:rsid w:val="00592D54"/>
    <w:rsid w:val="005E18DF"/>
    <w:rsid w:val="0061701C"/>
    <w:rsid w:val="00621BF9"/>
    <w:rsid w:val="006E49DE"/>
    <w:rsid w:val="007D7590"/>
    <w:rsid w:val="008035A4"/>
    <w:rsid w:val="00817334"/>
    <w:rsid w:val="00854A0D"/>
    <w:rsid w:val="008A38AB"/>
    <w:rsid w:val="008C524F"/>
    <w:rsid w:val="008D182A"/>
    <w:rsid w:val="00927639"/>
    <w:rsid w:val="00946230"/>
    <w:rsid w:val="009909ED"/>
    <w:rsid w:val="009927DF"/>
    <w:rsid w:val="00993274"/>
    <w:rsid w:val="009F5B75"/>
    <w:rsid w:val="00A30C3D"/>
    <w:rsid w:val="00AE7BA0"/>
    <w:rsid w:val="00AF2776"/>
    <w:rsid w:val="00B25BD4"/>
    <w:rsid w:val="00B33BEE"/>
    <w:rsid w:val="00B40CCD"/>
    <w:rsid w:val="00B85B20"/>
    <w:rsid w:val="00B9308E"/>
    <w:rsid w:val="00BA149F"/>
    <w:rsid w:val="00D24B6B"/>
    <w:rsid w:val="00D800A7"/>
    <w:rsid w:val="00DB434D"/>
    <w:rsid w:val="00DE49EB"/>
    <w:rsid w:val="00E10A52"/>
    <w:rsid w:val="00E1557C"/>
    <w:rsid w:val="00E3009E"/>
    <w:rsid w:val="00E37C3F"/>
    <w:rsid w:val="00EB2189"/>
    <w:rsid w:val="00ED5D37"/>
    <w:rsid w:val="00F23499"/>
    <w:rsid w:val="00F27A65"/>
    <w:rsid w:val="00F31CD1"/>
    <w:rsid w:val="00F6559D"/>
    <w:rsid w:val="00F9487A"/>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4944B"/>
  <w15:chartTrackingRefBased/>
  <w15:docId w15:val="{C6B4F05A-E367-A549-A18F-33EA5CAF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03C0"/>
    <w:pPr>
      <w:spacing w:before="0" w:after="0" w:line="240" w:lineRule="auto"/>
      <w:ind w:left="720"/>
      <w:contextualSpacing/>
    </w:pPr>
  </w:style>
  <w:style w:type="paragraph" w:styleId="Revision">
    <w:name w:val="Revision"/>
    <w:hidden/>
    <w:uiPriority w:val="99"/>
    <w:semiHidden/>
    <w:rsid w:val="00B85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0C9FB-7C63-4116-9FC9-8ACF77825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13</cp:revision>
  <dcterms:created xsi:type="dcterms:W3CDTF">2021-03-02T15:25:00Z</dcterms:created>
  <dcterms:modified xsi:type="dcterms:W3CDTF">2022-09-12T09:14:00Z</dcterms:modified>
</cp:coreProperties>
</file>