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D2CE6" w14:textId="5011CB90" w:rsidR="00076F52" w:rsidRDefault="2CA30C3E" w:rsidP="00076F52">
      <w:pPr>
        <w:pStyle w:val="BHead"/>
        <w:rPr>
          <w:sz w:val="36"/>
          <w:szCs w:val="36"/>
        </w:rPr>
      </w:pPr>
      <w:r w:rsidRPr="2CA30C3E">
        <w:rPr>
          <w:sz w:val="36"/>
          <w:szCs w:val="36"/>
        </w:rPr>
        <w:t>Activity 1.1: Documents through time</w:t>
      </w:r>
    </w:p>
    <w:p w14:paraId="03A07D21" w14:textId="77777777" w:rsidR="00076F52" w:rsidRDefault="00076F52" w:rsidP="00076F52"/>
    <w:p w14:paraId="66774EDB" w14:textId="77777777" w:rsidR="00B91FE5" w:rsidRDefault="00B91FE5" w:rsidP="00B91F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Arial" w:hAnsi="Calibri" w:cs="Calibri"/>
          <w:lang w:val="en" w:eastAsia="en-GB"/>
        </w:rPr>
      </w:pPr>
      <w:r w:rsidRPr="00485ADB">
        <w:rPr>
          <w:rFonts w:ascii="Calibri" w:hAnsi="Calibri" w:cs="Calibri"/>
        </w:rPr>
        <w:t xml:space="preserve">Look closely at </w:t>
      </w:r>
      <w:r w:rsidRPr="00485ADB">
        <w:rPr>
          <w:rFonts w:ascii="Calibri" w:eastAsia="Arial" w:hAnsi="Calibri" w:cs="Calibri"/>
          <w:lang w:val="en" w:eastAsia="en-GB"/>
        </w:rPr>
        <w:t xml:space="preserve">the three </w:t>
      </w:r>
      <w:r>
        <w:rPr>
          <w:rFonts w:ascii="Calibri" w:eastAsia="Arial" w:hAnsi="Calibri" w:cs="Calibri"/>
          <w:lang w:val="en" w:eastAsia="en-GB"/>
        </w:rPr>
        <w:t>documents. Compare and contrast them and then answer the questions.</w:t>
      </w:r>
    </w:p>
    <w:p w14:paraId="0A190DC4" w14:textId="77777777" w:rsidR="00B91FE5" w:rsidRDefault="00B91FE5" w:rsidP="00B91F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Arial" w:hAnsi="Calibri" w:cs="Calibri"/>
          <w:b/>
          <w:lang w:val="en" w:eastAsia="en-GB"/>
        </w:rPr>
      </w:pPr>
      <w:r>
        <w:rPr>
          <w:rFonts w:ascii="Calibri" w:eastAsia="Arial" w:hAnsi="Calibri" w:cs="Calibri"/>
          <w:b/>
          <w:bCs/>
          <w:lang w:val="en" w:eastAsia="en-GB"/>
        </w:rPr>
        <w:t xml:space="preserve">Document 1: </w:t>
      </w:r>
      <w:r w:rsidRPr="00EC0EC3">
        <w:rPr>
          <w:rFonts w:ascii="Calibri" w:eastAsia="Arial" w:hAnsi="Calibri" w:cs="Calibri"/>
          <w:b/>
          <w:lang w:val="en" w:eastAsia="en-GB"/>
        </w:rPr>
        <w:t>Handwritten, using a pen and paper</w:t>
      </w:r>
    </w:p>
    <w:p w14:paraId="144C5A4D" w14:textId="77777777" w:rsidR="000B67EE" w:rsidRDefault="000B67EE" w:rsidP="00B91F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Arial" w:hAnsi="Calibri" w:cs="Calibri"/>
          <w:b/>
          <w:lang w:val="en" w:eastAsia="en-GB"/>
        </w:rPr>
      </w:pPr>
      <w:r>
        <w:rPr>
          <w:rFonts w:ascii="Calibri" w:eastAsia="Arial" w:hAnsi="Calibri" w:cs="Calibri"/>
          <w:b/>
          <w:bCs/>
          <w:noProof/>
          <w:color w:val="FF0000"/>
          <w:lang w:val="en" w:eastAsia="en-GB"/>
        </w:rPr>
        <w:drawing>
          <wp:inline distT="0" distB="0" distL="0" distR="0" wp14:anchorId="1ECDE07A" wp14:editId="1FB1B13A">
            <wp:extent cx="5746750" cy="420370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420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996F1" w14:textId="77777777" w:rsidR="000B67EE" w:rsidRDefault="000B67EE">
      <w:pPr>
        <w:spacing w:before="0" w:after="0" w:line="240" w:lineRule="auto"/>
        <w:rPr>
          <w:rFonts w:ascii="Calibri" w:eastAsia="Arial" w:hAnsi="Calibri" w:cs="Calibri"/>
          <w:b/>
          <w:lang w:val="en" w:eastAsia="en-GB"/>
        </w:rPr>
      </w:pPr>
      <w:r>
        <w:rPr>
          <w:rFonts w:ascii="Calibri" w:eastAsia="Arial" w:hAnsi="Calibri" w:cs="Calibri"/>
          <w:b/>
          <w:lang w:val="en" w:eastAsia="en-GB"/>
        </w:rPr>
        <w:br w:type="page"/>
      </w:r>
    </w:p>
    <w:p w14:paraId="55FB33EB" w14:textId="50310780" w:rsidR="00B91FE5" w:rsidRDefault="00B91FE5" w:rsidP="00B91F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Arial" w:hAnsi="Calibri" w:cs="Calibri"/>
          <w:b/>
          <w:lang w:val="en" w:eastAsia="en-GB"/>
        </w:rPr>
      </w:pPr>
      <w:r>
        <w:rPr>
          <w:rFonts w:ascii="Calibri" w:eastAsia="Arial" w:hAnsi="Calibri" w:cs="Calibri"/>
          <w:b/>
          <w:lang w:val="en" w:eastAsia="en-GB"/>
        </w:rPr>
        <w:lastRenderedPageBreak/>
        <w:t>Document</w:t>
      </w:r>
      <w:r w:rsidRPr="00EC0EC3">
        <w:rPr>
          <w:rFonts w:ascii="Calibri" w:eastAsia="Arial" w:hAnsi="Calibri" w:cs="Calibri"/>
          <w:b/>
          <w:lang w:val="en" w:eastAsia="en-GB"/>
        </w:rPr>
        <w:t xml:space="preserve"> 2: Typewritten, using a mechanical typewriter</w:t>
      </w:r>
    </w:p>
    <w:p w14:paraId="2103A433" w14:textId="3B0B7D0A" w:rsidR="00B91FE5" w:rsidRPr="00B91FE5" w:rsidRDefault="000B67EE" w:rsidP="00B91FE5">
      <w:pPr>
        <w:widowControl w:val="0"/>
        <w:spacing w:after="0" w:line="240" w:lineRule="auto"/>
        <w:rPr>
          <w:rFonts w:ascii="Calibri" w:eastAsia="Arial" w:hAnsi="Calibri" w:cs="Calibri"/>
          <w:b/>
          <w:bCs/>
          <w:color w:val="FF0000"/>
          <w:lang w:val="en" w:eastAsia="en-GB"/>
        </w:rPr>
      </w:pPr>
      <w:r>
        <w:rPr>
          <w:rFonts w:ascii="Calibri" w:eastAsia="Arial" w:hAnsi="Calibri" w:cs="Calibri"/>
          <w:b/>
          <w:bCs/>
          <w:noProof/>
          <w:color w:val="FF0000"/>
          <w:lang w:val="en" w:eastAsia="en-GB"/>
        </w:rPr>
        <w:drawing>
          <wp:inline distT="0" distB="0" distL="0" distR="0" wp14:anchorId="4B002328" wp14:editId="1B94EB16">
            <wp:extent cx="5753100" cy="4940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94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DD6BA" w14:textId="77777777" w:rsidR="00DE7400" w:rsidRDefault="00DE7400">
      <w:pPr>
        <w:spacing w:before="0" w:after="0" w:line="240" w:lineRule="auto"/>
        <w:rPr>
          <w:rFonts w:ascii="Calibri" w:eastAsia="Arial" w:hAnsi="Calibri" w:cs="Calibri"/>
          <w:b/>
          <w:lang w:val="en" w:eastAsia="en-GB"/>
        </w:rPr>
      </w:pPr>
      <w:r>
        <w:rPr>
          <w:rFonts w:ascii="Calibri" w:eastAsia="Arial" w:hAnsi="Calibri" w:cs="Calibri"/>
          <w:b/>
          <w:lang w:val="en" w:eastAsia="en-GB"/>
        </w:rPr>
        <w:br w:type="page"/>
      </w:r>
    </w:p>
    <w:p w14:paraId="23BF0C99" w14:textId="064B782C" w:rsidR="00B91FE5" w:rsidRDefault="00B91FE5" w:rsidP="00B91F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Arial" w:hAnsi="Calibri" w:cs="Calibri"/>
          <w:b/>
          <w:lang w:val="en" w:eastAsia="en-GB"/>
        </w:rPr>
      </w:pPr>
      <w:r>
        <w:rPr>
          <w:rFonts w:ascii="Calibri" w:eastAsia="Arial" w:hAnsi="Calibri" w:cs="Calibri"/>
          <w:b/>
          <w:lang w:val="en" w:eastAsia="en-GB"/>
        </w:rPr>
        <w:lastRenderedPageBreak/>
        <w:t xml:space="preserve">Document </w:t>
      </w:r>
      <w:r w:rsidRPr="00EC0EC3">
        <w:rPr>
          <w:rFonts w:ascii="Calibri" w:eastAsia="Arial" w:hAnsi="Calibri" w:cs="Calibri"/>
          <w:b/>
          <w:lang w:val="en" w:eastAsia="en-GB"/>
        </w:rPr>
        <w:t>3</w:t>
      </w:r>
      <w:r>
        <w:rPr>
          <w:rFonts w:ascii="Calibri" w:eastAsia="Arial" w:hAnsi="Calibri" w:cs="Calibri"/>
          <w:b/>
          <w:lang w:val="en" w:eastAsia="en-GB"/>
        </w:rPr>
        <w:t>:</w:t>
      </w:r>
      <w:r w:rsidRPr="00EC0EC3">
        <w:rPr>
          <w:rFonts w:ascii="Calibri" w:eastAsia="Arial" w:hAnsi="Calibri" w:cs="Calibri"/>
          <w:b/>
          <w:lang w:val="en" w:eastAsia="en-GB"/>
        </w:rPr>
        <w:t xml:space="preserve"> Word processed</w:t>
      </w:r>
      <w:r>
        <w:rPr>
          <w:rFonts w:ascii="Calibri" w:eastAsia="Arial" w:hAnsi="Calibri" w:cs="Calibri"/>
          <w:b/>
          <w:lang w:val="en" w:eastAsia="en-GB"/>
        </w:rPr>
        <w:t>, using a personal computer</w:t>
      </w:r>
    </w:p>
    <w:p w14:paraId="4E117F61" w14:textId="00911634" w:rsidR="00DE7400" w:rsidRDefault="00DE7400" w:rsidP="00B91F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Arial" w:hAnsi="Calibri" w:cs="Calibri"/>
          <w:b/>
          <w:lang w:val="en" w:eastAsia="en-GB"/>
        </w:rPr>
      </w:pPr>
      <w:r>
        <w:rPr>
          <w:noProof/>
        </w:rPr>
        <w:drawing>
          <wp:inline distT="0" distB="0" distL="0" distR="0" wp14:anchorId="590D764C" wp14:editId="74801E4B">
            <wp:extent cx="5334000" cy="7543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5D46" w14:textId="3431F11C" w:rsidR="00076F52" w:rsidRDefault="00076F52" w:rsidP="00076F52"/>
    <w:p w14:paraId="06DE69AA" w14:textId="77777777" w:rsidR="00B91FE5" w:rsidRDefault="00B91FE5" w:rsidP="00B91FE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</w:pPr>
    </w:p>
    <w:p w14:paraId="1123C0D8" w14:textId="77777777" w:rsidR="00B91FE5" w:rsidRDefault="00B91FE5" w:rsidP="00B91FE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</w:pPr>
    </w:p>
    <w:p w14:paraId="1EA6EAE3" w14:textId="77777777" w:rsidR="00B91FE5" w:rsidRPr="00B91FE5" w:rsidRDefault="00B91FE5" w:rsidP="00B91FE5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  <w:rPr>
          <w:rFonts w:ascii="Calibri" w:hAnsi="Calibri" w:cs="Calibri"/>
        </w:rPr>
      </w:pPr>
      <w:r w:rsidRPr="00003693">
        <w:t xml:space="preserve">Documents are designed to communicate information. </w:t>
      </w:r>
    </w:p>
    <w:p w14:paraId="4F927923" w14:textId="2E02CE3B" w:rsidR="00B91FE5" w:rsidRDefault="00B91FE5" w:rsidP="00B91FE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/>
        <w:rPr>
          <w:rFonts w:ascii="Calibri" w:hAnsi="Calibri" w:cs="Calibri"/>
        </w:rPr>
      </w:pPr>
      <w:r w:rsidRPr="00003693">
        <w:t>What features of Document 1, the handwritten document, make it difficult to understand what it is trying to communicate?</w:t>
      </w:r>
      <w:r w:rsidRPr="00003693" w:rsidDel="00761B41">
        <w:rPr>
          <w:rFonts w:ascii="Calibri" w:hAnsi="Calibri" w:cs="Calibri"/>
        </w:rPr>
        <w:t xml:space="preserve"> </w:t>
      </w:r>
    </w:p>
    <w:p w14:paraId="3CAE84E0" w14:textId="77777777" w:rsidR="000B67EE" w:rsidRDefault="000B67EE" w:rsidP="00B91FE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/>
        <w:rPr>
          <w:rFonts w:ascii="Calibri" w:hAnsi="Calibri" w:cs="Calibri"/>
        </w:rPr>
      </w:pPr>
    </w:p>
    <w:p w14:paraId="04120BB6" w14:textId="5110D511" w:rsidR="00B91FE5" w:rsidRDefault="000B67EE" w:rsidP="00B91FE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/>
        <w:rPr>
          <w:rFonts w:ascii="Calibri" w:hAnsi="Calibri" w:cs="Calibri"/>
        </w:rPr>
      </w:pPr>
      <w:r w:rsidRPr="000B67EE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0DCAD1A8" wp14:editId="0256DF67">
                <wp:extent cx="5511800" cy="1212850"/>
                <wp:effectExtent l="0" t="0" r="12700" b="2540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1800" cy="1212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5BE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846956" w14:textId="68AADB5C" w:rsidR="000B67EE" w:rsidRDefault="000B67E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DCAD1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34pt;height:9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" strokecolor="#0075be">
                <v:textbox>
                  <w:txbxContent>
                    <w:p w14:paraId="09846956" w14:textId="68AADB5C" w:rsidR="000B67EE" w:rsidRDefault="000B67EE"/>
                  </w:txbxContent>
                </v:textbox>
                <w10:anchorlock/>
              </v:shape>
            </w:pict>
          </mc:Fallback>
        </mc:AlternateContent>
      </w:r>
    </w:p>
    <w:p w14:paraId="0E1D3BD3" w14:textId="77777777" w:rsidR="000B67EE" w:rsidRDefault="000B67EE" w:rsidP="00B91FE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/>
        <w:rPr>
          <w:rFonts w:ascii="Calibri" w:hAnsi="Calibri" w:cs="Calibri"/>
        </w:rPr>
      </w:pPr>
    </w:p>
    <w:p w14:paraId="521BA8DD" w14:textId="0CA6B78E" w:rsidR="00B91FE5" w:rsidRPr="00B91FE5" w:rsidRDefault="00B91FE5" w:rsidP="00B91FE5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 w:hanging="357"/>
        <w:rPr>
          <w:rFonts w:ascii="Calibri" w:hAnsi="Calibri" w:cs="Calibri"/>
        </w:rPr>
      </w:pPr>
      <w:r w:rsidRPr="00003693">
        <w:t>Compare Documents 1 and 2. What improvements to written communication did</w:t>
      </w:r>
    </w:p>
    <w:p w14:paraId="57283455" w14:textId="61123BCD" w:rsidR="000B67EE" w:rsidRDefault="00B91FE5" w:rsidP="000B67E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/>
      </w:pPr>
      <w:r w:rsidRPr="00003693">
        <w:t xml:space="preserve">the typewriter </w:t>
      </w:r>
      <w:proofErr w:type="gramStart"/>
      <w:r w:rsidRPr="00003693">
        <w:t>bring</w:t>
      </w:r>
      <w:proofErr w:type="gramEnd"/>
      <w:r w:rsidRPr="00003693">
        <w:t>?</w:t>
      </w:r>
    </w:p>
    <w:p w14:paraId="2AE2FD0A" w14:textId="77777777" w:rsidR="000B67EE" w:rsidRDefault="000B67EE" w:rsidP="000B67E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/>
      </w:pPr>
    </w:p>
    <w:p w14:paraId="7A471DC7" w14:textId="138D1924" w:rsidR="00B91FE5" w:rsidRDefault="000B67EE" w:rsidP="000B67E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/>
      </w:pPr>
      <w:r w:rsidRPr="000B67EE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1300462C" wp14:editId="68B69D08">
                <wp:extent cx="5467350" cy="1212850"/>
                <wp:effectExtent l="0" t="0" r="19050" b="25400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0" cy="1212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5BE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7C7B70" w14:textId="77777777" w:rsidR="000B67EE" w:rsidRDefault="000B67EE" w:rsidP="000B67E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00462C" id="_x0000_s1027" type="#_x0000_t202" style="width:430.5pt;height:9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" strokecolor="#0075be">
                <v:textbox>
                  <w:txbxContent>
                    <w:p w14:paraId="787C7B70" w14:textId="77777777" w:rsidR="000B67EE" w:rsidRDefault="000B67EE" w:rsidP="000B67EE"/>
                  </w:txbxContent>
                </v:textbox>
                <w10:anchorlock/>
              </v:shape>
            </w:pict>
          </mc:Fallback>
        </mc:AlternateContent>
      </w:r>
    </w:p>
    <w:p w14:paraId="270A429C" w14:textId="77777777" w:rsidR="000B67EE" w:rsidRDefault="000B67EE" w:rsidP="000B67E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57"/>
      </w:pPr>
    </w:p>
    <w:p w14:paraId="4F78DDD0" w14:textId="77777777" w:rsidR="00B91FE5" w:rsidRDefault="00B91FE5" w:rsidP="00B91FE5">
      <w:pPr>
        <w:pStyle w:val="ListParagraph"/>
        <w:numPr>
          <w:ilvl w:val="0"/>
          <w:numId w:val="8"/>
        </w:numPr>
        <w:spacing w:after="0" w:line="240" w:lineRule="auto"/>
        <w:ind w:left="357" w:hanging="357"/>
      </w:pPr>
      <w:r w:rsidRPr="00003693">
        <w:t xml:space="preserve">Compare Documents 2 and 3. What improvements to written communication did the word processor bring? </w:t>
      </w:r>
    </w:p>
    <w:p w14:paraId="5B6A852D" w14:textId="77777777" w:rsidR="000B67EE" w:rsidRDefault="00B91FE5" w:rsidP="000B67EE">
      <w:pPr>
        <w:pStyle w:val="ListParagraph"/>
        <w:spacing w:after="0" w:line="240" w:lineRule="auto"/>
        <w:ind w:left="357"/>
      </w:pPr>
      <w:r w:rsidRPr="00003693">
        <w:t>Think about all the things a person using a word processor can do that a person using a typewriter cannot do.</w:t>
      </w:r>
    </w:p>
    <w:p w14:paraId="02308A1C" w14:textId="77777777" w:rsidR="000B67EE" w:rsidRDefault="000B67EE" w:rsidP="000B67EE">
      <w:pPr>
        <w:pStyle w:val="ListParagraph"/>
        <w:spacing w:after="0" w:line="240" w:lineRule="auto"/>
        <w:ind w:left="357"/>
      </w:pPr>
    </w:p>
    <w:p w14:paraId="36971219" w14:textId="2083FA93" w:rsidR="00DE49EB" w:rsidRDefault="000B67EE" w:rsidP="000B67EE">
      <w:pPr>
        <w:pStyle w:val="ListParagraph"/>
        <w:spacing w:after="0" w:line="240" w:lineRule="auto"/>
        <w:ind w:left="357"/>
      </w:pPr>
      <w:r w:rsidRPr="000B67EE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77FFDA2C" wp14:editId="79082926">
                <wp:extent cx="5467350" cy="3117850"/>
                <wp:effectExtent l="0" t="0" r="19050" b="25400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0" cy="3117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5BE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B062A4" w14:textId="77777777" w:rsidR="000B67EE" w:rsidRDefault="000B67EE" w:rsidP="000B67E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FFDA2C" id="_x0000_s1028" type="#_x0000_t202" style="width:430.5pt;height:24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" strokecolor="#0075be">
                <v:textbox>
                  <w:txbxContent>
                    <w:p w14:paraId="4EB062A4" w14:textId="77777777" w:rsidR="000B67EE" w:rsidRDefault="000B67EE" w:rsidP="000B67EE"/>
                  </w:txbxContent>
                </v:textbox>
                <w10:anchorlock/>
              </v:shape>
            </w:pict>
          </mc:Fallback>
        </mc:AlternateContent>
      </w:r>
    </w:p>
    <w:sectPr w:rsidR="00DE49EB" w:rsidSect="00293A8E">
      <w:headerReference w:type="default" r:id="rId11"/>
      <w:footerReference w:type="default" r:id="rId12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80950" w14:textId="77777777" w:rsidR="00076F52" w:rsidRDefault="00076F52" w:rsidP="00F23499">
      <w:r>
        <w:separator/>
      </w:r>
    </w:p>
  </w:endnote>
  <w:endnote w:type="continuationSeparator" w:id="0">
    <w:p w14:paraId="08154D06" w14:textId="77777777" w:rsidR="00076F52" w:rsidRDefault="00076F52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F9A72" w14:textId="228F92FA" w:rsidR="00F23499" w:rsidRDefault="00076F52" w:rsidP="001F054B">
    <w:pPr>
      <w:jc w:val="right"/>
    </w:pPr>
    <w:r w:rsidRPr="0023288C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89AA8" w14:textId="77777777" w:rsidR="00076F52" w:rsidRDefault="00076F52" w:rsidP="00F23499">
      <w:r>
        <w:separator/>
      </w:r>
    </w:p>
  </w:footnote>
  <w:footnote w:type="continuationSeparator" w:id="0">
    <w:p w14:paraId="33D3A37C" w14:textId="77777777" w:rsidR="00076F52" w:rsidRDefault="00076F52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CC651" w14:textId="0A96E4BB" w:rsidR="003A0FDE" w:rsidRPr="00592D54" w:rsidRDefault="001E5882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3439F749" wp14:editId="2ED06943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8014328" cy="1066800"/>
          <wp:effectExtent l="0" t="0" r="635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3596" cy="1080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6F52" w:rsidRPr="00076F52">
      <w:rPr>
        <w:rFonts w:ascii="Calibri" w:hAnsi="Calibri" w:cs="Calibri"/>
        <w:noProof w:val="0"/>
        <w:color w:val="auto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  <w:t xml:space="preserve"> </w:t>
    </w:r>
    <w:r w:rsidR="00076F52" w:rsidRPr="00076F52">
      <w:t>Computing: past, present and future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D972DE"/>
    <w:multiLevelType w:val="hybridMultilevel"/>
    <w:tmpl w:val="240096FC"/>
    <w:lvl w:ilvl="0" w:tplc="04905F3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73720E"/>
    <w:multiLevelType w:val="multilevel"/>
    <w:tmpl w:val="881C2A8E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4C5A38"/>
    <w:multiLevelType w:val="hybridMultilevel"/>
    <w:tmpl w:val="99886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DD0B9D"/>
    <w:multiLevelType w:val="hybridMultilevel"/>
    <w:tmpl w:val="A9C21DDC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5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F52"/>
    <w:rsid w:val="0001339D"/>
    <w:rsid w:val="000635FE"/>
    <w:rsid w:val="00076F52"/>
    <w:rsid w:val="00080F22"/>
    <w:rsid w:val="000B67EE"/>
    <w:rsid w:val="001D6C5D"/>
    <w:rsid w:val="001E48E0"/>
    <w:rsid w:val="001E5882"/>
    <w:rsid w:val="001F054B"/>
    <w:rsid w:val="002107A1"/>
    <w:rsid w:val="00265EB4"/>
    <w:rsid w:val="00293A8E"/>
    <w:rsid w:val="002944BA"/>
    <w:rsid w:val="003A0FDE"/>
    <w:rsid w:val="003C694F"/>
    <w:rsid w:val="0041759E"/>
    <w:rsid w:val="0046053E"/>
    <w:rsid w:val="00592D54"/>
    <w:rsid w:val="005E18DF"/>
    <w:rsid w:val="0061701C"/>
    <w:rsid w:val="007D6F5B"/>
    <w:rsid w:val="007D7590"/>
    <w:rsid w:val="008035A4"/>
    <w:rsid w:val="00817334"/>
    <w:rsid w:val="00854A0D"/>
    <w:rsid w:val="008A38AB"/>
    <w:rsid w:val="008C524F"/>
    <w:rsid w:val="008D182A"/>
    <w:rsid w:val="009927DF"/>
    <w:rsid w:val="00993274"/>
    <w:rsid w:val="009F5B75"/>
    <w:rsid w:val="00A30C3D"/>
    <w:rsid w:val="00AE7BA0"/>
    <w:rsid w:val="00B042DD"/>
    <w:rsid w:val="00B27A29"/>
    <w:rsid w:val="00B33BEE"/>
    <w:rsid w:val="00B91FE5"/>
    <w:rsid w:val="00B9308E"/>
    <w:rsid w:val="00BC3522"/>
    <w:rsid w:val="00D24B6B"/>
    <w:rsid w:val="00D800A7"/>
    <w:rsid w:val="00DB434D"/>
    <w:rsid w:val="00DE49EB"/>
    <w:rsid w:val="00DE7400"/>
    <w:rsid w:val="00E0439A"/>
    <w:rsid w:val="00E10A52"/>
    <w:rsid w:val="00E37C3F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  <w:rsid w:val="2CA30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912F943"/>
  <w15:chartTrackingRefBased/>
  <w15:docId w15:val="{B3079DB9-DD09-2940-8CB3-D338138D1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A29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B27A29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B27A29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B27A29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2107A1"/>
    <w:pPr>
      <w:numPr>
        <w:numId w:val="1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B27A29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B27A29"/>
    <w:pPr>
      <w:numPr>
        <w:ilvl w:val="1"/>
        <w:numId w:val="5"/>
      </w:numPr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2107A1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0439A"/>
    <w:pPr>
      <w:numPr>
        <w:numId w:val="4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B27A29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E0439A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B27A29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B27A29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FB285B"/>
    <w:rPr>
      <w:b/>
      <w:color w:val="0075BE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FB285B"/>
    <w:rPr>
      <w:b/>
      <w:color w:val="0075BE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076F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4ADC873-807D-4AB4-A7A6-2C6FB92B0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7</cp:revision>
  <dcterms:created xsi:type="dcterms:W3CDTF">2021-04-19T18:45:00Z</dcterms:created>
  <dcterms:modified xsi:type="dcterms:W3CDTF">2021-09-20T08:23:00Z</dcterms:modified>
</cp:coreProperties>
</file>