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7  •  UNIT 1  •  LESSON 1  —  DIGITAL FOOTPRINT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Applicant Profiles for Activity 1.3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The source material Worksheet 1.3 needs and Drive does not have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How to use these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Worksheet 1.3 asks students to look through four applicants’ social media and decide who goes forward to interview. The worksheet gives you the names; the posts live in a Hodder interactive that is not in your Drive folder. These four pages replace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one set per pair, or one set per table and rotate. Four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names match Worksheet 1.3 exactly — Ruby Cooke, Harry Iqbal, Naomi Osborne, LC Johnson.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 them out at 32 minutes, with the worksheet, not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decision key on the last page is for you. Do not print it for students.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Each profile tests a different judgement: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Ruby Cooke</w:t>
            </w:r>
          </w:p>
        </w:tc>
        <w:tc>
          <w:tcPr>
            <w:tcW w:type="dxa" w:w="7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 and positive. Tests whether students can accept a good candidate rather than hunting for a problem.</w:t>
            </w:r>
          </w:p>
        </w:tc>
      </w:tr>
      <w:tr>
        <w:tc>
          <w:tcPr>
            <w:tcW w:type="dxa" w:w="2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Harry Iqbal</w:t>
            </w:r>
          </w:p>
        </w:tc>
        <w:tc>
          <w:tcPr>
            <w:tcW w:type="dxa" w:w="7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Overshares. Nothing unkind — but he publishes his address, his school and his holiday dates.</w:t>
            </w:r>
          </w:p>
        </w:tc>
      </w:tr>
      <w:tr>
        <w:tc>
          <w:tcPr>
            <w:tcW w:type="dxa" w:w="2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Naomi Osborne</w:t>
            </w:r>
          </w:p>
        </w:tc>
        <w:tc>
          <w:tcPr>
            <w:tcW w:type="dxa" w:w="7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found. The hardest judgement, and the one most classes get wrong.</w:t>
            </w:r>
          </w:p>
        </w:tc>
      </w:tr>
      <w:tr>
        <w:tc>
          <w:tcPr>
            <w:tcW w:type="dxa" w:w="2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LC Johnson</w:t>
            </w:r>
          </w:p>
        </w:tc>
        <w:tc>
          <w:tcPr>
            <w:tcW w:type="dxa" w:w="71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Publicly rude about a former employer and a colleague. The clearest reject.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5"/>
                <w:szCs w:val="15"/>
              </w:rPr>
              <w:t xml:space="preserve">APPLICANT PROFILE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Ruby Cooke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120"/>
              <w:bottom w:type="dxa" w:w="180"/>
              <w:right w:type="dxa" w:w="220"/>
            </w:tcMar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3"/>
                <w:szCs w:val="13"/>
              </w:rPr>
              <w:t xml:space="preserve">ISO ASTRONAUT TRAINING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Applicant 1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Public accounts found: 2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14 March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Six months of Saturday mornings and the telescope club finally got a clear night. Jupiter and three of its moons. Worth every early start.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 February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Third year running at the city science fair. Did not win. Learned more from the judges’ questions than from the whole build.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18 December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Helped out at the primary school coding club again today. One of the Year 4s debugged her own program without asking me. Best hour of my week.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9 November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Reading about the Voyager missions. Forty-six years and still sending data back. Imagine building something that outlives your whole career.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3 September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Someone in my group let the whole team down on a project this week. Not naming anyone — we sorted it, and it is done. Moving on.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21 July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Volunteering at the observatory open evening. Explaining red shift to a seven-year-old is the hardest exam I have ever sat.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5"/>
                <w:szCs w:val="15"/>
              </w:rPr>
              <w:t xml:space="preserve">APPLICANT PROFILE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Harry Iqbal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120"/>
              <w:bottom w:type="dxa" w:w="180"/>
              <w:right w:type="dxa" w:w="220"/>
            </w:tcMar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3"/>
                <w:szCs w:val="13"/>
              </w:rPr>
              <w:t xml:space="preserve">ISO ASTRONAUT TRAINING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Applicant 2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Public accounts found: 3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11 April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bike! Parked outside the house — 14 Chestnut Road if anyone wants to come and see it 🚲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  •  location on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11 April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[Photograph outside a front door with the house number visible]  Home sweet home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28 March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Two weeks in Spain from the 3rd! Whole family going. Cannot wait to get out of this weather.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15 March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[Photograph in school uniform, school crest clearly visible]  Last day of term with the best form group in Year 11.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 March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Physics test tomorrow and I have done nothing. Someone tell me the answers. Kidding. Mostly.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  •  location on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20 January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 the leisure centre every Tuesday and Thursday, 5pm, same as always. Swim squad selection next month.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6 January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Genuinely so excited about the space programme applications opening. This is the only thing I have ever wanted to 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5"/>
                <w:szCs w:val="15"/>
              </w:rPr>
              <w:t xml:space="preserve">APPLICANT PROFILE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Naomi Osborne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120"/>
              <w:bottom w:type="dxa" w:w="180"/>
              <w:right w:type="dxa" w:w="220"/>
            </w:tcMar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3"/>
                <w:szCs w:val="13"/>
              </w:rPr>
              <w:t xml:space="preserve">ISO ASTRONAUT TRAINING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Applicant 3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Public accounts found: 0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2F4F9" w:color="auto" w:val="clear"/>
            <w:tcMar>
              <w:top w:type="dxa" w:w="400"/>
              <w:left w:type="dxa" w:w="240"/>
              <w:bottom w:type="dxa" w:w="400"/>
              <w:right w:type="dxa" w:w="240"/>
            </w:tcMar>
          </w:tcPr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No public results found.</w:t>
            </w:r>
          </w:p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search for this applicant returns nothing public.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There are no posts, no photographs and no comments to review.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9B2226"/>
          <w:sz w:val="22"/>
          <w:szCs w:val="22"/>
        </w:rPr>
        <w:t xml:space="preserve">Read the instruction on your worksheet again before you decide about this one.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220"/>
              <w:bottom w:type="dxa" w:w="1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5"/>
                <w:szCs w:val="15"/>
              </w:rPr>
              <w:t xml:space="preserve">APPLICANT PROFILE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LC Johnson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80"/>
              <w:left w:type="dxa" w:w="120"/>
              <w:bottom w:type="dxa" w:w="180"/>
              <w:right w:type="dxa" w:w="220"/>
            </w:tcMar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3"/>
                <w:szCs w:val="13"/>
              </w:rPr>
              <w:t xml:space="preserve">ISO ASTRONAUT TRAINING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Applicant 4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Public accounts found: 2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22 May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Last day at that job and honestly good riddance. Worst manager I have ever had and I told her so on the way out. Everyone there knows I was right.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22 May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Naming no names but if you worked in that office you know exactly who I mean 😂😂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Comment on a public post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9 May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Replying to a stranger: “You clearly have no idea what you are talking about. Do not comment on things you do not understand.”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3 April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Someone on my team took credit for my work in a meeting today. Posted about it because people should know what she is like.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Photo app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17 February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Space camp in the summer. Genuinely one of the best weeks of my life — the simulator training was incredible.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C" w:sz="2"/>
              <w:left w:val="single" w:color="1F6F78" w:sz="14"/>
              <w:bottom w:val="single" w:color="D5DCEC" w:sz="2"/>
              <w:right w:val="single" w:color="D5DCEC" w:sz="2"/>
            </w:tcBorders>
            <w:shd w:fill="F2F4F9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Short posts  •  public</w:t>
            </w: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     5 January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Applying for the astronaut programme this year. Been working towards it since I was twelve.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TEACHER KEY  —  do not print for students</w:t>
            </w:r>
          </w:p>
        </w:tc>
      </w:tr>
    </w:tbl>
    <w:p>
      <w:pPr>
        <w:spacing w:after="1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There is no single right answer. Mark the reason, not the decision.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6F78"/>
          <w:sz w:val="23"/>
          <w:szCs w:val="23"/>
        </w:rPr>
        <w:t xml:space="preserve">Ruby Cooke — through to interview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Nothing here is a problem. Persistence, curiosity, volunteering, and a graceful response to losing at the science fair. Note the September post: she was let down by someone and did not name them. That is a candidate who already understands what a public post is for.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Watch for students rejecting her because she posted about a group member at all. Ask them what she actually said.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6F78"/>
          <w:sz w:val="23"/>
          <w:szCs w:val="23"/>
        </w:rPr>
        <w:t xml:space="preserve">Harry Iqbal — this is the interesting one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Nothing unkind anywhere. He is enthusiastic and likeable. But between six posts he has published his home address, a photograph of his front door with the house number, his school from the uniform crest, the exact dates his family will be away, and a weekly routine with a time and a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Would an employer reject him for this? Probably not — but they would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real risk is not to his job application. It is to him.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Steer the discussion to: what could someone do with the holiday dates AND the address together? Neither is dangerous alone.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6F78"/>
          <w:sz w:val="23"/>
          <w:szCs w:val="23"/>
        </w:rPr>
        <w:t xml:space="preserve">Naomi Osborne — through to interview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Finding nothing is not evidence of anything. Worksheet 1.3 says this explicitly and most classes still reject her — “she must be hiding something”, “that’s suspicious”.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This is the misconception to name out loud in the plenary. </w:t>
      </w:r>
      <w:r>
        <w:rPr>
          <w:rFonts w:ascii="Calibri" w:cs="Calibri" w:eastAsia="Calibri" w:hAnsi="Calibri"/>
          <w:sz w:val="21"/>
          <w:szCs w:val="21"/>
        </w:rPr>
        <w:t xml:space="preserve">Ask: what would you have to believe about her to reject her? That belief is not evidence, and an employer acting on it would be treating an absence as a fact.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6F78"/>
          <w:sz w:val="23"/>
          <w:szCs w:val="23"/>
        </w:rPr>
        <w:t xml:space="preserve">LC Johnson — reject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The space camp and the long-held ambition are genuine positives, and students should notice them — a candidate is not only their worst post. But four separate public posts attack a former manager, a colleague and a stranger.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pattern matters more than any single post. Once is a bad day. Four times is how this person handles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Push the strongest students on the May posts: “naming no names” still identified her to everyone who worked there. Does not naming someone make it acceptable?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Three questions worth asking whatever they decide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Ruby’s September post and LC’s April post are both about being let down by a colleague. Why does one read as mature and the other as a warning?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Harry posted nothing unkind and LC posted nothing dangerous. Which of the two would you rather be?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post here is at least eight months old. Should something you wrote a year ago count against you? Does it matter how old it is?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2026-09-02T07:36:13.642Z</dcterms:created>
  <dcterms:modified xsi:type="dcterms:W3CDTF">2026-09-02T07:36:13.653Z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