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color="auto" w:val="clear"/>
            <w:tcMar>
              <w:top w:type="dxa" w:w="220"/>
              <w:left w:type="dxa" w:w="240"/>
              <w:bottom w:type="dxa" w:w="220"/>
              <w:right w:type="dxa" w:w="240"/>
            </w:tcMar>
          </w:tcPr>
          <w:p>
            <w:pPr>
              <w:spacing w:after="60"/>
            </w:pPr>
            <w:r>
              <w:rPr>
                <w:rFonts w:ascii="Calibri" w:cs="Calibri" w:eastAsia="Calibri" w:hAnsi="Calibri"/>
                <w:b/>
                <w:bCs/>
                <w:color w:val="9FB6E8"/>
                <w:sz w:val="17"/>
                <w:szCs w:val="17"/>
              </w:rPr>
              <w:t xml:space="preserve">GRADE 4  •  ICT  •  UNIT 1: CODING WITH SCRATCH — QUESTIONS AND QUIZZES</w:t>
            </w:r>
          </w:p>
          <w:p>
            <w:pPr>
              <w:spacing w:after="60"/>
            </w:pPr>
            <w:r>
              <w:rPr>
                <w:rFonts w:ascii="Calibri" w:cs="Calibri" w:eastAsia="Calibri" w:hAnsi="Calibri"/>
                <w:b/>
                <w:bCs/>
                <w:color w:val="FFFFFF"/>
                <w:sz w:val="36"/>
                <w:szCs w:val="36"/>
              </w:rPr>
              <w:t xml:space="preserve">Lesson 1 — Let’s Quiz!</w:t>
            </w:r>
          </w:p>
          <w:p>
            <w:r>
              <w:rPr>
                <w:rFonts w:ascii="Calibri" w:cs="Calibri" w:eastAsia="Calibri" w:hAnsi="Calibri"/>
                <w:color w:val="D6E0F5"/>
                <w:sz w:val="19"/>
                <w:szCs w:val="19"/>
              </w:rPr>
              <w:t xml:space="preserve">Full teaching script  •  50 minutes  •  BGA lesson layout  •  Kahoot plenary</w:t>
            </w:r>
          </w:p>
        </w:tc>
      </w:tr>
    </w:tbl>
    <w:p>
      <w:pPr>
        <w:spacing w:after="200" w:before="0"/>
      </w:pPr>
      <w:r>
        <w:rPr>
          <w:rFonts w:ascii="Calibri" w:cs="Calibri" w:eastAsia="Calibri" w:hAnsi="Calibri"/>
          <w:sz w:val="20"/>
          <w:szCs w:val="20"/>
        </w:rPr>
        <w:t xml:space="preserve"/>
      </w:r>
    </w:p>
    <w:p>
      <w:pPr>
        <w:pBdr>
          <w:bottom w:val="single" w:color="1F3864" w:sz="8" w:space="4"/>
        </w:pBdr>
        <w:spacing w:after="120" w:before="240"/>
      </w:pPr>
      <w:r>
        <w:rPr>
          <w:rFonts w:ascii="Calibri" w:cs="Calibri" w:eastAsia="Calibri" w:hAnsi="Calibri"/>
          <w:b/>
          <w:bCs/>
          <w:color w:val="1F3864"/>
          <w:sz w:val="26"/>
          <w:szCs w:val="26"/>
        </w:rPr>
        <w:t xml:space="preserve">Lesson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Key Question</w:t>
            </w:r>
          </w:p>
        </w:tc>
        <w:tc>
          <w:tcPr>
            <w:tcW w:type="dxa" w:w="75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What makes a quiz worth playing — and what would a computer need to run one?</w:t>
            </w:r>
          </w:p>
        </w:tc>
      </w:tr>
      <w:tr>
        <w:tc>
          <w:tcPr>
            <w:tcW w:type="dxa" w:w="18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Twinkl aim</w:t>
            </w:r>
          </w:p>
        </w:tc>
        <w:tc>
          <w:tcPr>
            <w:tcW w:type="dxa" w:w="75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To understand how to use and compare different types of quizzes.</w:t>
            </w:r>
          </w:p>
        </w:tc>
      </w:tr>
      <w:tr>
        <w:tc>
          <w:tcPr>
            <w:tcW w:type="dxa" w:w="18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Outcome</w:t>
            </w:r>
          </w:p>
        </w:tc>
        <w:tc>
          <w:tcPr>
            <w:tcW w:type="dxa" w:w="75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Every child has played a quiz, sorted open from closed questions, and named blocks a Scratch quiz would need.</w:t>
            </w:r>
          </w:p>
        </w:tc>
      </w:tr>
      <w:tr>
        <w:tc>
          <w:tcPr>
            <w:tcW w:type="dxa" w:w="18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Room</w:t>
            </w:r>
          </w:p>
        </w:tc>
        <w:tc>
          <w:tcPr>
            <w:tcW w:type="dxa" w:w="75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Computer room or classroom. Projector essential. Devices only needed for the Kahoot.</w:t>
            </w:r>
          </w:p>
        </w:tc>
      </w:tr>
      <w:tr>
        <w:tc>
          <w:tcPr>
            <w:tcW w:type="dxa" w:w="18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Note on length</w:t>
            </w:r>
          </w:p>
        </w:tc>
        <w:tc>
          <w:tcPr>
            <w:tcW w:type="dxa" w:w="75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The Twinkl plan is written for 60 minutes. This script fits 50 by cutting the paper-based quiz and tightening the Knowledge Organiser.</w:t>
            </w:r>
          </w:p>
        </w:tc>
      </w:tr>
    </w:tbl>
    <w:p>
      <w:pPr>
        <w:spacing w:after="160" w:before="0"/>
      </w:pPr>
      <w:r>
        <w:rPr>
          <w:rFonts w:ascii="Calibri" w:cs="Calibri" w:eastAsia="Calibri" w:hAnsi="Calibri"/>
          <w:sz w:val="20"/>
          <w:szCs w:val="20"/>
        </w:rPr>
        <w:t xml:space="preserve"/>
      </w:r>
    </w:p>
    <w:p>
      <w:pPr>
        <w:spacing w:after="100" w:before="0"/>
      </w:pPr>
      <w:r>
        <w:rPr>
          <w:rFonts w:ascii="Calibri" w:cs="Calibri" w:eastAsia="Calibri" w:hAnsi="Calibri"/>
          <w:b/>
          <w:bCs/>
          <w:color w:val="1F3864"/>
          <w:sz w:val="22"/>
          <w:szCs w:val="22"/>
        </w:rPr>
        <w:t xml:space="preserve">The 50-minute clock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950"/>
        <w:gridCol w:w="3300"/>
        <w:gridCol w:w="3860"/>
      </w:tblGrid>
      <w:tr>
        <w:trPr>
          <w:tblHeader/>
        </w:trPr>
        <w:tc>
          <w:tcPr>
            <w:tcW w:type="dxa" w:w="125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Time</w:t>
            </w:r>
          </w:p>
        </w:tc>
        <w:tc>
          <w:tcPr>
            <w:tcW w:type="dxa" w:w="95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Runs</w:t>
            </w:r>
          </w:p>
        </w:tc>
        <w:tc>
          <w:tcPr>
            <w:tcW w:type="dxa" w:w="33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Phase</w:t>
            </w:r>
          </w:p>
        </w:tc>
        <w:tc>
          <w:tcPr>
            <w:tcW w:type="dxa" w:w="386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What happens</w:t>
            </w:r>
          </w:p>
        </w:tc>
      </w:tr>
      <w:tr>
        <w:tc>
          <w:tcPr>
            <w:tcW w:type="dxa" w:w="125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0 – 8</w:t>
            </w:r>
          </w:p>
        </w:tc>
        <w:tc>
          <w:tcPr>
            <w:tcW w:type="dxa" w:w="95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8 min</w:t>
            </w:r>
          </w:p>
        </w:tc>
        <w:tc>
          <w:tcPr>
            <w:tcW w:type="dxa" w:w="33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Entry &amp; Do Now</w:t>
            </w:r>
          </w:p>
        </w:tc>
        <w:tc>
          <w:tcPr>
            <w:tcW w:type="dxa" w:w="38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DN 4.U1 — comparison symbols, arithmetic, first go at “variable”</w:t>
            </w:r>
          </w:p>
        </w:tc>
      </w:tr>
      <w:tr>
        <w:tc>
          <w:tcPr>
            <w:tcW w:type="dxa" w:w="125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8 – 12</w:t>
            </w:r>
          </w:p>
        </w:tc>
        <w:tc>
          <w:tcPr>
            <w:tcW w:type="dxa" w:w="95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4 min</w:t>
            </w:r>
          </w:p>
        </w:tc>
        <w:tc>
          <w:tcPr>
            <w:tcW w:type="dxa" w:w="33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Roadmap &amp; LO</w:t>
            </w:r>
          </w:p>
        </w:tc>
        <w:tc>
          <w:tcPr>
            <w:tcW w:type="dxa" w:w="38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Key Question, three-level outcomes, Knowledge Organiser handed out</w:t>
            </w:r>
          </w:p>
        </w:tc>
      </w:tr>
      <w:tr>
        <w:tc>
          <w:tcPr>
            <w:tcW w:type="dxa" w:w="125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12 – 20</w:t>
            </w:r>
          </w:p>
        </w:tc>
        <w:tc>
          <w:tcPr>
            <w:tcW w:type="dxa" w:w="95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8 min</w:t>
            </w:r>
          </w:p>
        </w:tc>
        <w:tc>
          <w:tcPr>
            <w:tcW w:type="dxa" w:w="33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Main 1 — What is a quiz?</w:t>
            </w:r>
          </w:p>
        </w:tc>
        <w:tc>
          <w:tcPr>
            <w:tcW w:type="dxa" w:w="38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Talk partners, definition, types of quiz</w:t>
            </w:r>
          </w:p>
        </w:tc>
      </w:tr>
      <w:tr>
        <w:tc>
          <w:tcPr>
            <w:tcW w:type="dxa" w:w="125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20 – 28</w:t>
            </w:r>
          </w:p>
        </w:tc>
        <w:tc>
          <w:tcPr>
            <w:tcW w:type="dxa" w:w="95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8 min</w:t>
            </w:r>
          </w:p>
        </w:tc>
        <w:tc>
          <w:tcPr>
            <w:tcW w:type="dxa" w:w="33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Main 2 — Open &amp; closed</w:t>
            </w:r>
          </w:p>
        </w:tc>
        <w:tc>
          <w:tcPr>
            <w:tcW w:type="dxa" w:w="38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Teach the rule, paired activity sheet, answers</w:t>
            </w:r>
          </w:p>
        </w:tc>
      </w:tr>
      <w:tr>
        <w:tc>
          <w:tcPr>
            <w:tcW w:type="dxa" w:w="125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28 – 38</w:t>
            </w:r>
          </w:p>
        </w:tc>
        <w:tc>
          <w:tcPr>
            <w:tcW w:type="dxa" w:w="95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10 min</w:t>
            </w:r>
          </w:p>
        </w:tc>
        <w:tc>
          <w:tcPr>
            <w:tcW w:type="dxa" w:w="33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Main 3 — Play &amp; review</w:t>
            </w:r>
          </w:p>
        </w:tc>
        <w:tc>
          <w:tcPr>
            <w:tcW w:type="dxa" w:w="38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Play one online quiz, complete the Quiz Review sheet</w:t>
            </w:r>
          </w:p>
        </w:tc>
      </w:tr>
      <w:tr>
        <w:tc>
          <w:tcPr>
            <w:tcW w:type="dxa" w:w="125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38 – 44</w:t>
            </w:r>
          </w:p>
        </w:tc>
        <w:tc>
          <w:tcPr>
            <w:tcW w:type="dxa" w:w="95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6 min</w:t>
            </w:r>
          </w:p>
        </w:tc>
        <w:tc>
          <w:tcPr>
            <w:tcW w:type="dxa" w:w="33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Main 4 — The brief &amp; blocks</w:t>
            </w:r>
          </w:p>
        </w:tc>
        <w:tc>
          <w:tcPr>
            <w:tcW w:type="dxa" w:w="38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The times-tables challenge, Identify the Blocks</w:t>
            </w:r>
          </w:p>
        </w:tc>
      </w:tr>
      <w:tr>
        <w:tc>
          <w:tcPr>
            <w:tcW w:type="dxa" w:w="125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44 – 50</w:t>
            </w:r>
          </w:p>
        </w:tc>
        <w:tc>
          <w:tcPr>
            <w:tcW w:type="dxa" w:w="95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6 min</w:t>
            </w:r>
          </w:p>
        </w:tc>
        <w:tc>
          <w:tcPr>
            <w:tcW w:type="dxa" w:w="33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Plenary &amp; Exit — Kahoot</w:t>
            </w:r>
          </w:p>
        </w:tc>
        <w:tc>
          <w:tcPr>
            <w:tcW w:type="dxa" w:w="38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8 questions, scoreboard, two exit questions</w:t>
            </w:r>
          </w:p>
        </w:tc>
      </w:tr>
    </w:tbl>
    <w:p>
      <w:pPr>
        <w:spacing w:after="160" w:before="0"/>
      </w:pPr>
      <w:r>
        <w:rPr>
          <w:rFonts w:ascii="Calibri" w:cs="Calibri" w:eastAsia="Calibri" w:hAnsi="Calibri"/>
          <w:sz w:val="20"/>
          <w:szCs w:val="20"/>
        </w:rPr>
        <w:t xml:space="preserve"/>
      </w:r>
    </w:p>
    <w:p>
      <w:pPr>
        <w:pBdr>
          <w:bottom w:val="single" w:color="1F3864" w:sz="8" w:space="4"/>
        </w:pBdr>
        <w:spacing w:after="120" w:before="240"/>
      </w:pPr>
      <w:r>
        <w:rPr>
          <w:rFonts w:ascii="Calibri" w:cs="Calibri" w:eastAsia="Calibri" w:hAnsi="Calibri"/>
          <w:b/>
          <w:bCs/>
          <w:color w:val="1F3864"/>
          <w:sz w:val="26"/>
          <w:szCs w:val="26"/>
        </w:rPr>
        <w:t xml:space="preserve">Before the lesson</w:t>
      </w:r>
    </w:p>
    <w:p>
      <w:pPr>
        <w:pStyle w:val="ListParagraph"/>
        <w:numPr>
          <w:ilvl w:val="0"/>
          <w:numId w:val="2"/>
        </w:numPr>
        <w:spacing w:after="50"/>
      </w:pPr>
      <w:r>
        <w:rPr>
          <w:rFonts w:ascii="Calibri" w:cs="Calibri" w:eastAsia="Calibri" w:hAnsi="Calibri"/>
          <w:sz w:val="20"/>
          <w:szCs w:val="20"/>
        </w:rPr>
        <w:t xml:space="preserve">Do Now on the board before the door opens.</w:t>
      </w:r>
    </w:p>
    <w:p>
      <w:pPr>
        <w:pStyle w:val="ListParagraph"/>
        <w:numPr>
          <w:ilvl w:val="0"/>
          <w:numId w:val="2"/>
        </w:numPr>
        <w:spacing w:after="50"/>
      </w:pPr>
      <w:r>
        <w:rPr>
          <w:rFonts w:ascii="Calibri" w:cs="Calibri" w:eastAsia="Calibri" w:hAnsi="Calibri"/>
          <w:sz w:val="20"/>
          <w:szCs w:val="20"/>
        </w:rPr>
        <w:t xml:space="preserve">Knowledge Organiser printed — one per pair (Twinkl recommend one per pair at this age).</w:t>
      </w:r>
    </w:p>
    <w:p>
      <w:pPr>
        <w:pStyle w:val="ListParagraph"/>
        <w:numPr>
          <w:ilvl w:val="0"/>
          <w:numId w:val="2"/>
        </w:numPr>
        <w:spacing w:after="50"/>
      </w:pPr>
      <w:r>
        <w:rPr>
          <w:rFonts w:ascii="Calibri" w:cs="Calibri" w:eastAsia="Calibri" w:hAnsi="Calibri"/>
          <w:sz w:val="20"/>
          <w:szCs w:val="20"/>
        </w:rPr>
        <w:t xml:space="preserve">Open and Closed Questions Activity Sheet — one per pair.</w:t>
      </w:r>
    </w:p>
    <w:p>
      <w:pPr>
        <w:pStyle w:val="ListParagraph"/>
        <w:numPr>
          <w:ilvl w:val="0"/>
          <w:numId w:val="2"/>
        </w:numPr>
        <w:spacing w:after="50"/>
      </w:pPr>
      <w:r>
        <w:rPr>
          <w:rFonts w:ascii="Calibri" w:cs="Calibri" w:eastAsia="Calibri" w:hAnsi="Calibri"/>
          <w:sz w:val="20"/>
          <w:szCs w:val="20"/>
        </w:rPr>
        <w:t xml:space="preserve">Quiz Review Activity Sheet — one each (three tiered versions exist; check which you are giving to whom).</w:t>
      </w:r>
    </w:p>
    <w:p>
      <w:pPr>
        <w:pStyle w:val="ListParagraph"/>
        <w:numPr>
          <w:ilvl w:val="0"/>
          <w:numId w:val="2"/>
        </w:numPr>
        <w:spacing w:after="50"/>
      </w:pPr>
      <w:r>
        <w:rPr>
          <w:rFonts w:ascii="Calibri" w:cs="Calibri" w:eastAsia="Calibri" w:hAnsi="Calibri"/>
          <w:sz w:val="20"/>
          <w:szCs w:val="20"/>
        </w:rPr>
        <w:t xml:space="preserve">One online quiz ready to play as a class — either your Kahoot or a Twinkl game such as Who Wants to Win a Million? Times Table Game.</w:t>
      </w:r>
    </w:p>
    <w:p>
      <w:pPr>
        <w:pStyle w:val="ListParagraph"/>
        <w:numPr>
          <w:ilvl w:val="0"/>
          <w:numId w:val="2"/>
        </w:numPr>
        <w:spacing w:after="50"/>
      </w:pPr>
      <w:r>
        <w:rPr>
          <w:rFonts w:ascii="Calibri" w:cs="Calibri" w:eastAsia="Calibri" w:hAnsi="Calibri"/>
          <w:sz w:val="20"/>
          <w:szCs w:val="20"/>
        </w:rPr>
        <w:t xml:space="preserve">Kahoot set up with the Grade 4 Lesson 1 bank, PIN on screen and tested. Trim to 8 questions — see the Kahoot box below.</w:t>
      </w:r>
    </w:p>
    <w:p>
      <w:pPr>
        <w:pStyle w:val="ListParagraph"/>
        <w:numPr>
          <w:ilvl w:val="0"/>
          <w:numId w:val="2"/>
        </w:numPr>
        <w:spacing w:after="50"/>
      </w:pPr>
      <w:r>
        <w:rPr>
          <w:rFonts w:ascii="Calibri" w:cs="Calibri" w:eastAsia="Calibri" w:hAnsi="Calibri"/>
          <w:sz w:val="20"/>
          <w:szCs w:val="20"/>
        </w:rPr>
        <w:t xml:space="preserve">The Identify the Blocks slide checked — you will project it, not print it.</w:t>
      </w:r>
    </w:p>
    <w:p>
      <w:pPr>
        <w:spacing w:after="4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DF3E3" w:sz="0"/>
              <w:left w:val="single" w:color="8A5A00" w:sz="18"/>
              <w:bottom w:val="none" w:color="FDF3E3" w:sz="0"/>
              <w:right w:val="none" w:color="FDF3E3" w:sz="0"/>
            </w:tcBorders>
            <w:shd w:fill="FDF3E3" w:color="auto" w:val="clear"/>
            <w:tcMar>
              <w:top w:type="dxa" w:w="120"/>
              <w:left w:type="dxa" w:w="180"/>
              <w:bottom w:type="dxa" w:w="120"/>
              <w:right w:type="dxa" w:w="180"/>
            </w:tcMar>
          </w:tcPr>
          <w:p>
            <w:pPr>
              <w:spacing w:after="60"/>
            </w:pPr>
            <w:r>
              <w:rPr>
                <w:rFonts w:ascii="Calibri" w:cs="Calibri" w:eastAsia="Calibri" w:hAnsi="Calibri"/>
                <w:b/>
                <w:bCs/>
                <w:color w:val="8A5A00"/>
                <w:sz w:val="16"/>
                <w:szCs w:val="16"/>
              </w:rPr>
              <w:t xml:space="preserve">WATCH FOR</w:t>
            </w:r>
          </w:p>
          <w:p>
            <w:pPr>
              <w:spacing w:after="60" w:before="0"/>
            </w:pPr>
            <w:r>
              <w:rPr>
                <w:rFonts w:ascii="Calibri" w:cs="Calibri" w:eastAsia="Calibri" w:hAnsi="Calibri"/>
                <w:sz w:val="20"/>
                <w:szCs w:val="20"/>
              </w:rPr>
              <w:t xml:space="preserve">The deck names UK TV quizzes — The Chase, Pointless, The 1% Club, Who Wants to Be a Millionaire. If your class does not know them, swap in shows they actually watch before you teach it, or the slide falls flat and you lose two minutes recovering.</w:t>
            </w:r>
          </w:p>
        </w:tc>
      </w:tr>
    </w:tbl>
    <w:p>
      <w:pPr>
        <w:pBdr>
          <w:bottom w:val="single" w:color="1F3864" w:sz="8" w:space="4"/>
        </w:pBdr>
        <w:spacing w:after="120" w:before="240"/>
      </w:pPr>
      <w:r>
        <w:rPr>
          <w:rFonts w:ascii="Calibri" w:cs="Calibri" w:eastAsia="Calibri" w:hAnsi="Calibri"/>
          <w:b/>
          <w:bCs/>
          <w:color w:val="1F3864"/>
          <w:sz w:val="26"/>
          <w:szCs w:val="26"/>
        </w:rPr>
        <w:t xml:space="preserve">The script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0 – 8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Entry and Do Now</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8 min</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On the board as they walk in — DN 4.U1:</w:t>
      </w:r>
    </w:p>
    <w:p>
      <w:pPr>
        <w:pStyle w:val="ListParagraph"/>
        <w:numPr>
          <w:ilvl w:val="0"/>
          <w:numId w:val="2"/>
        </w:numPr>
        <w:spacing w:after="50"/>
      </w:pPr>
      <w:r>
        <w:rPr>
          <w:rFonts w:ascii="Calibri" w:cs="Calibri" w:eastAsia="Calibri" w:hAnsi="Calibri"/>
          <w:sz w:val="20"/>
          <w:szCs w:val="20"/>
        </w:rPr>
        <w:t xml:space="preserve">Write TRUE or FALSE:  (a) 7 &gt; 3   (b) 4 = 5   (c) 10 &lt; 2   (d) 9 &gt; 8</w:t>
      </w:r>
    </w:p>
    <w:p>
      <w:pPr>
        <w:pStyle w:val="ListParagraph"/>
        <w:numPr>
          <w:ilvl w:val="0"/>
          <w:numId w:val="2"/>
        </w:numPr>
        <w:spacing w:after="50"/>
      </w:pPr>
      <w:r>
        <w:rPr>
          <w:rFonts w:ascii="Calibri" w:cs="Calibri" w:eastAsia="Calibri" w:hAnsi="Calibri"/>
          <w:sz w:val="20"/>
          <w:szCs w:val="20"/>
        </w:rPr>
        <w:t xml:space="preserve">Work these out:  10 − 6 =     3 × 4 =     12 ÷ 4 =</w:t>
      </w:r>
    </w:p>
    <w:p>
      <w:pPr>
        <w:pStyle w:val="ListParagraph"/>
        <w:numPr>
          <w:ilvl w:val="0"/>
          <w:numId w:val="2"/>
        </w:numPr>
        <w:spacing w:after="50"/>
      </w:pPr>
      <w:r>
        <w:rPr>
          <w:rFonts w:ascii="Calibri" w:cs="Calibri" w:eastAsia="Calibri" w:hAnsi="Calibri"/>
          <w:sz w:val="20"/>
          <w:szCs w:val="20"/>
        </w:rPr>
        <w:t xml:space="preserve">In a computer program, what do you think a VARIABLE is used for?</w:t>
      </w:r>
    </w:p>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“Books open. The Do Now is on the board — five minutes, on your own, in silence.”</w:t>
            </w:r>
          </w:p>
          <w:p>
            <w:pPr>
              <w:spacing w:after="70"/>
            </w:pPr>
            <w:r>
              <w:rPr>
                <w:rFonts w:ascii="Calibri" w:cs="Calibri" w:eastAsia="Calibri" w:hAnsi="Calibri"/>
                <w:i/>
                <w:iCs/>
                <w:color w:val="1A1A1A"/>
                <w:sz w:val="20"/>
                <w:szCs w:val="20"/>
              </w:rPr>
              <w:t xml:space="preserve">“Question 3 is meant to be hard. Have a go anyway. I am not looking for the right words, I am looking for your idea.”</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Review (2–3 min) — answers:</w:t>
      </w:r>
    </w:p>
    <w:p>
      <w:pPr>
        <w:pStyle w:val="ListParagraph"/>
        <w:numPr>
          <w:ilvl w:val="0"/>
          <w:numId w:val="2"/>
        </w:numPr>
        <w:spacing w:after="50"/>
      </w:pPr>
      <w:r>
        <w:rPr>
          <w:rFonts w:ascii="Calibri" w:cs="Calibri" w:eastAsia="Calibri" w:hAnsi="Calibri"/>
          <w:b/>
          <w:bCs/>
          <w:sz w:val="20"/>
          <w:szCs w:val="20"/>
        </w:rPr>
        <w:t xml:space="preserve">1. </w:t>
      </w:r>
      <w:r>
        <w:rPr>
          <w:rFonts w:ascii="Calibri" w:cs="Calibri" w:eastAsia="Calibri" w:hAnsi="Calibri"/>
          <w:sz w:val="20"/>
          <w:szCs w:val="20"/>
        </w:rPr>
        <w:t xml:space="preserve">TRUE, FALSE, FALSE, TRUE</w:t>
      </w:r>
    </w:p>
    <w:p>
      <w:pPr>
        <w:pStyle w:val="ListParagraph"/>
        <w:numPr>
          <w:ilvl w:val="0"/>
          <w:numId w:val="2"/>
        </w:numPr>
        <w:spacing w:after="50"/>
      </w:pPr>
      <w:r>
        <w:rPr>
          <w:rFonts w:ascii="Calibri" w:cs="Calibri" w:eastAsia="Calibri" w:hAnsi="Calibri"/>
          <w:b/>
          <w:bCs/>
          <w:sz w:val="20"/>
          <w:szCs w:val="20"/>
        </w:rPr>
        <w:t xml:space="preserve">2. </w:t>
      </w:r>
      <w:r>
        <w:rPr>
          <w:rFonts w:ascii="Calibri" w:cs="Calibri" w:eastAsia="Calibri" w:hAnsi="Calibri"/>
          <w:sz w:val="20"/>
          <w:szCs w:val="20"/>
        </w:rPr>
        <w:t xml:space="preserve">4, 12, 3</w:t>
      </w:r>
    </w:p>
    <w:p>
      <w:pPr>
        <w:pStyle w:val="ListParagraph"/>
        <w:numPr>
          <w:ilvl w:val="0"/>
          <w:numId w:val="2"/>
        </w:numPr>
        <w:spacing w:after="50"/>
      </w:pPr>
      <w:r>
        <w:rPr>
          <w:rFonts w:ascii="Calibri" w:cs="Calibri" w:eastAsia="Calibri" w:hAnsi="Calibri"/>
          <w:b/>
          <w:bCs/>
          <w:sz w:val="20"/>
          <w:szCs w:val="20"/>
        </w:rPr>
        <w:t xml:space="preserve">3. </w:t>
      </w:r>
      <w:r>
        <w:rPr>
          <w:rFonts w:ascii="Calibri" w:cs="Calibri" w:eastAsia="Calibri" w:hAnsi="Calibri"/>
          <w:sz w:val="20"/>
          <w:szCs w:val="20"/>
        </w:rPr>
        <w:t xml:space="preserve">Target: a named box that stores a value which can change while the program runs — a score, for example. Collect two or three student wordings before you give yours.</w:t>
      </w:r>
    </w:p>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“Those three symbols — greater than, less than, equals — are exactly what Scratch uses to check whether an answer is right.”</w:t>
            </w:r>
          </w:p>
          <w:p>
            <w:pPr>
              <w:spacing w:after="70"/>
            </w:pPr>
            <w:r>
              <w:rPr>
                <w:rFonts w:ascii="Calibri" w:cs="Calibri" w:eastAsia="Calibri" w:hAnsi="Calibri"/>
                <w:i/>
                <w:iCs/>
                <w:color w:val="1A1A1A"/>
                <w:sz w:val="20"/>
                <w:szCs w:val="20"/>
              </w:rPr>
              <w:t xml:space="preserve">“Hold on to the word variable. You will meet it properly in a few lessons, and it is the thing that makes a score possible.”</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FF5" w:color="auto" w:val="clear"/>
            <w:tcMar>
              <w:top w:type="dxa" w:w="70"/>
              <w:left w:type="dxa" w:w="160"/>
              <w:bottom w:type="dxa" w:w="70"/>
              <w:right w:type="dxa" w:w="160"/>
            </w:tcMar>
          </w:tcPr>
          <w:p>
            <w:r>
              <w:rPr>
                <w:rFonts w:ascii="Calibri" w:cs="Calibri" w:eastAsia="Calibri" w:hAnsi="Calibri"/>
                <w:b/>
                <w:bCs/>
                <w:color w:val="1F3864"/>
                <w:sz w:val="16"/>
                <w:szCs w:val="16"/>
              </w:rPr>
              <w:t xml:space="preserve">CLOCK CHECK   </w:t>
            </w:r>
            <w:r>
              <w:rPr>
                <w:rFonts w:ascii="Calibri" w:cs="Calibri" w:eastAsia="Calibri" w:hAnsi="Calibri"/>
                <w:color w:val="333333"/>
                <w:sz w:val="19"/>
                <w:szCs w:val="19"/>
              </w:rPr>
              <w:t xml:space="preserve">You should be at 8 minutes. If the variable discussion is going well, cap it anyway — it is not today’s objective.</w:t>
            </w:r>
          </w:p>
        </w:tc>
      </w:tr>
    </w:tbl>
    <w:p>
      <w:pPr>
        <w:spacing w:after="2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8 – 12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Roadmap, LO and outcomes</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4 min</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color w:val="1F3864"/>
          <w:sz w:val="20"/>
          <w:szCs w:val="20"/>
        </w:rPr>
        <w:t xml:space="preserve">KQ:  What makes a quiz worth playing — and what would a computer need to run one?</w:t>
      </w:r>
    </w:p>
    <w:p>
      <w:pPr>
        <w:spacing w:after="60" w:before="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Level</w:t>
            </w:r>
          </w:p>
        </w:tc>
        <w:tc>
          <w:tcPr>
            <w:tcW w:type="dxa" w:w="766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By the end of today…</w:t>
            </w:r>
          </w:p>
        </w:tc>
      </w:tr>
      <w:tr>
        <w:tc>
          <w:tcPr>
            <w:tcW w:type="dxa" w:w="17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Introduction</w:t>
            </w:r>
          </w:p>
        </w:tc>
        <w:tc>
          <w:tcPr>
            <w:tcW w:type="dxa" w:w="76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I can take part in a quiz and say one thing that made it good.</w:t>
            </w:r>
          </w:p>
        </w:tc>
      </w:tr>
      <w:tr>
        <w:tc>
          <w:tcPr>
            <w:tcW w:type="dxa" w:w="17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Development</w:t>
            </w:r>
          </w:p>
        </w:tc>
        <w:tc>
          <w:tcPr>
            <w:tcW w:type="dxa" w:w="76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I can sort questions into open and closed, and explain what makes the difference.</w:t>
            </w:r>
          </w:p>
        </w:tc>
      </w:tr>
      <w:tr>
        <w:tc>
          <w:tcPr>
            <w:tcW w:type="dxa" w:w="17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Depth</w:t>
            </w:r>
          </w:p>
        </w:tc>
        <w:tc>
          <w:tcPr>
            <w:tcW w:type="dxa" w:w="76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I can weigh up paper against online quizzes, and name Scratch blocks a quiz would need — and say why.</w:t>
            </w:r>
          </w:p>
        </w:tc>
      </w:tr>
    </w:tbl>
    <w:p>
      <w:pPr>
        <w:spacing w:after="12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Knowledge Organiser — hand out one per pair (2 min, not more):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“This sheet has every important word for the whole unit on it. You are not reading it out. You are hunting.”</w:t>
            </w:r>
          </w:p>
          <w:p>
            <w:pPr>
              <w:spacing w:after="70"/>
            </w:pPr>
            <w:r>
              <w:rPr>
                <w:rFonts w:ascii="Calibri" w:cs="Calibri" w:eastAsia="Calibri" w:hAnsi="Calibri"/>
                <w:i/>
                <w:iCs/>
                <w:color w:val="1A1A1A"/>
                <w:sz w:val="20"/>
                <w:szCs w:val="20"/>
              </w:rPr>
              <w:t xml:space="preserve">“Two minutes with your partner: underline every word you do not know yet. Do not look them up — just find them.”</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DF3E3" w:sz="0"/>
              <w:left w:val="single" w:color="8A5A00" w:sz="18"/>
              <w:bottom w:val="none" w:color="FDF3E3" w:sz="0"/>
              <w:right w:val="none" w:color="FDF3E3" w:sz="0"/>
            </w:tcBorders>
            <w:shd w:fill="FDF3E3" w:color="auto" w:val="clear"/>
            <w:tcMar>
              <w:top w:type="dxa" w:w="120"/>
              <w:left w:type="dxa" w:w="180"/>
              <w:bottom w:type="dxa" w:w="120"/>
              <w:right w:type="dxa" w:w="180"/>
            </w:tcMar>
          </w:tcPr>
          <w:p>
            <w:pPr>
              <w:spacing w:after="60"/>
            </w:pPr>
            <w:r>
              <w:rPr>
                <w:rFonts w:ascii="Calibri" w:cs="Calibri" w:eastAsia="Calibri" w:hAnsi="Calibri"/>
                <w:b/>
                <w:bCs/>
                <w:color w:val="8A5A00"/>
                <w:sz w:val="16"/>
                <w:szCs w:val="16"/>
              </w:rPr>
              <w:t xml:space="preserve">WATCH FOR</w:t>
            </w:r>
          </w:p>
          <w:p>
            <w:pPr>
              <w:spacing w:after="60" w:before="0"/>
            </w:pPr>
            <w:r>
              <w:rPr>
                <w:rFonts w:ascii="Calibri" w:cs="Calibri" w:eastAsia="Calibri" w:hAnsi="Calibri"/>
                <w:sz w:val="20"/>
                <w:szCs w:val="20"/>
              </w:rPr>
              <w:t xml:space="preserve">Reading the Knowledge Organiser aloud line by line will eat ten minutes and teach nothing. Two minutes, underlining only. It comes back out in Lesson 6.</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FF5" w:color="auto" w:val="clear"/>
            <w:tcMar>
              <w:top w:type="dxa" w:w="70"/>
              <w:left w:type="dxa" w:w="160"/>
              <w:bottom w:type="dxa" w:w="70"/>
              <w:right w:type="dxa" w:w="160"/>
            </w:tcMar>
          </w:tcPr>
          <w:p>
            <w:r>
              <w:rPr>
                <w:rFonts w:ascii="Calibri" w:cs="Calibri" w:eastAsia="Calibri" w:hAnsi="Calibri"/>
                <w:b/>
                <w:bCs/>
                <w:color w:val="1F3864"/>
                <w:sz w:val="16"/>
                <w:szCs w:val="16"/>
              </w:rPr>
              <w:t xml:space="preserve">CLOCK CHECK   </w:t>
            </w:r>
            <w:r>
              <w:rPr>
                <w:rFonts w:ascii="Calibri" w:cs="Calibri" w:eastAsia="Calibri" w:hAnsi="Calibri"/>
                <w:color w:val="333333"/>
                <w:sz w:val="19"/>
                <w:szCs w:val="19"/>
              </w:rPr>
              <w:t xml:space="preserve">You should be at 12 minutes. This is the phase to shorten if the Do Now overran.</w:t>
            </w:r>
          </w:p>
        </w:tc>
      </w:tr>
    </w:tbl>
    <w:p>
      <w:pPr>
        <w:spacing w:after="2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12 – 20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Main 1 — What is a quiz?</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8 min</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Talk partners (2 min) — three questions on the slide:</w:t>
      </w:r>
    </w:p>
    <w:p>
      <w:pPr>
        <w:pStyle w:val="ListParagraph"/>
        <w:numPr>
          <w:ilvl w:val="0"/>
          <w:numId w:val="2"/>
        </w:numPr>
        <w:spacing w:after="50"/>
      </w:pPr>
      <w:r>
        <w:rPr>
          <w:rFonts w:ascii="Calibri" w:cs="Calibri" w:eastAsia="Calibri" w:hAnsi="Calibri"/>
          <w:sz w:val="20"/>
          <w:szCs w:val="20"/>
        </w:rPr>
        <w:t xml:space="preserve">What is a quiz?</w:t>
      </w:r>
    </w:p>
    <w:p>
      <w:pPr>
        <w:pStyle w:val="ListParagraph"/>
        <w:numPr>
          <w:ilvl w:val="0"/>
          <w:numId w:val="2"/>
        </w:numPr>
        <w:spacing w:after="50"/>
      </w:pPr>
      <w:r>
        <w:rPr>
          <w:rFonts w:ascii="Calibri" w:cs="Calibri" w:eastAsia="Calibri" w:hAnsi="Calibri"/>
          <w:sz w:val="20"/>
          <w:szCs w:val="20"/>
        </w:rPr>
        <w:t xml:space="preserve">What is a quiz for?</w:t>
      </w:r>
    </w:p>
    <w:p>
      <w:pPr>
        <w:pStyle w:val="ListParagraph"/>
        <w:numPr>
          <w:ilvl w:val="0"/>
          <w:numId w:val="2"/>
        </w:numPr>
        <w:spacing w:after="50"/>
      </w:pPr>
      <w:r>
        <w:rPr>
          <w:rFonts w:ascii="Calibri" w:cs="Calibri" w:eastAsia="Calibri" w:hAnsi="Calibri"/>
          <w:sz w:val="20"/>
          <w:szCs w:val="20"/>
        </w:rPr>
        <w:t xml:space="preserve">Which quizzes have you played before?</w:t>
      </w:r>
    </w:p>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Then give the definition (1 min):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“A quiz is a competition between contestants — on your own or in a team — where you are tested on what you know. Sometimes on one topic, sometimes on lots of them.”</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Types of quiz (3 min) — collect examples for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Multiple-choice</w:t>
            </w:r>
          </w:p>
        </w:tc>
        <w:tc>
          <w:tcPr>
            <w:tcW w:type="dxa" w:w="69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You pick from options that are given to you.</w:t>
            </w:r>
          </w:p>
        </w:tc>
      </w:tr>
      <w:tr>
        <w:tc>
          <w:tcPr>
            <w:tcW w:type="dxa" w:w="24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True or false</w:t>
            </w:r>
          </w:p>
        </w:tc>
        <w:tc>
          <w:tcPr>
            <w:tcW w:type="dxa" w:w="69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Only two possible answers.</w:t>
            </w:r>
          </w:p>
        </w:tc>
      </w:tr>
      <w:tr>
        <w:tc>
          <w:tcPr>
            <w:tcW w:type="dxa" w:w="24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Filling in the blanks</w:t>
            </w:r>
          </w:p>
        </w:tc>
        <w:tc>
          <w:tcPr>
            <w:tcW w:type="dxa" w:w="69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A missing word in a sentence.</w:t>
            </w:r>
          </w:p>
        </w:tc>
      </w:tr>
      <w:tr>
        <w:tc>
          <w:tcPr>
            <w:tcW w:type="dxa" w:w="24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Numerical</w:t>
            </w:r>
          </w:p>
        </w:tc>
        <w:tc>
          <w:tcPr>
            <w:tcW w:type="dxa" w:w="69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The answer is a number.</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Then the split that matters (2 min):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“Every quiz is one of two kinds: paper-based, or online. Hold that thought — you are going to argue about which is better later in this lesson.”</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FF5" w:color="auto" w:val="clear"/>
            <w:tcMar>
              <w:top w:type="dxa" w:w="70"/>
              <w:left w:type="dxa" w:w="160"/>
              <w:bottom w:type="dxa" w:w="70"/>
              <w:right w:type="dxa" w:w="160"/>
            </w:tcMar>
          </w:tcPr>
          <w:p>
            <w:r>
              <w:rPr>
                <w:rFonts w:ascii="Calibri" w:cs="Calibri" w:eastAsia="Calibri" w:hAnsi="Calibri"/>
                <w:b/>
                <w:bCs/>
                <w:color w:val="1F3864"/>
                <w:sz w:val="16"/>
                <w:szCs w:val="16"/>
              </w:rPr>
              <w:t xml:space="preserve">CLOCK CHECK   </w:t>
            </w:r>
            <w:r>
              <w:rPr>
                <w:rFonts w:ascii="Calibri" w:cs="Calibri" w:eastAsia="Calibri" w:hAnsi="Calibri"/>
                <w:color w:val="333333"/>
                <w:sz w:val="19"/>
                <w:szCs w:val="19"/>
              </w:rPr>
              <w:t xml:space="preserve">You should be at 20 minutes — 30 to go, and the two big activities are still ahead.</w:t>
            </w:r>
          </w:p>
        </w:tc>
      </w:tr>
    </w:tbl>
    <w:p>
      <w:pPr>
        <w:spacing w:after="2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20 – 28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Main 2 — Open and closed questions</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8 min</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Teach it (3 min). The key idea first — say this before any examples: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“It is not the question that makes it open or closed. It is the kind of answer you would give.”</w:t>
            </w:r>
          </w:p>
        </w:tc>
      </w:tr>
    </w:tbl>
    <w:p>
      <w:pPr>
        <w:spacing w:after="60" w:before="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00"/>
        <w:gridCol w:w="3960"/>
      </w:tblGrid>
      <w:tr>
        <w:trPr>
          <w:tblHeader/>
        </w:trPr>
        <w:tc>
          <w:tcPr>
            <w:tcW w:type="dxa" w:w="15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
            </w:r>
          </w:p>
        </w:tc>
        <w:tc>
          <w:tcPr>
            <w:tcW w:type="dxa" w:w="39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What it is</w:t>
            </w:r>
          </w:p>
        </w:tc>
        <w:tc>
          <w:tcPr>
            <w:tcW w:type="dxa" w:w="396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Example</w:t>
            </w:r>
          </w:p>
        </w:tc>
      </w:tr>
      <w:tr>
        <w:tc>
          <w:tcPr>
            <w:tcW w:type="dxa" w:w="15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Open</w:t>
            </w:r>
          </w:p>
        </w:tc>
        <w:tc>
          <w:tcPr>
            <w:tcW w:type="dxa" w:w="39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More than one answer can be right. The answer is usually more than one word, and it takes some thought.</w:t>
            </w:r>
          </w:p>
        </w:tc>
        <w:tc>
          <w:tcPr>
            <w:tcW w:type="dxa" w:w="39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“What is the weather like?” → It is sunny but it might rain later.</w:t>
            </w:r>
          </w:p>
        </w:tc>
      </w:tr>
      <w:tr>
        <w:tc>
          <w:tcPr>
            <w:tcW w:type="dxa" w:w="15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Closed</w:t>
            </w:r>
          </w:p>
        </w:tc>
        <w:tc>
          <w:tcPr>
            <w:tcW w:type="dxa" w:w="39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There is a right answer and a wrong answer. Usually one word or a number, and quick to say.</w:t>
            </w:r>
          </w:p>
        </w:tc>
        <w:tc>
          <w:tcPr>
            <w:tcW w:type="dxa" w:w="39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“What is 20 + 15?” → 35</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Then the sentence that connects the whole unit — do not skip it: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“Our Scratch quiz is going to use closed questions only. Here is why: a computer has to be able to check the answer.”</w:t>
            </w:r>
          </w:p>
          <w:p>
            <w:pPr>
              <w:spacing w:after="70"/>
            </w:pPr>
            <w:r>
              <w:rPr>
                <w:rFonts w:ascii="Calibri" w:cs="Calibri" w:eastAsia="Calibri" w:hAnsi="Calibri"/>
                <w:i/>
                <w:iCs/>
                <w:color w:val="1A1A1A"/>
                <w:sz w:val="20"/>
                <w:szCs w:val="20"/>
              </w:rPr>
              <w:t xml:space="preserve">“It can check 35. It cannot check ‘I would like to be a pilot’.”</w:t>
            </w:r>
          </w:p>
        </w:tc>
      </w:tr>
    </w:tbl>
    <w:p>
      <w:pPr>
        <w:spacing w:after="120" w:before="0"/>
      </w:pPr>
      <w:r>
        <w:rPr>
          <w:rFonts w:ascii="Calibri" w:cs="Calibri" w:eastAsia="Calibri" w:hAnsi="Calibri"/>
          <w:sz w:val="20"/>
          <w:szCs w:val="20"/>
        </w:rPr>
        <w:t xml:space="preserve"/>
      </w:r>
    </w:p>
    <w:p>
      <w:pPr>
        <w:spacing w:after="80" w:before="0"/>
      </w:pPr>
      <w:r>
        <w:rPr>
          <w:rFonts w:ascii="Calibri" w:cs="Calibri" w:eastAsia="Calibri" w:hAnsi="Calibri"/>
          <w:b/>
          <w:bCs/>
          <w:color w:val="1F6F78"/>
          <w:sz w:val="21"/>
          <w:szCs w:val="21"/>
        </w:rPr>
        <w:t xml:space="preserve">Paired activity sheet (4 min) — Open and Closed Questions</w:t>
      </w:r>
    </w:p>
    <w:p>
      <w:pPr>
        <w:spacing w:after="80" w:before="0"/>
      </w:pPr>
      <w:r>
        <w:rPr>
          <w:rFonts w:ascii="Calibri" w:cs="Calibri" w:eastAsia="Calibri" w:hAnsi="Calibri"/>
          <w:sz w:val="20"/>
          <w:szCs w:val="20"/>
        </w:rPr>
        <w:t xml:space="preserve">Seven questions to tick. Answers for the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W w:type="dxa" w:w="56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What is 8 × 6?</w:t>
            </w:r>
          </w:p>
        </w:tc>
        <w:tc>
          <w:tcPr>
            <w:tcW w:type="dxa" w:w="37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CLOSED</w:t>
            </w:r>
          </w:p>
        </w:tc>
      </w:tr>
      <w:tr>
        <w:tc>
          <w:tcPr>
            <w:tcW w:type="dxa" w:w="56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Do you usually travel to school by car?</w:t>
            </w:r>
          </w:p>
        </w:tc>
        <w:tc>
          <w:tcPr>
            <w:tcW w:type="dxa" w:w="37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CLOSED</w:t>
            </w:r>
          </w:p>
        </w:tc>
      </w:tr>
      <w:tr>
        <w:tc>
          <w:tcPr>
            <w:tcW w:type="dxa" w:w="56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What do you like most about school?</w:t>
            </w:r>
          </w:p>
        </w:tc>
        <w:tc>
          <w:tcPr>
            <w:tcW w:type="dxa" w:w="37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OPEN</w:t>
            </w:r>
          </w:p>
        </w:tc>
      </w:tr>
      <w:tr>
        <w:tc>
          <w:tcPr>
            <w:tcW w:type="dxa" w:w="56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Have you ever been on a boat before?</w:t>
            </w:r>
          </w:p>
        </w:tc>
        <w:tc>
          <w:tcPr>
            <w:tcW w:type="dxa" w:w="37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CLOSED</w:t>
            </w:r>
          </w:p>
        </w:tc>
      </w:tr>
      <w:tr>
        <w:tc>
          <w:tcPr>
            <w:tcW w:type="dxa" w:w="56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What is the weather like today?</w:t>
            </w:r>
          </w:p>
        </w:tc>
        <w:tc>
          <w:tcPr>
            <w:tcW w:type="dxa" w:w="37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OPEN</w:t>
            </w:r>
          </w:p>
        </w:tc>
      </w:tr>
      <w:tr>
        <w:tc>
          <w:tcPr>
            <w:tcW w:type="dxa" w:w="56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Do you like the colour green?</w:t>
            </w:r>
          </w:p>
        </w:tc>
        <w:tc>
          <w:tcPr>
            <w:tcW w:type="dxa" w:w="37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CLOSED</w:t>
            </w:r>
          </w:p>
        </w:tc>
      </w:tr>
      <w:tr>
        <w:tc>
          <w:tcPr>
            <w:tcW w:type="dxa" w:w="56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How do you make a sandwich?</w:t>
            </w:r>
          </w:p>
        </w:tc>
        <w:tc>
          <w:tcPr>
            <w:tcW w:type="dxa" w:w="37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OPEN</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Review (1 min) — ask both, take one answer each:</w:t>
      </w:r>
    </w:p>
    <w:p>
      <w:pPr>
        <w:pStyle w:val="ListParagraph"/>
        <w:numPr>
          <w:ilvl w:val="0"/>
          <w:numId w:val="2"/>
        </w:numPr>
        <w:spacing w:after="50"/>
      </w:pPr>
      <w:r>
        <w:rPr>
          <w:rFonts w:ascii="Calibri" w:cs="Calibri" w:eastAsia="Calibri" w:hAnsi="Calibri"/>
          <w:sz w:val="20"/>
          <w:szCs w:val="20"/>
        </w:rPr>
        <w:t xml:space="preserve">When is a closed question useful?  (Marking, speed, scoring, anything a computer checks.)</w:t>
      </w:r>
    </w:p>
    <w:p>
      <w:pPr>
        <w:pStyle w:val="ListParagraph"/>
        <w:numPr>
          <w:ilvl w:val="0"/>
          <w:numId w:val="2"/>
        </w:numPr>
        <w:spacing w:after="50"/>
      </w:pPr>
      <w:r>
        <w:rPr>
          <w:rFonts w:ascii="Calibri" w:cs="Calibri" w:eastAsia="Calibri" w:hAnsi="Calibri"/>
          <w:sz w:val="20"/>
          <w:szCs w:val="20"/>
        </w:rPr>
        <w:t xml:space="preserve">When is an open question useful?  (Finding out what someone thinks, or why.)</w:t>
      </w:r>
    </w:p>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DF3E3" w:sz="0"/>
              <w:left w:val="single" w:color="8A5A00" w:sz="18"/>
              <w:bottom w:val="none" w:color="FDF3E3" w:sz="0"/>
              <w:right w:val="none" w:color="FDF3E3" w:sz="0"/>
            </w:tcBorders>
            <w:shd w:fill="FDF3E3" w:color="auto" w:val="clear"/>
            <w:tcMar>
              <w:top w:type="dxa" w:w="120"/>
              <w:left w:type="dxa" w:w="180"/>
              <w:bottom w:type="dxa" w:w="120"/>
              <w:right w:type="dxa" w:w="180"/>
            </w:tcMar>
          </w:tcPr>
          <w:p>
            <w:pPr>
              <w:spacing w:after="60"/>
            </w:pPr>
            <w:r>
              <w:rPr>
                <w:rFonts w:ascii="Calibri" w:cs="Calibri" w:eastAsia="Calibri" w:hAnsi="Calibri"/>
                <w:b/>
                <w:bCs/>
                <w:color w:val="8A5A00"/>
                <w:sz w:val="16"/>
                <w:szCs w:val="16"/>
              </w:rPr>
              <w:t xml:space="preserve">WATCH FOR</w:t>
            </w:r>
          </w:p>
          <w:p>
            <w:pPr>
              <w:spacing w:after="60" w:before="0"/>
            </w:pPr>
            <w:r>
              <w:rPr>
                <w:rFonts w:ascii="Calibri" w:cs="Calibri" w:eastAsia="Calibri" w:hAnsi="Calibri"/>
                <w:sz w:val="20"/>
                <w:szCs w:val="20"/>
              </w:rPr>
              <w:t xml:space="preserve">“Open means hard.” It does not. “What is 8 × 6?” is closed and plenty of children find it hard. Correct this the moment you hear it.</w:t>
            </w:r>
          </w:p>
          <w:p>
            <w:pPr>
              <w:spacing w:after="60" w:before="0"/>
            </w:pPr>
            <w:r>
              <w:rPr>
                <w:rFonts w:ascii="Calibri" w:cs="Calibri" w:eastAsia="Calibri" w:hAnsi="Calibri"/>
                <w:sz w:val="20"/>
                <w:szCs w:val="20"/>
              </w:rPr>
              <w:t xml:space="preserve">Multiple-choice gets called open because there are four options on screen. It is closed — only one of them is right.</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FF5" w:color="auto" w:val="clear"/>
            <w:tcMar>
              <w:top w:type="dxa" w:w="70"/>
              <w:left w:type="dxa" w:w="160"/>
              <w:bottom w:type="dxa" w:w="70"/>
              <w:right w:type="dxa" w:w="160"/>
            </w:tcMar>
          </w:tcPr>
          <w:p>
            <w:r>
              <w:rPr>
                <w:rFonts w:ascii="Calibri" w:cs="Calibri" w:eastAsia="Calibri" w:hAnsi="Calibri"/>
                <w:b/>
                <w:bCs/>
                <w:color w:val="1F3864"/>
                <w:sz w:val="16"/>
                <w:szCs w:val="16"/>
              </w:rPr>
              <w:t xml:space="preserve">CLOCK CHECK   </w:t>
            </w:r>
            <w:r>
              <w:rPr>
                <w:rFonts w:ascii="Calibri" w:cs="Calibri" w:eastAsia="Calibri" w:hAnsi="Calibri"/>
                <w:color w:val="333333"/>
                <w:sz w:val="19"/>
                <w:szCs w:val="19"/>
              </w:rPr>
              <w:t xml:space="preserve">You should be at 28 minutes. If you are past 30, cut the Quiz Review sheet down to the pros/cons table only.</w:t>
            </w:r>
          </w:p>
        </w:tc>
      </w:tr>
    </w:tbl>
    <w:p>
      <w:pPr>
        <w:spacing w:after="2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28 – 38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Main 3 — Play a quiz, then review it</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10 min</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Play (5 min) — one online quiz, whole class, on the projector.</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“You are playing this one as a player. But you are also watching it as a designer.”</w:t>
            </w:r>
          </w:p>
          <w:p>
            <w:pPr>
              <w:spacing w:after="70"/>
            </w:pPr>
            <w:r>
              <w:rPr>
                <w:rFonts w:ascii="Calibri" w:cs="Calibri" w:eastAsia="Calibri" w:hAnsi="Calibri"/>
                <w:i/>
                <w:iCs/>
                <w:color w:val="1A1A1A"/>
                <w:sz w:val="20"/>
                <w:szCs w:val="20"/>
              </w:rPr>
              <w:t xml:space="preserve">“While you play, notice what the quiz does to keep you interested. You will be writing it down in three minutes.”</w:t>
            </w:r>
          </w:p>
        </w:tc>
      </w:tr>
    </w:tbl>
    <w:p>
      <w:pPr>
        <w:spacing w:after="80" w:before="0"/>
      </w:pPr>
      <w:r>
        <w:rPr>
          <w:rFonts w:ascii="Calibri" w:cs="Calibri" w:eastAsia="Calibri" w:hAnsi="Calibri"/>
          <w:sz w:val="20"/>
          <w:szCs w:val="20"/>
        </w:rPr>
        <w:t xml:space="preserve"/>
      </w:r>
    </w:p>
    <w:p>
      <w:pPr>
        <w:spacing w:after="80" w:before="0"/>
      </w:pPr>
      <w:r>
        <w:rPr>
          <w:rFonts w:ascii="Calibri" w:cs="Calibri" w:eastAsia="Calibri" w:hAnsi="Calibri"/>
          <w:sz w:val="20"/>
          <w:szCs w:val="20"/>
        </w:rPr>
        <w:t xml:space="preserve">Features to prompt for afterwards: a timer, sound effects, points, characters, backgrounds, lives, instant feedback on right and wrong.</w:t>
      </w:r>
    </w:p>
    <w:p>
      <w:pPr>
        <w:spacing w:after="120" w:before="0"/>
      </w:pPr>
      <w:r>
        <w:rPr>
          <w:rFonts w:ascii="Calibri" w:cs="Calibri" w:eastAsia="Calibri" w:hAnsi="Calibri"/>
          <w:sz w:val="20"/>
          <w:szCs w:val="20"/>
        </w:rPr>
        <w:t xml:space="preserve"/>
      </w:r>
    </w:p>
    <w:p>
      <w:pPr>
        <w:spacing w:after="80" w:before="0"/>
      </w:pPr>
      <w:r>
        <w:rPr>
          <w:rFonts w:ascii="Calibri" w:cs="Calibri" w:eastAsia="Calibri" w:hAnsi="Calibri"/>
          <w:b/>
          <w:bCs/>
          <w:color w:val="1F6F78"/>
          <w:sz w:val="21"/>
          <w:szCs w:val="21"/>
        </w:rPr>
        <w:t xml:space="preserve">Review (5 min) — Quiz Review Activity Sheet, one each</w:t>
      </w:r>
    </w:p>
    <w:p>
      <w:pPr>
        <w:pStyle w:val="ListParagraph"/>
        <w:numPr>
          <w:ilvl w:val="0"/>
          <w:numId w:val="2"/>
        </w:numPr>
        <w:spacing w:after="50"/>
      </w:pPr>
      <w:r>
        <w:rPr>
          <w:rFonts w:ascii="Calibri" w:cs="Calibri" w:eastAsia="Calibri" w:hAnsi="Calibri"/>
          <w:sz w:val="20"/>
          <w:szCs w:val="20"/>
        </w:rPr>
        <w:t xml:space="preserve">Pros and cons of a paper-based quiz, and of an online quiz.</w:t>
      </w:r>
    </w:p>
    <w:p>
      <w:pPr>
        <w:pStyle w:val="ListParagraph"/>
        <w:numPr>
          <w:ilvl w:val="0"/>
          <w:numId w:val="2"/>
        </w:numPr>
        <w:spacing w:after="50"/>
      </w:pPr>
      <w:r>
        <w:rPr>
          <w:rFonts w:ascii="Calibri" w:cs="Calibri" w:eastAsia="Calibri" w:hAnsi="Calibri"/>
          <w:sz w:val="20"/>
          <w:szCs w:val="20"/>
        </w:rPr>
        <w:t xml:space="preserve">Which features stood out in the one you just played?</w:t>
      </w:r>
    </w:p>
    <w:p>
      <w:pPr>
        <w:pStyle w:val="ListParagraph"/>
        <w:numPr>
          <w:ilvl w:val="0"/>
          <w:numId w:val="2"/>
        </w:numPr>
        <w:spacing w:after="50"/>
      </w:pPr>
      <w:r>
        <w:rPr>
          <w:rFonts w:ascii="Calibri" w:cs="Calibri" w:eastAsia="Calibri" w:hAnsi="Calibri"/>
          <w:sz w:val="20"/>
          <w:szCs w:val="20"/>
        </w:rPr>
        <w:t xml:space="preserve">Which type is better — and give one example of when the other would win.</w:t>
      </w:r>
    </w:p>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Differentiation — three versions of the sheet exist: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w:t>
            </w:r>
          </w:p>
        </w:tc>
        <w:tc>
          <w:tcPr>
            <w:tcW w:type="dxa" w:w="84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Table part-filled; children add pros and cons and name their favourite type.</w:t>
            </w:r>
          </w:p>
        </w:tc>
      </w:tr>
      <w:tr>
        <w:tc>
          <w:tcPr>
            <w:tcW w:type="dxa" w:w="9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w:t>
            </w:r>
          </w:p>
        </w:tc>
        <w:tc>
          <w:tcPr>
            <w:tcW w:type="dxa" w:w="84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Blank table plus the questions about quiz features.</w:t>
            </w:r>
          </w:p>
        </w:tc>
      </w:tr>
      <w:tr>
        <w:tc>
          <w:tcPr>
            <w:tcW w:type="dxa" w:w="9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bCs/>
                <w:sz w:val="19"/>
                <w:szCs w:val="19"/>
              </w:rPr>
              <w:t xml:space="preserve">★★★</w:t>
            </w:r>
          </w:p>
        </w:tc>
        <w:tc>
          <w:tcPr>
            <w:tcW w:type="dxa" w:w="84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Blank table plus the opinion questions — must justify with a reason.</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DF3E3" w:sz="0"/>
              <w:left w:val="single" w:color="8A5A00" w:sz="18"/>
              <w:bottom w:val="none" w:color="FDF3E3" w:sz="0"/>
              <w:right w:val="none" w:color="FDF3E3" w:sz="0"/>
            </w:tcBorders>
            <w:shd w:fill="FDF3E3" w:color="auto" w:val="clear"/>
            <w:tcMar>
              <w:top w:type="dxa" w:w="120"/>
              <w:left w:type="dxa" w:w="180"/>
              <w:bottom w:type="dxa" w:w="120"/>
              <w:right w:type="dxa" w:w="180"/>
            </w:tcMar>
          </w:tcPr>
          <w:p>
            <w:pPr>
              <w:spacing w:after="60"/>
            </w:pPr>
            <w:r>
              <w:rPr>
                <w:rFonts w:ascii="Calibri" w:cs="Calibri" w:eastAsia="Calibri" w:hAnsi="Calibri"/>
                <w:b/>
                <w:bCs/>
                <w:color w:val="8A5A00"/>
                <w:sz w:val="16"/>
                <w:szCs w:val="16"/>
              </w:rPr>
              <w:t xml:space="preserve">WATCH FOR</w:t>
            </w:r>
          </w:p>
          <w:p>
            <w:pPr>
              <w:spacing w:after="60" w:before="0"/>
            </w:pPr>
            <w:r>
              <w:rPr>
                <w:rFonts w:ascii="Calibri" w:cs="Calibri" w:eastAsia="Calibri" w:hAnsi="Calibri"/>
                <w:sz w:val="20"/>
                <w:szCs w:val="20"/>
              </w:rPr>
              <w:t xml:space="preserve">The Twinkl plan wants a paper quiz played too. There is not room for both in 50 minutes. Play the online one live, and set the paper quiz as the Createit homework instead — the pros/cons discussion still works, because every child has done paper quizzes in other lessons.</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FF5" w:color="auto" w:val="clear"/>
            <w:tcMar>
              <w:top w:type="dxa" w:w="70"/>
              <w:left w:type="dxa" w:w="160"/>
              <w:bottom w:type="dxa" w:w="70"/>
              <w:right w:type="dxa" w:w="160"/>
            </w:tcMar>
          </w:tcPr>
          <w:p>
            <w:r>
              <w:rPr>
                <w:rFonts w:ascii="Calibri" w:cs="Calibri" w:eastAsia="Calibri" w:hAnsi="Calibri"/>
                <w:b/>
                <w:bCs/>
                <w:color w:val="1F3864"/>
                <w:sz w:val="16"/>
                <w:szCs w:val="16"/>
              </w:rPr>
              <w:t xml:space="preserve">CLOCK CHECK   </w:t>
            </w:r>
            <w:r>
              <w:rPr>
                <w:rFonts w:ascii="Calibri" w:cs="Calibri" w:eastAsia="Calibri" w:hAnsi="Calibri"/>
                <w:color w:val="333333"/>
                <w:sz w:val="19"/>
                <w:szCs w:val="19"/>
              </w:rPr>
              <w:t xml:space="preserve">You should be at 38 minutes. 12 left: 6 for the brief, 6 for the Kahoot. Do not let the pros/cons discussion run on.</w:t>
            </w:r>
          </w:p>
        </w:tc>
      </w:tr>
    </w:tbl>
    <w:p>
      <w:pPr>
        <w:spacing w:after="2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38 – 44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Main 4 — The brief, and Identify the Blocks</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6 min</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The brief (3 min) — this is the moment the unit gets a purpose.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“Right. Everything from here to the end of this unit is one job.”</w:t>
            </w:r>
          </w:p>
          <w:p>
            <w:pPr>
              <w:spacing w:after="70"/>
            </w:pPr>
            <w:r>
              <w:rPr>
                <w:rFonts w:ascii="Calibri" w:cs="Calibri" w:eastAsia="Calibri" w:hAnsi="Calibri"/>
                <w:i/>
                <w:iCs/>
                <w:color w:val="1A1A1A"/>
                <w:sz w:val="20"/>
                <w:szCs w:val="20"/>
              </w:rPr>
              <w:t xml:space="preserve">“Your job is to build a times-tables quiz in Scratch that any Grade 4 in this school could sit down and play — and actually enjoy.”</w:t>
            </w:r>
          </w:p>
          <w:p>
            <w:pPr>
              <w:spacing w:after="70"/>
            </w:pPr>
            <w:r>
              <w:rPr>
                <w:rFonts w:ascii="Calibri" w:cs="Calibri" w:eastAsia="Calibri" w:hAnsi="Calibri"/>
                <w:i/>
                <w:iCs/>
                <w:color w:val="1A1A1A"/>
                <w:sz w:val="20"/>
                <w:szCs w:val="20"/>
              </w:rPr>
              <w:t xml:space="preserve">“You are allowed sound effects, movement, your own characters and your own backdrops. The only rule is that it has to help somebody learn their times tables while they are having fun.”</w:t>
            </w:r>
          </w:p>
          <w:p>
            <w:pPr>
              <w:spacing w:after="70"/>
            </w:pPr>
            <w:r>
              <w:rPr>
                <w:rFonts w:ascii="Calibri" w:cs="Calibri" w:eastAsia="Calibri" w:hAnsi="Calibri"/>
                <w:i/>
                <w:iCs/>
                <w:color w:val="1A1A1A"/>
                <w:sz w:val="20"/>
                <w:szCs w:val="20"/>
              </w:rPr>
              <w:t xml:space="preserve">“Do you accept the challenge?”</w:t>
            </w:r>
          </w:p>
        </w:tc>
      </w:tr>
    </w:tbl>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color w:val="1F6F78"/>
          <w:sz w:val="21"/>
          <w:szCs w:val="21"/>
        </w:rPr>
        <w:t xml:space="preserve">Identify the Blocks (3 min) — project the block slide.</w:t>
      </w:r>
    </w:p>
    <w:p>
      <w:pPr>
        <w:spacing w:after="80" w:before="0"/>
      </w:pPr>
      <w:r>
        <w:rPr>
          <w:rFonts w:ascii="Calibri" w:cs="Calibri" w:eastAsia="Calibri" w:hAnsi="Calibri"/>
          <w:sz w:val="20"/>
          <w:szCs w:val="20"/>
        </w:rPr>
        <w:t xml:space="preserve">Ask: which of these blocks do you think a quiz would need, and what is your reason?</w:t>
      </w:r>
    </w:p>
    <w:p>
      <w:pPr>
        <w:spacing w:after="60" w:before="0"/>
      </w:pPr>
      <w:r>
        <w:rPr>
          <w:rFonts w:ascii="Calibri" w:cs="Calibri" w:eastAsia="Calibri" w:hAnsi="Calibri"/>
          <w:sz w:val="20"/>
          <w:szCs w:val="20"/>
        </w:rPr>
        <w:t xml:space="preserve"/>
      </w:r>
    </w:p>
    <w:p>
      <w:pPr>
        <w:spacing w:after="80" w:before="0"/>
      </w:pPr>
      <w:r>
        <w:rPr>
          <w:rFonts w:ascii="Calibri" w:cs="Calibri" w:eastAsia="Calibri" w:hAnsi="Calibri"/>
          <w:b/>
          <w:bCs/>
          <w:color w:val="8A5A00"/>
          <w:sz w:val="20"/>
          <w:szCs w:val="20"/>
        </w:rPr>
        <w:t xml:space="preserve">This is a pre-assessment. Record what they say; do not correct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Block a child might name</w:t>
            </w:r>
          </w:p>
        </w:tc>
        <w:tc>
          <w:tcPr>
            <w:tcW w:type="dxa" w:w="616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What you are listening for</w:t>
            </w:r>
          </w:p>
        </w:tc>
      </w:tr>
      <w:tr>
        <w:tc>
          <w:tcPr>
            <w:tcW w:type="dxa" w:w="3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when green flag clicked</w:t>
            </w:r>
          </w:p>
        </w:tc>
        <w:tc>
          <w:tcPr>
            <w:tcW w:type="dxa" w:w="61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They know something has to start the program</w:t>
            </w:r>
          </w:p>
        </w:tc>
      </w:tr>
      <w:tr>
        <w:tc>
          <w:tcPr>
            <w:tcW w:type="dxa" w:w="32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ask [ ] and wait</w:t>
            </w:r>
          </w:p>
        </w:tc>
        <w:tc>
          <w:tcPr>
            <w:tcW w:type="dxa" w:w="61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They have spotted that the quiz has to ask, then pause</w:t>
            </w:r>
          </w:p>
        </w:tc>
      </w:tr>
      <w:tr>
        <w:tc>
          <w:tcPr>
            <w:tcW w:type="dxa" w:w="3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answer</w:t>
            </w:r>
          </w:p>
        </w:tc>
        <w:tc>
          <w:tcPr>
            <w:tcW w:type="dxa" w:w="61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Strong — they have understood the reply has to be stored somewhere</w:t>
            </w:r>
          </w:p>
        </w:tc>
      </w:tr>
      <w:tr>
        <w:tc>
          <w:tcPr>
            <w:tcW w:type="dxa" w:w="32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if … then / if … then … else</w:t>
            </w:r>
          </w:p>
        </w:tc>
        <w:tc>
          <w:tcPr>
            <w:tcW w:type="dxa" w:w="61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Strong — this is Lesson 2’s objective arriving early</w:t>
            </w:r>
          </w:p>
        </w:tc>
      </w:tr>
      <w:tr>
        <w:tc>
          <w:tcPr>
            <w:tcW w:type="dxa" w:w="32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say [ ]</w:t>
            </w:r>
          </w:p>
        </w:tc>
        <w:tc>
          <w:tcPr>
            <w:tcW w:type="dxa" w:w="61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They are thinking about feedback to the player</w:t>
            </w:r>
          </w:p>
        </w:tc>
      </w:tr>
      <w:tr>
        <w:tc>
          <w:tcPr>
            <w:tcW w:type="dxa" w:w="32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repeat</w:t>
            </w:r>
          </w:p>
        </w:tc>
        <w:tc>
          <w:tcPr>
            <w:tcW w:type="dxa" w:w="61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Carried over from Grade 3 loops</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DF3E3" w:sz="0"/>
              <w:left w:val="single" w:color="8A5A00" w:sz="18"/>
              <w:bottom w:val="none" w:color="FDF3E3" w:sz="0"/>
              <w:right w:val="none" w:color="FDF3E3" w:sz="0"/>
            </w:tcBorders>
            <w:shd w:fill="FDF3E3" w:color="auto" w:val="clear"/>
            <w:tcMar>
              <w:top w:type="dxa" w:w="120"/>
              <w:left w:type="dxa" w:w="180"/>
              <w:bottom w:type="dxa" w:w="120"/>
              <w:right w:type="dxa" w:w="180"/>
            </w:tcMar>
          </w:tcPr>
          <w:p>
            <w:pPr>
              <w:spacing w:after="60"/>
            </w:pPr>
            <w:r>
              <w:rPr>
                <w:rFonts w:ascii="Calibri" w:cs="Calibri" w:eastAsia="Calibri" w:hAnsi="Calibri"/>
                <w:b/>
                <w:bCs/>
                <w:color w:val="8A5A00"/>
                <w:sz w:val="16"/>
                <w:szCs w:val="16"/>
              </w:rPr>
              <w:t xml:space="preserve">WATCH FOR</w:t>
            </w:r>
          </w:p>
          <w:p>
            <w:pPr>
              <w:spacing w:after="60" w:before="0"/>
            </w:pPr>
            <w:r>
              <w:rPr>
                <w:rFonts w:ascii="Calibri" w:cs="Calibri" w:eastAsia="Calibri" w:hAnsi="Calibri"/>
                <w:sz w:val="20"/>
                <w:szCs w:val="20"/>
              </w:rPr>
              <w:t xml:space="preserve">Children pick blocks by colour and familiarity — lots of blue Motion blocks, because that is what they used in Grade 3. Note it and move on. Lesson 2 fixes it, and it is far more useful to you as a record of where they started.</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FF5" w:color="auto" w:val="clear"/>
            <w:tcMar>
              <w:top w:type="dxa" w:w="70"/>
              <w:left w:type="dxa" w:w="160"/>
              <w:bottom w:type="dxa" w:w="70"/>
              <w:right w:type="dxa" w:w="160"/>
            </w:tcMar>
          </w:tcPr>
          <w:p>
            <w:r>
              <w:rPr>
                <w:rFonts w:ascii="Calibri" w:cs="Calibri" w:eastAsia="Calibri" w:hAnsi="Calibri"/>
                <w:b/>
                <w:bCs/>
                <w:color w:val="1F3864"/>
                <w:sz w:val="16"/>
                <w:szCs w:val="16"/>
              </w:rPr>
              <w:t xml:space="preserve">CLOCK CHECK   </w:t>
            </w:r>
            <w:r>
              <w:rPr>
                <w:rFonts w:ascii="Calibri" w:cs="Calibri" w:eastAsia="Calibri" w:hAnsi="Calibri"/>
                <w:color w:val="333333"/>
                <w:sz w:val="19"/>
                <w:szCs w:val="19"/>
              </w:rPr>
              <w:t xml:space="preserve">You should be at 44 minutes with the Kahoot PIN already on screen. Devices out during this phase, not after it.</w:t>
            </w:r>
          </w:p>
        </w:tc>
      </w:tr>
    </w:tbl>
    <w:p>
      <w:pPr>
        <w:spacing w:after="2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6200"/>
        <w:gridCol w:w="1600"/>
      </w:tblGrid>
      <w:tr>
        <w:tc>
          <w:tcPr>
            <w:tcW w:type="dxa" w:w="156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44 – 50 min</w:t>
            </w:r>
          </w:p>
        </w:tc>
        <w:tc>
          <w:tcPr>
            <w:tcW w:type="dxa" w:w="62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r>
              <w:rPr>
                <w:rFonts w:ascii="Calibri" w:cs="Calibri" w:eastAsia="Calibri" w:hAnsi="Calibri"/>
                <w:b/>
                <w:bCs/>
                <w:color w:val="FFFFFF"/>
                <w:sz w:val="22"/>
                <w:szCs w:val="22"/>
              </w:rPr>
              <w:t xml:space="preserve">Plenary and Exit — Kahoot</w:t>
            </w:r>
          </w:p>
        </w:tc>
        <w:tc>
          <w:tcPr>
            <w:tcW w:type="dxa" w:w="1600"/>
            <w:tcBorders>
              <w:top w:val="none" w:color="FFFFFF" w:sz="0"/>
              <w:left w:val="none" w:color="FFFFFF" w:sz="0"/>
              <w:bottom w:val="none" w:color="FFFFFF" w:sz="0"/>
              <w:right w:val="none" w:color="FFFFFF" w:sz="0"/>
            </w:tcBorders>
            <w:shd w:fill="1F3864" w:color="auto" w:val="clear"/>
            <w:tcMar>
              <w:top w:type="dxa" w:w="100"/>
              <w:left w:type="dxa" w:w="120"/>
              <w:bottom w:type="dxa" w:w="100"/>
              <w:right w:type="dxa" w:w="120"/>
            </w:tcMar>
          </w:tcPr>
          <w:p>
            <w:pPr>
              <w:jc w:val="right"/>
            </w:pPr>
            <w:r>
              <w:rPr>
                <w:rFonts w:ascii="Calibri" w:cs="Calibri" w:eastAsia="Calibri" w:hAnsi="Calibri"/>
                <w:b/>
                <w:bCs/>
                <w:color w:val="D6E0F5"/>
                <w:sz w:val="20"/>
                <w:szCs w:val="20"/>
              </w:rPr>
              <w:t xml:space="preserve">6 min</w:t>
            </w:r>
          </w:p>
        </w:tc>
      </w:tr>
    </w:tbl>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“Last six minutes. kahoot.it, the PIN is on the board, choose a sensible nickname — anything silly and you are out of the game.”</w:t>
            </w:r>
          </w:p>
          <w:p>
            <w:pPr>
              <w:spacing w:after="70"/>
            </w:pPr>
            <w:r>
              <w:rPr>
                <w:rFonts w:ascii="Calibri" w:cs="Calibri" w:eastAsia="Calibri" w:hAnsi="Calibri"/>
                <w:i/>
                <w:iCs/>
                <w:color w:val="1A1A1A"/>
                <w:sz w:val="20"/>
                <w:szCs w:val="20"/>
              </w:rPr>
              <w:t xml:space="preserve">“And watch what you are doing here, because you have just been given the job of building one of these.”</w:t>
            </w:r>
          </w:p>
        </w:tc>
      </w:tr>
    </w:tbl>
    <w:p>
      <w:pPr>
        <w:spacing w:after="100" w:before="0"/>
      </w:pPr>
      <w:r>
        <w:rPr>
          <w:rFonts w:ascii="Calibri" w:cs="Calibri" w:eastAsia="Calibri" w:hAnsi="Calibri"/>
          <w:sz w:val="20"/>
          <w:szCs w:val="20"/>
        </w:rPr>
        <w:t xml:space="preserve"/>
      </w:r>
    </w:p>
    <w:p>
      <w:pPr>
        <w:pStyle w:val="ListParagraph"/>
        <w:numPr>
          <w:ilvl w:val="0"/>
          <w:numId w:val="2"/>
        </w:numPr>
        <w:spacing w:after="50"/>
      </w:pPr>
      <w:r>
        <w:rPr>
          <w:rFonts w:ascii="Calibri" w:cs="Calibri" w:eastAsia="Calibri" w:hAnsi="Calibri"/>
          <w:sz w:val="20"/>
          <w:szCs w:val="20"/>
        </w:rPr>
        <w:t xml:space="preserve">8 questions at 20 seconds each ≈ 4½ minutes with the scoreboard.</w:t>
      </w:r>
    </w:p>
    <w:p>
      <w:pPr>
        <w:pStyle w:val="ListParagraph"/>
        <w:numPr>
          <w:ilvl w:val="0"/>
          <w:numId w:val="2"/>
        </w:numPr>
        <w:spacing w:after="50"/>
      </w:pPr>
      <w:r>
        <w:rPr>
          <w:rFonts w:ascii="Calibri" w:cs="Calibri" w:eastAsia="Calibri" w:hAnsi="Calibri"/>
          <w:sz w:val="20"/>
          <w:szCs w:val="20"/>
        </w:rPr>
        <w:t xml:space="preserve">Skip the commentary between questions. Comment on two at the end instead.</w:t>
      </w:r>
    </w:p>
    <w:p>
      <w:pPr>
        <w:pStyle w:val="ListParagraph"/>
        <w:numPr>
          <w:ilvl w:val="0"/>
          <w:numId w:val="2"/>
        </w:numPr>
        <w:spacing w:after="50"/>
      </w:pPr>
      <w:r>
        <w:rPr>
          <w:rFonts w:ascii="Calibri" w:cs="Calibri" w:eastAsia="Calibri" w:hAnsi="Calibri"/>
          <w:sz w:val="20"/>
          <w:szCs w:val="20"/>
        </w:rPr>
        <w:t xml:space="preserve">Note which question the class did worst on — it becomes the Lesson 2 Do Now.</w:t>
      </w:r>
    </w:p>
    <w:p>
      <w:pPr>
        <w:spacing w:after="100" w:before="0"/>
      </w:pPr>
      <w:r>
        <w:rPr>
          <w:rFonts w:ascii="Calibri" w:cs="Calibri" w:eastAsia="Calibri" w:hAnsi="Calibri"/>
          <w:sz w:val="20"/>
          <w:szCs w:val="20"/>
        </w:rPr>
        <w:t xml:space="preserve"/>
      </w:r>
    </w:p>
    <w:p>
      <w:pPr>
        <w:spacing w:after="80" w:before="0"/>
      </w:pPr>
      <w:r>
        <w:rPr>
          <w:rFonts w:ascii="Calibri" w:cs="Calibri" w:eastAsia="Calibri" w:hAnsi="Calibri"/>
          <w:b/>
          <w:bCs/>
          <w:sz w:val="20"/>
          <w:szCs w:val="20"/>
        </w:rPr>
        <w:t xml:space="preserve">Exit questions (1 min) — cold call two children, then dismiss:</w:t>
      </w:r>
    </w:p>
    <w:p>
      <w:pPr>
        <w:pStyle w:val="ListParagraph"/>
        <w:numPr>
          <w:ilvl w:val="0"/>
          <w:numId w:val="2"/>
        </w:numPr>
        <w:spacing w:after="50"/>
      </w:pPr>
      <w:r>
        <w:rPr>
          <w:rFonts w:ascii="Calibri" w:cs="Calibri" w:eastAsia="Calibri" w:hAnsi="Calibri"/>
          <w:sz w:val="20"/>
          <w:szCs w:val="20"/>
        </w:rPr>
        <w:t xml:space="preserve">One thing that made that quiz good to play.</w:t>
      </w:r>
    </w:p>
    <w:p>
      <w:pPr>
        <w:pStyle w:val="ListParagraph"/>
        <w:numPr>
          <w:ilvl w:val="0"/>
          <w:numId w:val="2"/>
        </w:numPr>
        <w:spacing w:after="50"/>
      </w:pPr>
      <w:r>
        <w:rPr>
          <w:rFonts w:ascii="Calibri" w:cs="Calibri" w:eastAsia="Calibri" w:hAnsi="Calibri"/>
          <w:sz w:val="20"/>
          <w:szCs w:val="20"/>
        </w:rPr>
        <w:t xml:space="preserve">One difference between an open question and a closed one.</w:t>
      </w:r>
    </w:p>
    <w:p>
      <w:pPr>
        <w:spacing w:after="1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E7F2F3" w:sz="0"/>
              <w:left w:val="single" w:color="1F6F78" w:sz="18"/>
              <w:bottom w:val="none" w:color="E7F2F3" w:sz="0"/>
              <w:right w:val="none" w:color="E7F2F3" w:sz="0"/>
            </w:tcBorders>
            <w:shd w:fill="E7F2F3" w:color="auto" w:val="clear"/>
            <w:tcMar>
              <w:top w:type="dxa" w:w="120"/>
              <w:left w:type="dxa" w:w="180"/>
              <w:bottom w:type="dxa" w:w="120"/>
              <w:right w:type="dxa" w:w="180"/>
            </w:tcMar>
          </w:tcPr>
          <w:p>
            <w:pPr>
              <w:spacing w:after="60"/>
            </w:pPr>
            <w:r>
              <w:rPr>
                <w:rFonts w:ascii="Calibri" w:cs="Calibri" w:eastAsia="Calibri" w:hAnsi="Calibri"/>
                <w:b/>
                <w:bCs/>
                <w:color w:val="1F6F78"/>
                <w:sz w:val="16"/>
                <w:szCs w:val="16"/>
              </w:rPr>
              <w:t xml:space="preserve">SAY</w:t>
            </w:r>
          </w:p>
          <w:p>
            <w:pPr>
              <w:spacing w:after="70"/>
            </w:pPr>
            <w:r>
              <w:rPr>
                <w:rFonts w:ascii="Calibri" w:cs="Calibri" w:eastAsia="Calibri" w:hAnsi="Calibri"/>
                <w:i/>
                <w:iCs/>
                <w:color w:val="1A1A1A"/>
                <w:sz w:val="20"/>
                <w:szCs w:val="20"/>
              </w:rPr>
              <w:t xml:space="preserve">“Devices closed and away. Stand behind your chairs. Row by row when I say.”</w:t>
            </w:r>
          </w:p>
        </w:tc>
      </w:tr>
    </w:tbl>
    <w:p>
      <w:pPr>
        <w:spacing w:after="200" w:before="0"/>
      </w:pPr>
      <w:r>
        <w:rPr>
          <w:rFonts w:ascii="Calibri" w:cs="Calibri" w:eastAsia="Calibri" w:hAnsi="Calibri"/>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4EAF8" w:sz="0"/>
              <w:left w:val="single" w:color="6B2E8A" w:sz="18"/>
              <w:bottom w:val="none" w:color="F4EAF8" w:sz="0"/>
              <w:right w:val="none" w:color="F4EAF8" w:sz="0"/>
            </w:tcBorders>
            <w:shd w:fill="F4EAF8" w:color="auto" w:val="clear"/>
            <w:tcMar>
              <w:top w:type="dxa" w:w="120"/>
              <w:left w:type="dxa" w:w="180"/>
              <w:bottom w:type="dxa" w:w="120"/>
              <w:right w:type="dxa" w:w="180"/>
            </w:tcMar>
          </w:tcPr>
          <w:p>
            <w:pPr>
              <w:spacing w:after="60"/>
            </w:pPr>
            <w:r>
              <w:rPr>
                <w:rFonts w:ascii="Calibri" w:cs="Calibri" w:eastAsia="Calibri" w:hAnsi="Calibri"/>
                <w:b/>
                <w:bCs/>
                <w:color w:val="6B2E8A"/>
                <w:sz w:val="16"/>
                <w:szCs w:val="16"/>
              </w:rPr>
              <w:t xml:space="preserve">KAHOOT — TWO WAYS TO USE IT, AND ONE WARNING</w:t>
            </w:r>
          </w:p>
          <w:p>
            <w:pPr>
              <w:spacing w:after="100" w:before="0"/>
            </w:pPr>
            <w:r>
              <w:rPr>
                <w:rFonts w:ascii="Calibri" w:cs="Calibri" w:eastAsia="Calibri" w:hAnsi="Calibri"/>
                <w:b/>
                <w:bCs/>
                <w:sz w:val="20"/>
                <w:szCs w:val="20"/>
              </w:rPr>
              <w:t xml:space="preserve">The warning first: </w:t>
            </w:r>
            <w:r>
              <w:rPr>
                <w:rFonts w:ascii="Calibri" w:cs="Calibri" w:eastAsia="Calibri" w:hAnsi="Calibri"/>
                <w:sz w:val="20"/>
                <w:szCs w:val="20"/>
              </w:rPr>
              <w:t xml:space="preserve">the Grade 4 Lesson 1 bank has 12 questions. At 20 seconds each plus scoreboards that is roughly 7 minutes, and it will overrun the lesson. Trim to 8 before you play, or accept that the exit questions go.</w:t>
            </w:r>
          </w:p>
          <w:p>
            <w:pPr>
              <w:spacing w:after="60" w:before="0"/>
            </w:pPr>
            <w:r>
              <w:rPr>
                <w:rFonts w:ascii="Calibri" w:cs="Calibri" w:eastAsia="Calibri" w:hAnsi="Calibri"/>
                <w:b/>
                <w:bCs/>
                <w:sz w:val="20"/>
                <w:szCs w:val="20"/>
              </w:rPr>
              <w:t xml:space="preserve">Option A — Kahoot as the plenary (what the script above does). </w:t>
            </w:r>
          </w:p>
          <w:p>
            <w:pPr>
              <w:spacing w:after="100" w:before="0"/>
            </w:pPr>
            <w:r>
              <w:rPr>
                <w:rFonts w:ascii="Calibri" w:cs="Calibri" w:eastAsia="Calibri" w:hAnsi="Calibri"/>
                <w:sz w:val="20"/>
                <w:szCs w:val="20"/>
              </w:rPr>
              <w:t xml:space="preserve">Runs 44–50. Assesses the lesson, and gives every child the “I can take part in a quiz” criterion. Its weakness is that the pros-and-cons work in Main 3 happened before the best online quiz of the lesson.</w:t>
            </w:r>
          </w:p>
          <w:p>
            <w:pPr>
              <w:spacing w:after="60" w:before="0"/>
            </w:pPr>
            <w:r>
              <w:rPr>
                <w:rFonts w:ascii="Calibri" w:cs="Calibri" w:eastAsia="Calibri" w:hAnsi="Calibri"/>
                <w:b/>
                <w:bCs/>
                <w:sz w:val="20"/>
                <w:szCs w:val="20"/>
              </w:rPr>
              <w:t xml:space="preserve">Option B — Kahoot as the specimen online quiz. </w:t>
            </w:r>
          </w:p>
          <w:p>
            <w:pPr>
              <w:spacing w:after="100" w:before="0"/>
            </w:pPr>
            <w:r>
              <w:rPr>
                <w:rFonts w:ascii="Calibri" w:cs="Calibri" w:eastAsia="Calibri" w:hAnsi="Calibri"/>
                <w:sz w:val="20"/>
                <w:szCs w:val="20"/>
              </w:rPr>
              <w:t xml:space="preserve">Run it at 28–34 as the quiz they play in Main 3, then fill the Quiz Review sheet about Kahoot itself — timer, points, music, instant feedback, all right in front of them. The plenary at 44–50 becomes Identify the Blocks plus a cold-call review. This is the stronger lesson if your class is confident and you trust the pace.</w:t>
            </w:r>
          </w:p>
          <w:p>
            <w:pPr>
              <w:spacing w:after="0" w:before="0"/>
            </w:pPr>
            <w:r>
              <w:rPr>
                <w:rFonts w:ascii="Calibri" w:cs="Calibri" w:eastAsia="Calibri" w:hAnsi="Calibri"/>
                <w:b/>
                <w:bCs/>
                <w:sz w:val="20"/>
                <w:szCs w:val="20"/>
              </w:rPr>
              <w:t xml:space="preserve">Option C — split it. </w:t>
            </w:r>
            <w:r>
              <w:rPr>
                <w:rFonts w:ascii="Calibri" w:cs="Calibri" w:eastAsia="Calibri" w:hAnsi="Calibri"/>
                <w:sz w:val="20"/>
                <w:szCs w:val="20"/>
              </w:rPr>
              <w:t xml:space="preserve">Four questions at 28–31 as the specimen, four at 46–50 as the plenary. Same set, played twice, and the scores go up the second time — which children enjoy far more than it deserves.</w:t>
            </w:r>
          </w:p>
        </w:tc>
      </w:tr>
    </w:tbl>
    <w:p>
      <w:pPr>
        <w:pBdr>
          <w:bottom w:val="single" w:color="1F3864" w:sz="8" w:space="4"/>
        </w:pBdr>
        <w:spacing w:after="120" w:before="240"/>
      </w:pPr>
      <w:r>
        <w:rPr>
          <w:rFonts w:ascii="Calibri" w:cs="Calibri" w:eastAsia="Calibri" w:hAnsi="Calibri"/>
          <w:b/>
          <w:bCs/>
          <w:color w:val="1F3864"/>
          <w:sz w:val="26"/>
          <w:szCs w:val="26"/>
        </w:rPr>
        <w:t xml:space="preserve">If the clock beats you</w:t>
      </w:r>
    </w:p>
    <w:p>
      <w:pPr>
        <w:pStyle w:val="ListParagraph"/>
        <w:numPr>
          <w:ilvl w:val="0"/>
          <w:numId w:val="2"/>
        </w:numPr>
        <w:spacing w:after="50"/>
      </w:pPr>
      <w:r>
        <w:rPr>
          <w:rFonts w:ascii="Calibri" w:cs="Calibri" w:eastAsia="Calibri" w:hAnsi="Calibri"/>
          <w:b/>
          <w:bCs/>
          <w:sz w:val="20"/>
          <w:szCs w:val="20"/>
        </w:rPr>
        <w:t xml:space="preserve">Cut first: </w:t>
      </w:r>
      <w:r>
        <w:rPr>
          <w:rFonts w:ascii="Calibri" w:cs="Calibri" w:eastAsia="Calibri" w:hAnsi="Calibri"/>
          <w:sz w:val="20"/>
          <w:szCs w:val="20"/>
        </w:rPr>
        <w:t xml:space="preserve">the paper-quiz comparison. It moves to homework with no real loss.</w:t>
      </w:r>
    </w:p>
    <w:p>
      <w:pPr>
        <w:pStyle w:val="ListParagraph"/>
        <w:numPr>
          <w:ilvl w:val="0"/>
          <w:numId w:val="2"/>
        </w:numPr>
        <w:spacing w:after="50"/>
      </w:pPr>
      <w:r>
        <w:rPr>
          <w:rFonts w:ascii="Calibri" w:cs="Calibri" w:eastAsia="Calibri" w:hAnsi="Calibri"/>
          <w:b/>
          <w:bCs/>
          <w:sz w:val="20"/>
          <w:szCs w:val="20"/>
        </w:rPr>
        <w:t xml:space="preserve">Cut second: </w:t>
      </w:r>
      <w:r>
        <w:rPr>
          <w:rFonts w:ascii="Calibri" w:cs="Calibri" w:eastAsia="Calibri" w:hAnsi="Calibri"/>
          <w:sz w:val="20"/>
          <w:szCs w:val="20"/>
        </w:rPr>
        <w:t xml:space="preserve">Identify the Blocks. Move it to the Lesson 2 Do Now — it works just as well there.</w:t>
      </w:r>
    </w:p>
    <w:p>
      <w:pPr>
        <w:pStyle w:val="ListParagraph"/>
        <w:numPr>
          <w:ilvl w:val="0"/>
          <w:numId w:val="2"/>
        </w:numPr>
        <w:spacing w:after="50"/>
      </w:pPr>
      <w:r>
        <w:rPr>
          <w:rFonts w:ascii="Calibri" w:cs="Calibri" w:eastAsia="Calibri" w:hAnsi="Calibri"/>
          <w:b/>
          <w:bCs/>
          <w:sz w:val="20"/>
          <w:szCs w:val="20"/>
        </w:rPr>
        <w:t xml:space="preserve">Trim, don’t cut: </w:t>
      </w:r>
      <w:r>
        <w:rPr>
          <w:rFonts w:ascii="Calibri" w:cs="Calibri" w:eastAsia="Calibri" w:hAnsi="Calibri"/>
          <w:sz w:val="20"/>
          <w:szCs w:val="20"/>
        </w:rPr>
        <w:t xml:space="preserve">the Knowledge Organiser to a 90-second underlining hunt.</w:t>
      </w:r>
    </w:p>
    <w:p>
      <w:pPr>
        <w:pStyle w:val="ListParagraph"/>
        <w:numPr>
          <w:ilvl w:val="0"/>
          <w:numId w:val="2"/>
        </w:numPr>
        <w:spacing w:after="50"/>
      </w:pPr>
      <w:r>
        <w:rPr>
          <w:rFonts w:ascii="Calibri" w:cs="Calibri" w:eastAsia="Calibri" w:hAnsi="Calibri"/>
          <w:b/>
          <w:bCs/>
          <w:sz w:val="20"/>
          <w:szCs w:val="20"/>
        </w:rPr>
        <w:t xml:space="preserve">Never cut: </w:t>
      </w:r>
      <w:r>
        <w:rPr>
          <w:rFonts w:ascii="Calibri" w:cs="Calibri" w:eastAsia="Calibri" w:hAnsi="Calibri"/>
          <w:sz w:val="20"/>
          <w:szCs w:val="20"/>
        </w:rPr>
        <w:t xml:space="preserve">open vs closed questions, or the brief. Lesson 2 builds the ask-and-check code and assumes both.</w:t>
      </w:r>
    </w:p>
    <w:p>
      <w:pPr>
        <w:pBdr>
          <w:bottom w:val="single" w:color="1F3864" w:sz="8" w:space="4"/>
        </w:pBdr>
        <w:spacing w:after="120" w:before="240"/>
      </w:pPr>
      <w:r>
        <w:rPr>
          <w:rFonts w:ascii="Calibri" w:cs="Calibri" w:eastAsia="Calibri" w:hAnsi="Calibri"/>
          <w:b/>
          <w:bCs/>
          <w:color w:val="1F3864"/>
          <w:sz w:val="26"/>
          <w:szCs w:val="26"/>
        </w:rPr>
        <w:t xml:space="preserve">Home learning</w:t>
      </w:r>
    </w:p>
    <w:p>
      <w:pPr>
        <w:pStyle w:val="ListParagraph"/>
        <w:numPr>
          <w:ilvl w:val="0"/>
          <w:numId w:val="2"/>
        </w:numPr>
        <w:spacing w:after="50"/>
      </w:pPr>
      <w:r>
        <w:rPr>
          <w:rFonts w:ascii="Calibri" w:cs="Calibri" w:eastAsia="Calibri" w:hAnsi="Calibri"/>
          <w:b/>
          <w:bCs/>
          <w:sz w:val="20"/>
          <w:szCs w:val="20"/>
        </w:rPr>
        <w:t xml:space="preserve">Createit: </w:t>
      </w:r>
      <w:r>
        <w:rPr>
          <w:rFonts w:ascii="Calibri" w:cs="Calibri" w:eastAsia="Calibri" w:hAnsi="Calibri"/>
          <w:sz w:val="20"/>
          <w:szCs w:val="20"/>
        </w:rPr>
        <w:t xml:space="preserve">Make your own paper-based quiz on any topic — multiple-choice, true or false, fill the blanks, or numerical. Bring it in.</w:t>
      </w:r>
    </w:p>
    <w:p>
      <w:pPr>
        <w:pStyle w:val="ListParagraph"/>
        <w:numPr>
          <w:ilvl w:val="0"/>
          <w:numId w:val="2"/>
        </w:numPr>
        <w:spacing w:after="50"/>
      </w:pPr>
      <w:r>
        <w:rPr>
          <w:rFonts w:ascii="Calibri" w:cs="Calibri" w:eastAsia="Calibri" w:hAnsi="Calibri"/>
          <w:b/>
          <w:bCs/>
          <w:sz w:val="20"/>
          <w:szCs w:val="20"/>
        </w:rPr>
        <w:t xml:space="preserve">Playit: </w:t>
      </w:r>
      <w:r>
        <w:rPr>
          <w:rFonts w:ascii="Calibri" w:cs="Calibri" w:eastAsia="Calibri" w:hAnsi="Calibri"/>
          <w:sz w:val="20"/>
          <w:szCs w:val="20"/>
        </w:rPr>
        <w:t xml:space="preserve">Online class quizzes — Ten Strikes and You’re Out, KS2 Alphabet Categories.</w:t>
      </w:r>
    </w:p>
    <w:p>
      <w:pPr>
        <w:pStyle w:val="ListParagraph"/>
        <w:numPr>
          <w:ilvl w:val="0"/>
          <w:numId w:val="2"/>
        </w:numPr>
        <w:spacing w:after="50"/>
      </w:pPr>
      <w:r>
        <w:rPr>
          <w:rFonts w:ascii="Calibri" w:cs="Calibri" w:eastAsia="Calibri" w:hAnsi="Calibri"/>
          <w:b/>
          <w:bCs/>
          <w:sz w:val="20"/>
          <w:szCs w:val="20"/>
        </w:rPr>
        <w:t xml:space="preserve">Quiz Research (unit task): </w:t>
      </w:r>
      <w:r>
        <w:rPr>
          <w:rFonts w:ascii="Calibri" w:cs="Calibri" w:eastAsia="Calibri" w:hAnsi="Calibri"/>
          <w:sz w:val="20"/>
          <w:szCs w:val="20"/>
        </w:rPr>
        <w:t xml:space="preserve">Research a quiz at home. What is its aim, what makes it appealing, what kinds of question does it use?</w:t>
      </w:r>
    </w:p>
    <w:p>
      <w:pPr>
        <w:pBdr>
          <w:bottom w:val="single" w:color="1F3864" w:sz="8" w:space="4"/>
        </w:pBdr>
        <w:spacing w:after="120" w:before="240"/>
      </w:pPr>
      <w:r>
        <w:rPr>
          <w:rFonts w:ascii="Calibri" w:cs="Calibri" w:eastAsia="Calibri" w:hAnsi="Calibri"/>
          <w:b/>
          <w:bCs/>
          <w:color w:val="1F3864"/>
          <w:sz w:val="26"/>
          <w:szCs w:val="26"/>
        </w:rPr>
        <w:t xml:space="preserve">Key vocabulary</w:t>
      </w:r>
    </w:p>
    <w:p>
      <w:pPr>
        <w:spacing w:after="80" w:before="0"/>
      </w:pPr>
      <w:r>
        <w:rPr>
          <w:rFonts w:ascii="Calibri" w:cs="Calibri" w:eastAsia="Calibri" w:hAnsi="Calibri"/>
          <w:sz w:val="20"/>
          <w:szCs w:val="20"/>
        </w:rPr>
        <w:t xml:space="preserve">quiz  •  contestant  •  multiple-choice  •  open question  •  closed question  •  online  •  pros  •  cons  •  evaluate  •  debug  •  software</w:t>
      </w:r>
    </w:p>
    <w:p>
      <w:pPr>
        <w:pBdr>
          <w:bottom w:val="single" w:color="1F3864" w:sz="8" w:space="4"/>
        </w:pBdr>
        <w:spacing w:after="120" w:before="240"/>
      </w:pPr>
      <w:r>
        <w:rPr>
          <w:rFonts w:ascii="Calibri" w:cs="Calibri" w:eastAsia="Calibri" w:hAnsi="Calibri"/>
          <w:b/>
          <w:bCs/>
          <w:color w:val="1F3864"/>
          <w:sz w:val="26"/>
          <w:szCs w:val="26"/>
        </w:rPr>
        <w:t xml:space="preserve">Resources — where they are in Drive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Resource</w:t>
            </w:r>
          </w:p>
        </w:tc>
        <w:tc>
          <w:tcPr>
            <w:tcW w:type="dxa" w:w="5760"/>
            <w:tcBorders>
              <w:top w:val="single" w:color="FFFFFF" w:sz="4"/>
              <w:left w:val="single" w:color="FFFFFF" w:sz="4"/>
              <w:bottom w:val="single" w:color="FFFFFF" w:sz="4"/>
              <w:right w:val="single" w:color="FFFFFF" w:sz="4"/>
            </w:tcBorders>
            <w:shd w:fill="1F3864" w:color="auto" w:val="clear"/>
            <w:tcMar>
              <w:top w:type="dxa" w:w="80"/>
              <w:left w:type="dxa" w:w="120"/>
              <w:bottom w:type="dxa" w:w="80"/>
              <w:right w:type="dxa" w:w="120"/>
            </w:tcMar>
          </w:tcPr>
          <w:p>
            <w:pPr>
              <w:spacing w:after="0"/>
            </w:pPr>
            <w:r>
              <w:rPr>
                <w:rFonts w:ascii="Calibri" w:cs="Calibri" w:eastAsia="Calibri" w:hAnsi="Calibri"/>
                <w:b/>
                <w:bCs/>
                <w:color w:val="FFFFFF"/>
                <w:sz w:val="19"/>
                <w:szCs w:val="19"/>
              </w:rPr>
              <w:t xml:space="preserve">Location</w:t>
            </w:r>
          </w:p>
        </w:tc>
      </w:tr>
      <w:tr>
        <w:tc>
          <w:tcPr>
            <w:tcW w:type="dxa" w:w="36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Lesson Presentation — Let’s Quiz!</w:t>
            </w:r>
          </w:p>
        </w:tc>
        <w:tc>
          <w:tcPr>
            <w:tcW w:type="dxa" w:w="57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Grade 4 › Unit 1 › Lesson 1</w:t>
            </w:r>
          </w:p>
        </w:tc>
      </w:tr>
      <w:tr>
        <w:tc>
          <w:tcPr>
            <w:tcW w:type="dxa" w:w="36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Lesson Plan — Let’s Quiz! (Twinkl original, 60 min)</w:t>
            </w:r>
          </w:p>
        </w:tc>
        <w:tc>
          <w:tcPr>
            <w:tcW w:type="dxa" w:w="57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same folder</w:t>
            </w:r>
          </w:p>
        </w:tc>
      </w:tr>
      <w:tr>
        <w:tc>
          <w:tcPr>
            <w:tcW w:type="dxa" w:w="36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Success Criteria — Let’s Quiz!</w:t>
            </w:r>
          </w:p>
        </w:tc>
        <w:tc>
          <w:tcPr>
            <w:tcW w:type="dxa" w:w="57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same folder</w:t>
            </w:r>
          </w:p>
        </w:tc>
      </w:tr>
      <w:tr>
        <w:tc>
          <w:tcPr>
            <w:tcW w:type="dxa" w:w="36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Open and Closed Questions Activity Sheet</w:t>
            </w:r>
          </w:p>
        </w:tc>
        <w:tc>
          <w:tcPr>
            <w:tcW w:type="dxa" w:w="57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Lesson 1 › Resources</w:t>
            </w:r>
          </w:p>
        </w:tc>
      </w:tr>
      <w:tr>
        <w:tc>
          <w:tcPr>
            <w:tcW w:type="dxa" w:w="36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Quiz Review Activity Sheet (+ No Lines version)</w:t>
            </w:r>
          </w:p>
        </w:tc>
        <w:tc>
          <w:tcPr>
            <w:tcW w:type="dxa" w:w="57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Lesson 1 › Resources</w:t>
            </w:r>
          </w:p>
        </w:tc>
      </w:tr>
      <w:tr>
        <w:tc>
          <w:tcPr>
            <w:tcW w:type="dxa" w:w="36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Knowledge Organiser (+ SE and editable versions)</w:t>
            </w:r>
          </w:p>
        </w:tc>
        <w:tc>
          <w:tcPr>
            <w:tcW w:type="dxa" w:w="57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Unit 1 › Knowledge Organiser</w:t>
            </w:r>
          </w:p>
        </w:tc>
      </w:tr>
      <w:tr>
        <w:tc>
          <w:tcPr>
            <w:tcW w:type="dxa" w:w="36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KWL Grid</w:t>
            </w:r>
          </w:p>
        </w:tc>
        <w:tc>
          <w:tcPr>
            <w:tcW w:type="dxa" w:w="57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Unit 1 › Assessment Pack</w:t>
            </w:r>
          </w:p>
        </w:tc>
      </w:tr>
      <w:tr>
        <w:tc>
          <w:tcPr>
            <w:tcW w:type="dxa" w:w="360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sz w:val="19"/>
                <w:szCs w:val="19"/>
              </w:rPr>
              <w:t xml:space="preserve">DN 4.U1 (this lesson’s Do Now)</w:t>
            </w:r>
          </w:p>
        </w:tc>
        <w:tc>
          <w:tcPr>
            <w:tcW w:type="dxa" w:w="5760"/>
            <w:tcBorders>
              <w:top w:val="single" w:color="D5DCEC" w:sz="4"/>
              <w:left w:val="single" w:color="D5DCEC" w:sz="4"/>
              <w:bottom w:val="single" w:color="D5DCEC" w:sz="4"/>
              <w:right w:val="single" w:color="D5DCEC" w:sz="4"/>
            </w:tcBorders>
            <w:shd w:fill="F4F6FB"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Grade 4 › Do Nows › Do Now Bank</w:t>
            </w:r>
          </w:p>
        </w:tc>
      </w:tr>
      <w:tr>
        <w:tc>
          <w:tcPr>
            <w:tcW w:type="dxa" w:w="360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sz w:val="19"/>
                <w:szCs w:val="19"/>
              </w:rPr>
              <w:t xml:space="preserve">Kahoot bank, Grade 4 Lesson 1</w:t>
            </w:r>
          </w:p>
        </w:tc>
        <w:tc>
          <w:tcPr>
            <w:tcW w:type="dxa" w:w="5760"/>
            <w:tcBorders>
              <w:top w:val="single" w:color="D5DCEC" w:sz="4"/>
              <w:left w:val="single" w:color="D5DCEC" w:sz="4"/>
              <w:bottom w:val="single" w:color="D5DCEC" w:sz="4"/>
              <w:right w:val="single" w:color="D5DCEC" w:sz="4"/>
            </w:tcBorders>
            <w:shd w:fill="FFFFFF" w:color="auto" w:val="clear"/>
            <w:tcMar>
              <w:top w:type="dxa" w:w="80"/>
              <w:left w:type="dxa" w:w="120"/>
              <w:bottom w:type="dxa" w:w="80"/>
              <w:right w:type="dxa" w:w="120"/>
            </w:tcMar>
          </w:tcPr>
          <w:p>
            <w:pPr>
              <w:spacing w:after="0"/>
            </w:pPr>
            <w:r>
              <w:rPr>
                <w:rFonts w:ascii="Calibri" w:cs="Calibri" w:eastAsia="Calibri" w:hAnsi="Calibri"/>
                <w:b w:val="false"/>
                <w:bCs w:val="false"/>
                <w:sz w:val="19"/>
                <w:szCs w:val="19"/>
              </w:rPr>
              <w:t xml:space="preserve">Kahoot Question Banks workbook, sheet “G4 L1 Lets Quiz”</w:t>
            </w:r>
          </w:p>
        </w:tc>
      </w:tr>
    </w:tbl>
    <w:p>
      <w:pPr>
        <w:spacing w:after="200" w:before="0"/>
      </w:pPr>
      <w:r>
        <w:rPr>
          <w:rFonts w:ascii="Calibri" w:cs="Calibri" w:eastAsia="Calibri" w:hAnsi="Calibri"/>
          <w:sz w:val="20"/>
          <w:szCs w:val="20"/>
        </w:rPr>
        <w:t xml:space="preserve"/>
      </w:r>
    </w:p>
    <w:p>
      <w:pPr>
        <w:pBdr>
          <w:top w:val="single" w:color="C9CFDF" w:sz="6" w:space="6"/>
        </w:pBdr>
        <w:spacing w:before="200"/>
      </w:pPr>
      <w:r>
        <w:rPr>
          <w:rFonts w:ascii="Calibri" w:cs="Calibri" w:eastAsia="Calibri" w:hAnsi="Calibri"/>
          <w:color w:val="595959"/>
          <w:sz w:val="16"/>
          <w:szCs w:val="16"/>
        </w:rPr>
        <w:t xml:space="preserve">ICT  |  Grade 4  |  Unit 1 Coding with Scratch: Questions and Quizzes  |  Lesson 1 — Let’s Quiz!</w:t>
      </w:r>
    </w:p>
    <w:sectPr>
      <w:pgSz w:w="11906" w:h="16838" w:orient="portrait"/>
      <w:pgMar w:top="863" w:right="863" w:bottom="863" w:left="86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lvl w:ilvl="1" w15:tentative="1">
      <w:start w:val="1"/>
      <w:numFmt w:val="bullet"/>
      <w:lvlText w:val="◦"/>
      <w:lvlJc w:val="left"/>
      <w:pPr>
        <w:ind w:left="700" w:hanging="20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2026-08-28T22:34:51.257Z</dcterms:created>
  <dcterms:modified xsi:type="dcterms:W3CDTF">2026-08-28T22:34:51.270Z</dcterms:modified>
</cp:coreProperties>
</file>

<file path=docProps/custom.xml><?xml version="1.0" encoding="utf-8"?>
<Properties xmlns="http://schemas.openxmlformats.org/officeDocument/2006/custom-properties" xmlns:vt="http://schemas.openxmlformats.org/officeDocument/2006/docPropsVTypes"/>
</file>