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6: Keeping yourself safe online</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before="0" w:lineRule="auto"/>
        <w:rPr/>
      </w:pPr>
      <w:r w:rsidDel="00000000" w:rsidR="00000000" w:rsidRPr="00000000">
        <w:rPr>
          <w:rtl w:val="0"/>
        </w:rPr>
        <w:t xml:space="preserve">This lesson forms the end-of-module assessment.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Learning objectives</w:t>
      </w:r>
    </w:p>
    <w:p w:rsidR="00000000" w:rsidDel="00000000" w:rsidP="00000000" w:rsidRDefault="00000000" w:rsidRPr="00000000" w14:paraId="00000005">
      <w:pPr>
        <w:spacing w:before="0" w:lineRule="auto"/>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recalled prior learning about internet safety, cyber security and encryption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familiar with key vocabulary relating to Internet safety, cyber security and encryption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key things they need to do to keep themselves safe online.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National Curriculum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computational abstractions that model the state and behaviour of real-world problems and physical systems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a range of ways to use technology safely, respectfully, responsibly and securely, including protecting their online identity and privacy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 and how they communicate with one another and with other systems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Links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aspects of the work in this module are closely linked to PSHE, with a focus on keeping safe online and using technology responsibly.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Key terminology</w:t>
      </w:r>
    </w:p>
    <w:p w:rsidR="00000000" w:rsidDel="00000000" w:rsidP="00000000" w:rsidRDefault="00000000" w:rsidRPr="00000000" w14:paraId="00000011">
      <w:pPr>
        <w:spacing w:before="0" w:lineRule="auto"/>
        <w:rPr/>
      </w:pPr>
      <w:r w:rsidDel="00000000" w:rsidR="00000000" w:rsidRPr="00000000">
        <w:rPr>
          <w:rtl w:val="0"/>
        </w:rPr>
        <w:t xml:space="preserve">social media profile, privacy settings, avatar, hacked, brute force attack, social engineering, shoulder surfing, password policy, phishing, hyperlink, malware, virus, trojan, worm, ransomware, adware, spyware, anti-malware software, anti-virus software, firewall, encryption, decryption, algorithm, cipher, plaintext, ciphertext, key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Teaching and learning activities</w:t>
      </w:r>
    </w:p>
    <w:p w:rsidR="00000000" w:rsidDel="00000000" w:rsidP="00000000" w:rsidRDefault="00000000" w:rsidRPr="00000000" w14:paraId="00000013">
      <w:pPr>
        <w:spacing w:before="0" w:lineRule="auto"/>
        <w:rPr/>
      </w:pPr>
      <w:r w:rsidDel="00000000" w:rsidR="00000000" w:rsidRPr="00000000">
        <w:rPr>
          <w:rtl w:val="0"/>
        </w:rPr>
        <w:t xml:space="preserve">Share the objectives for the lesson with students (Slide 2 of Lesson 6 presentation).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Starter</w:t>
      </w:r>
    </w:p>
    <w:p w:rsidR="00000000" w:rsidDel="00000000" w:rsidP="00000000" w:rsidRDefault="00000000" w:rsidRPr="00000000" w14:paraId="00000015">
      <w:pPr>
        <w:spacing w:before="0" w:lineRule="auto"/>
        <w:rPr>
          <w:b w:val="1"/>
          <w:bCs w:val="1"/>
        </w:rPr>
      </w:pPr>
      <w:r w:rsidDel="00000000" w:rsidR="00000000" w:rsidRPr="00000000">
        <w:rPr>
          <w:b w:val="1"/>
          <w:bCs w:val="1"/>
          <w:rtl w:val="0"/>
        </w:rPr>
        <w:t xml:space="preserve">Explain to students that, in the second half of the lesson, they will complete a timed assessment to check their understanding of the module.</w:t>
      </w:r>
    </w:p>
    <w:p w:rsidR="00000000" w:rsidDel="00000000" w:rsidP="00000000" w:rsidRDefault="00000000" w:rsidRPr="00000000" w14:paraId="00000016">
      <w:pPr>
        <w:spacing w:before="0" w:lineRule="auto"/>
        <w:rPr>
          <w:b w:val="1"/>
          <w:bCs w:val="1"/>
        </w:rPr>
      </w:pPr>
      <w:r w:rsidDel="00000000" w:rsidR="00000000" w:rsidRPr="00000000">
        <w:rPr>
          <w:b w:val="1"/>
          <w:bCs w:val="1"/>
          <w:rtl w:val="0"/>
        </w:rPr>
        <w:t xml:space="preserve">Ask: What topics have we covered over the last five weeks?</w:t>
      </w:r>
    </w:p>
    <w:p w:rsidR="00000000" w:rsidDel="00000000" w:rsidP="00000000" w:rsidRDefault="00000000" w:rsidRPr="00000000" w14:paraId="00000017">
      <w:pPr>
        <w:spacing w:before="0" w:lineRule="auto"/>
        <w:rPr/>
      </w:pPr>
      <w:r w:rsidDel="00000000" w:rsidR="00000000" w:rsidRPr="00000000">
        <w:rPr>
          <w:rtl w:val="0"/>
        </w:rPr>
        <w:t xml:space="preserve">The two main topics covered were internet safety and cyber security (including the appropriate use of social media, passwords, phishing and malware) plus encryption (largely looking at the Atbash Cipher and the Caesar Cipher).</w:t>
      </w:r>
    </w:p>
    <w:p w:rsidR="00000000" w:rsidDel="00000000" w:rsidP="00000000" w:rsidRDefault="00000000" w:rsidRPr="00000000" w14:paraId="00000018">
      <w:pPr>
        <w:spacing w:before="0" w:lineRule="auto"/>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Part 1</w:t>
      </w:r>
    </w:p>
    <w:p w:rsidR="00000000" w:rsidDel="00000000" w:rsidP="00000000" w:rsidRDefault="00000000" w:rsidRPr="00000000" w14:paraId="0000001A">
      <w:pPr>
        <w:spacing w:before="0" w:lineRule="auto"/>
        <w:rPr>
          <w:b w:val="1"/>
          <w:bCs w:val="1"/>
        </w:rPr>
      </w:pPr>
      <w:r w:rsidDel="00000000" w:rsidR="00000000" w:rsidRPr="00000000">
        <w:rPr>
          <w:b w:val="1"/>
          <w:bCs w:val="1"/>
          <w:rtl w:val="0"/>
        </w:rPr>
        <w:t xml:space="preserve">Ask students to complete Activity 6.1: Knowledge organisers </w:t>
      </w:r>
      <w:r w:rsidDel="00000000" w:rsidR="00000000" w:rsidRPr="00000000">
        <w:rPr>
          <w:b w:val="1"/>
          <w:bCs w:val="1"/>
          <w:i w:val="1"/>
          <w:iCs w:val="1"/>
          <w:rtl w:val="0"/>
        </w:rPr>
        <w:t xml:space="preserve">(PowerPoint 6.1 / Google Slides 6.1)</w:t>
      </w:r>
      <w:r w:rsidDel="00000000" w:rsidR="00000000" w:rsidRPr="00000000">
        <w:rPr>
          <w:b w:val="1"/>
          <w:bCs w:val="1"/>
          <w:rtl w:val="0"/>
        </w:rPr>
        <w:t xml:space="preserve">.</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Each student (although this could be done in pairs), is given one topic/slide from the slideshow. They should fill in as much information as they can remember about the topic that they have been given without talking to anyone else (this is important, as the collaborative elements of the activity come later). After three minutes, everyone should stop and move to the next computer; there they should find a semi-completed slide on a different topic. Students must now read through, correct and add to the slide they find in front of them. After another three minutes, students should move on again and repeat for a maximum of five slides in total before returning to their own seats.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planned carefully, each student should see a unique topic with each move, but, if a student comes across the same topic twice, they will still have the opportunity to review the information recalled by others and add to it, if appropriate.</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activity encourages more able students to apply their knowledge and supports less confident students by reminding them of the information they need to recall for the assessment. The emphasis is not on collecting specific 'right' answers but giving students an opportunity to recall their learning before beginning the assessment. It is not expected that this task will be assessed.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Part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-98740</wp:posOffset>
                </wp:positionH>
                <wp:positionV relativeFrom="paragraph">
                  <wp:posOffset>190183</wp:posOffset>
                </wp:positionV>
                <wp:extent cx="5813977" cy="1082675"/>
                <wp:effectExtent b="0" l="0" r="0" t="0"/>
                <wp:wrapNone/>
                <wp:docPr id="1" name=""/>
                <a:graphic>
                  <a:graphicData uri="http://schemas.microsoft.com/office/word/2010/wordprocessingShape">
                    <wps:wsp>
                      <wps:cNvSpPr/>
                      <wps:cNvPr id="2" name="Shape 2"/>
                      <wps:spPr>
                        <a:xfrm>
                          <a:off x="2443774" y="3243425"/>
                          <a:ext cx="5804452" cy="1073150"/>
                        </a:xfrm>
                        <a:prstGeom prst="rect">
                          <a:avLst/>
                        </a:prstGeom>
                        <a:solidFill>
                          <a:schemeClr val="lt1"/>
                        </a:solidFill>
                        <a:ln cap="flat" cmpd="sng" w="9525">
                          <a:solidFill>
                            <a:srgbClr val="78C062"/>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1"/>
                                <w:smallCaps w:val="0"/>
                                <w:strike w:val="0"/>
                                <w:color w:val="93c11f"/>
                                <w:sz w:val="24"/>
                                <w:vertAlign w:val="baseline"/>
                              </w:rPr>
                              <w:t xml:space="preserve">End-of-module assessment</w:t>
                            </w:r>
                          </w:p>
                          <w:p w:rsidR="00000000" w:rsidDel="00000000" w:rsidP="00000000" w:rsidRDefault="00000000" w:rsidRPr="00000000">
                            <w:pPr>
                              <w:spacing w:after="0" w:before="120" w:line="275.9999942779541"/>
                              <w:ind w:left="0" w:right="0" w:firstLine="0"/>
                              <w:jc w:val="left"/>
                              <w:textDirection w:val="btLr"/>
                            </w:pPr>
                            <w:r w:rsidDel="00000000" w:rsidR="00000000" w:rsidRPr="00000000">
                              <w:rPr>
                                <w:rFonts w:ascii="Arial" w:cs="Arial" w:eastAsia="Arial" w:hAnsi="Arial"/>
                                <w:b w:val="1"/>
                                <w:i w:val="1"/>
                                <w:smallCaps w:val="0"/>
                                <w:strike w:val="0"/>
                                <w:color w:val="93c11f"/>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Ask students to complete Activity 6.2: What do you know? </w:t>
                            </w:r>
                            <w:r w:rsidDel="00000000" w:rsidR="00000000" w:rsidRPr="00000000">
                              <w:rPr>
                                <w:rFonts w:ascii="Calibri" w:cs="Calibri" w:eastAsia="Calibri" w:hAnsi="Calibri"/>
                                <w:b w:val="1"/>
                                <w:i w:val="1"/>
                                <w:smallCaps w:val="0"/>
                                <w:strike w:val="0"/>
                                <w:color w:val="000000"/>
                                <w:sz w:val="24"/>
                                <w:vertAlign w:val="baseline"/>
                              </w:rPr>
                              <w:t xml:space="preserve">(Interactive 6.2)</w:t>
                            </w:r>
                            <w:r w:rsidDel="00000000" w:rsidR="00000000" w:rsidRPr="00000000">
                              <w:rPr>
                                <w:rFonts w:ascii="Calibri" w:cs="Calibri" w:eastAsia="Calibri" w:hAnsi="Calibri"/>
                                <w:b w:val="1"/>
                                <w:i w:val="0"/>
                                <w:smallCaps w:val="0"/>
                                <w:strike w:val="0"/>
                                <w:color w:val="000000"/>
                                <w:sz w:val="24"/>
                                <w:vertAlign w:val="baseline"/>
                              </w:rPr>
                              <w:t xml:space="preserve">.</w:t>
                            </w:r>
                          </w:p>
                          <w:p w:rsidR="00000000" w:rsidDel="00000000" w:rsidP="00000000" w:rsidRDefault="00000000" w:rsidRPr="00000000">
                            <w:pPr>
                              <w:spacing w:after="0" w:before="120" w:line="275.9999942779541"/>
                              <w:ind w:left="0" w:right="0" w:firstLine="0"/>
                              <w:jc w:val="left"/>
                              <w:textDirection w:val="btLr"/>
                            </w:pPr>
                            <w:r w:rsidDel="00000000" w:rsidR="00000000" w:rsidRPr="00000000">
                              <w:rPr>
                                <w:rFonts w:ascii="Calibri" w:cs="Calibri" w:eastAsia="Calibri" w:hAnsi="Calibri"/>
                                <w:b w:val="1"/>
                                <w:i w:val="1"/>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Give students 30 minutes, plus extra time for those with access arrangements, to complete the self-marketing assessment.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-98740</wp:posOffset>
                </wp:positionH>
                <wp:positionV relativeFrom="paragraph">
                  <wp:posOffset>190183</wp:posOffset>
                </wp:positionV>
                <wp:extent cx="5813977" cy="108267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13977" cy="1082675"/>
                        </a:xfrm>
                        <a:prstGeom prst="rect"/>
                        <a:ln/>
                      </pic:spPr>
                    </pic:pic>
                  </a:graphicData>
                </a:graphic>
              </wp:anchor>
            </w:drawing>
          </mc:Fallback>
        </mc:AlternateContent>
      </w:r>
    </w:p>
    <w:p w:rsidR="00000000" w:rsidDel="00000000" w:rsidP="00000000" w:rsidRDefault="00000000" w:rsidRPr="00000000" w14:paraId="0000001F">
      <w:pPr>
        <w:spacing w:before="0" w:lineRule="auto"/>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Plenary</w:t>
      </w:r>
    </w:p>
    <w:p w:rsidR="00000000" w:rsidDel="00000000" w:rsidP="00000000" w:rsidRDefault="00000000" w:rsidRPr="00000000" w14:paraId="00000024">
      <w:pPr>
        <w:spacing w:before="0" w:lineRule="auto"/>
        <w:rPr/>
      </w:pPr>
      <w:r w:rsidDel="00000000" w:rsidR="00000000" w:rsidRPr="00000000">
        <w:rPr>
          <w:b w:val="1"/>
          <w:bCs w:val="1"/>
          <w:rtl w:val="0"/>
        </w:rPr>
        <w:t xml:space="preserve">As students finish the Interactive 6.2: What do you know? ask them to move on to Activity 6.3: Mnemonic </w:t>
      </w:r>
      <w:r w:rsidDel="00000000" w:rsidR="00000000" w:rsidRPr="00000000">
        <w:rPr>
          <w:b w:val="1"/>
          <w:bCs w:val="1"/>
          <w:i w:val="1"/>
          <w:iCs w:val="1"/>
          <w:rtl w:val="0"/>
        </w:rPr>
        <w:t xml:space="preserve">(Worksheet 6.3)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5">
      <w:pPr>
        <w:spacing w:before="0" w:lineRule="auto"/>
        <w:rPr/>
      </w:pPr>
      <w:r w:rsidDel="00000000" w:rsidR="00000000" w:rsidRPr="00000000">
        <w:rPr>
          <w:rtl w:val="0"/>
        </w:rPr>
        <w:t xml:space="preserve">There are no right and wrong answers, but an example mnemonic might focus on one topic.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Example answer</w:t>
      </w:r>
    </w:p>
    <w:p w:rsidR="00000000" w:rsidDel="00000000" w:rsidP="00000000" w:rsidRDefault="00000000" w:rsidRPr="00000000" w14:paraId="00000027">
      <w:pPr>
        <w:spacing w:before="0" w:lineRule="auto"/>
        <w:rPr/>
      </w:pPr>
      <w:r w:rsidDel="00000000" w:rsidR="00000000" w:rsidRPr="00000000">
        <w:rPr>
          <w:b w:val="1"/>
          <w:bCs w:val="1"/>
          <w:rtl w:val="0"/>
        </w:rPr>
        <w:t xml:space="preserve">P</w:t>
      </w:r>
      <w:r w:rsidDel="00000000" w:rsidR="00000000" w:rsidRPr="00000000">
        <w:rPr>
          <w:rtl w:val="0"/>
        </w:rPr>
        <w:t xml:space="preserve">asswords are what the scammers want.</w:t>
      </w:r>
    </w:p>
    <w:p w:rsidR="00000000" w:rsidDel="00000000" w:rsidP="00000000" w:rsidRDefault="00000000" w:rsidRPr="00000000" w14:paraId="00000028">
      <w:pPr>
        <w:spacing w:before="0" w:lineRule="auto"/>
        <w:rPr/>
      </w:pPr>
      <w:r w:rsidDel="00000000" w:rsidR="00000000" w:rsidRPr="00000000">
        <w:rPr>
          <w:b w:val="1"/>
          <w:bCs w:val="1"/>
          <w:rtl w:val="0"/>
        </w:rPr>
        <w:t xml:space="preserve">H</w:t>
      </w:r>
      <w:r w:rsidDel="00000000" w:rsidR="00000000" w:rsidRPr="00000000">
        <w:rPr>
          <w:rtl w:val="0"/>
        </w:rPr>
        <w:t xml:space="preserve">elp others by reporting phishing scams through your email program.</w:t>
      </w:r>
    </w:p>
    <w:p w:rsidR="00000000" w:rsidDel="00000000" w:rsidP="00000000" w:rsidRDefault="00000000" w:rsidRPr="00000000" w14:paraId="00000029">
      <w:pPr>
        <w:spacing w:before="0" w:lineRule="auto"/>
        <w:rPr/>
      </w:pPr>
      <w:r w:rsidDel="00000000" w:rsidR="00000000" w:rsidRPr="00000000">
        <w:rPr>
          <w:b w:val="1"/>
          <w:bCs w:val="1"/>
          <w:rtl w:val="0"/>
        </w:rPr>
        <w:t xml:space="preserve">I</w:t>
      </w:r>
      <w:r w:rsidDel="00000000" w:rsidR="00000000" w:rsidRPr="00000000">
        <w:rPr>
          <w:rtl w:val="0"/>
        </w:rPr>
        <w:t xml:space="preserve">f it sounds too good to be true, it probably is.</w:t>
      </w:r>
    </w:p>
    <w:p w:rsidR="00000000" w:rsidDel="00000000" w:rsidP="00000000" w:rsidRDefault="00000000" w:rsidRPr="00000000" w14:paraId="0000002A">
      <w:pPr>
        <w:spacing w:before="0" w:lineRule="auto"/>
        <w:rPr/>
      </w:pPr>
      <w:r w:rsidDel="00000000" w:rsidR="00000000" w:rsidRPr="00000000">
        <w:rPr>
          <w:b w:val="1"/>
          <w:bCs w:val="1"/>
          <w:rtl w:val="0"/>
        </w:rPr>
        <w:t xml:space="preserve">S</w:t>
      </w:r>
      <w:r w:rsidDel="00000000" w:rsidR="00000000" w:rsidRPr="00000000">
        <w:rPr>
          <w:rtl w:val="0"/>
        </w:rPr>
        <w:t xml:space="preserve">pelling and grammar mistakes are suspicious</w:t>
      </w:r>
    </w:p>
    <w:p w:rsidR="00000000" w:rsidDel="00000000" w:rsidP="00000000" w:rsidRDefault="00000000" w:rsidRPr="00000000" w14:paraId="0000002B">
      <w:pPr>
        <w:spacing w:before="0" w:lineRule="auto"/>
        <w:rPr/>
      </w:pPr>
      <w:r w:rsidDel="00000000" w:rsidR="00000000" w:rsidRPr="00000000">
        <w:rPr>
          <w:b w:val="1"/>
          <w:bCs w:val="1"/>
          <w:rtl w:val="0"/>
        </w:rPr>
        <w:t xml:space="preserve">H</w:t>
      </w:r>
      <w:r w:rsidDel="00000000" w:rsidR="00000000" w:rsidRPr="00000000">
        <w:rPr>
          <w:rtl w:val="0"/>
        </w:rPr>
        <w:t xml:space="preserve">yperlinks should be checked carefully.</w:t>
      </w:r>
    </w:p>
    <w:p w:rsidR="00000000" w:rsidDel="00000000" w:rsidP="00000000" w:rsidRDefault="00000000" w:rsidRPr="00000000" w14:paraId="0000002C">
      <w:pPr>
        <w:spacing w:before="0" w:lineRule="auto"/>
        <w:rPr/>
      </w:pPr>
      <w:r w:rsidDel="00000000" w:rsidR="00000000" w:rsidRPr="00000000">
        <w:rPr>
          <w:b w:val="1"/>
          <w:bCs w:val="1"/>
          <w:rtl w:val="0"/>
        </w:rPr>
        <w:t xml:space="preserve">I</w:t>
      </w:r>
      <w:r w:rsidDel="00000000" w:rsidR="00000000" w:rsidRPr="00000000">
        <w:rPr>
          <w:rtl w:val="0"/>
        </w:rPr>
        <w:t xml:space="preserve">gnore suspicious emails; never reply.</w:t>
      </w:r>
    </w:p>
    <w:p w:rsidR="00000000" w:rsidDel="00000000" w:rsidP="00000000" w:rsidRDefault="00000000" w:rsidRPr="00000000" w14:paraId="0000002D">
      <w:pPr>
        <w:spacing w:before="0" w:lineRule="auto"/>
        <w:rPr/>
      </w:pPr>
      <w:r w:rsidDel="00000000" w:rsidR="00000000" w:rsidRPr="00000000">
        <w:rPr>
          <w:b w:val="1"/>
          <w:bCs w:val="1"/>
          <w:rtl w:val="0"/>
        </w:rPr>
        <w:t xml:space="preserve">N</w:t>
      </w:r>
      <w:r w:rsidDel="00000000" w:rsidR="00000000" w:rsidRPr="00000000">
        <w:rPr>
          <w:rtl w:val="0"/>
        </w:rPr>
        <w:t xml:space="preserve">ever click a link if you're in doubt.</w:t>
      </w:r>
    </w:p>
    <w:p w:rsidR="00000000" w:rsidDel="00000000" w:rsidP="00000000" w:rsidRDefault="00000000" w:rsidRPr="00000000" w14:paraId="0000002E">
      <w:pPr>
        <w:spacing w:before="0" w:lineRule="auto"/>
        <w:rPr/>
      </w:pPr>
      <w:r w:rsidDel="00000000" w:rsidR="00000000" w:rsidRPr="00000000">
        <w:rPr>
          <w:b w:val="1"/>
          <w:bCs w:val="1"/>
          <w:rtl w:val="0"/>
        </w:rPr>
        <w:t xml:space="preserve">G</w:t>
      </w:r>
      <w:r w:rsidDel="00000000" w:rsidR="00000000" w:rsidRPr="00000000">
        <w:rPr>
          <w:rtl w:val="0"/>
        </w:rPr>
        <w:t xml:space="preserve">reetings should be personalised.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Homework</w:t>
      </w:r>
    </w:p>
    <w:p w:rsidR="00000000" w:rsidDel="00000000" w:rsidP="00000000" w:rsidRDefault="00000000" w:rsidRPr="00000000" w14:paraId="00000030">
      <w:pPr>
        <w:spacing w:before="0" w:lineRule="auto"/>
        <w:rPr/>
      </w:pPr>
      <w:r w:rsidDel="00000000" w:rsidR="00000000" w:rsidRPr="00000000">
        <w:rPr>
          <w:b w:val="1"/>
          <w:bCs w:val="1"/>
          <w:rtl w:val="0"/>
        </w:rPr>
        <w:t xml:space="preserve">Ask students to finish Activity 6.3 for homework if appropriate.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Stretch activities</w:t>
      </w:r>
    </w:p>
    <w:p w:rsidR="00000000" w:rsidDel="00000000" w:rsidP="00000000" w:rsidRDefault="00000000" w:rsidRPr="00000000" w14:paraId="00000032">
      <w:pPr>
        <w:spacing w:before="0" w:lineRule="auto"/>
        <w:rPr/>
      </w:pPr>
      <w:r w:rsidDel="00000000" w:rsidR="00000000" w:rsidRPr="00000000">
        <w:rPr>
          <w:rtl w:val="0"/>
        </w:rPr>
        <w:t xml:space="preserve">Students who complete the activities in this lesson quickly should be encouraged create a mnemonic related to each of the main areas considered each lesson.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93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3c11f"/>
          <w:sz w:val="24"/>
          <w:szCs w:val="24"/>
          <w:u w:val="none"/>
          <w:shd w:fill="auto" w:val="clear"/>
          <w:vertAlign w:val="baseline"/>
          <w:rtl w:val="0"/>
        </w:rPr>
        <w:t xml:space="preserve">Support activities</w:t>
      </w:r>
    </w:p>
    <w:p w:rsidR="00000000" w:rsidDel="00000000" w:rsidP="00000000" w:rsidRDefault="00000000" w:rsidRPr="00000000" w14:paraId="00000034">
      <w:pPr>
        <w:spacing w:before="0" w:lineRule="auto"/>
        <w:rPr/>
      </w:pPr>
      <w:r w:rsidDel="00000000" w:rsidR="00000000" w:rsidRPr="00000000">
        <w:rPr>
          <w:rtl w:val="0"/>
        </w:rPr>
        <w:t xml:space="preserve">Some students may benefit from working together to complete Activity 6.1. For Activity 6.3 they should be encouraged to identify three facts and use these to create a short mnemonic based on the word KEY. If necessary, suggest starter words for each sentence, such as K = Keep, E = Email, Y = You, which can be developed into full sentences related to the three facts.</w:t>
      </w:r>
    </w:p>
    <w:p w:rsidR="00000000" w:rsidDel="00000000" w:rsidP="00000000" w:rsidRDefault="00000000" w:rsidRPr="00000000" w14:paraId="00000035">
      <w:pPr>
        <w:spacing w:before="0" w:lineRule="auto"/>
        <w:rPr>
          <w:b w:val="1"/>
          <w:bCs w:val="1"/>
        </w:rPr>
      </w:pPr>
      <w:r w:rsidDel="00000000" w:rsidR="00000000" w:rsidRPr="00000000">
        <w:rPr>
          <w:rtl w:val="0"/>
        </w:rPr>
        <w:t xml:space="preserve">A number of short videos can be found online regarding a range of issues relating to cyber security, such as </w:t>
      </w:r>
      <w:hyperlink r:id="rId7">
        <w:r w:rsidDel="00000000" w:rsidR="00000000" w:rsidRPr="00000000">
          <w:rPr>
            <w:color w:val="0563c1"/>
            <w:u w:val="single"/>
            <w:rtl w:val="0"/>
          </w:rPr>
          <w:t xml:space="preserve">https://www.youtube.com/watch?v=shQEXpUwaIY</w:t>
        </w:r>
      </w:hyperlink>
      <w:r w:rsidDel="00000000" w:rsidR="00000000" w:rsidRPr="00000000">
        <w:rPr>
          <w:rtl w:val="0"/>
        </w:rPr>
      </w:r>
    </w:p>
    <w:sectPr>
      <w:headerReference r:id="rId8" w:type="default"/>
      <w:footerReference r:id="rId9"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Style w:val="Title"/>
      <w:ind w:firstLine="284"/>
      <w:rPr/>
    </w:pPr>
    <w:r w:rsidDel="00000000" w:rsidR="00000000" w:rsidRPr="00000000">
      <w:rPr>
        <w:rtl w:val="0"/>
      </w:rPr>
      <w:t xml:space="preserve"> Internet safety, cyber security and encryption</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33802" cy="1066954"/>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33802" cy="106695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93c11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youtube.com/watch?v=shQEXpUwaIY"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