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be provided with pre-populated spreadsheets to complete the tasks for this unit.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Drop-down lists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Drop-down lists can be created to limit the values that a user can enter.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words to appear in the list need to be added to the spreadsheet first in a column.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they will be used in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they must be sorted into alphabetical order.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create a list, click in the cell where the list should appear, then go to Data – Data validation and select ‘Allow list’ and then select the cells containing the data to appear in the list.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VLOOKUP function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 very useful function that can be used to find other information from a spreadsheet, for example looking up a student’s mark to find out what grade they have achieved.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function requires three pieces of information: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cell reference for the value you wish to search for.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range of cells containing all the values and associated data. Remember, this will need to be set as an absolute cell reference using $ if the function is to be replicated.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column number of the range that contains the value to be returned and displayed.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Sorting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Remember to select all the data required.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one or more columns to be sorted and, if necessary, adjust whether it should be sorted in ascending or descending order.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your data has headings these can be used to help select the correct columns.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Check boxes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Check boxes are another way of keeping data in a spreadsheet accurate by requiring the user to select one or more options from those available.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Make sure that the ‘Developer’ tab is visible.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Depending on the version of Excel being used, ensure that the ‘Form control’ version of a check box is chosen.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Right-click on the check box and select ‘Format control’ to link the value to a cell on the spreadsheet.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Macros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Macros can be created to automate certain processes in a spreadsheet.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Make sure that the actions to be performed while the macro is recorded are planned carefully in advance.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Remember to assign the macro to a button in order to use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Click on ‘View Macros’ and ‘Edit’ to access the Visual Basic code. Remember to save any changes.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Logical operators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</w:t>
      </w:r>
      <w:r w:rsidDel="00000000" w:rsidR="00000000" w:rsidRPr="00000000">
        <w:rPr>
          <w:rtl w:val="0"/>
        </w:rPr>
        <w:t xml:space="preserve"> can be used within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functions to check for two or more conditions.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REPT function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function is used to repeat a string of characters a given number of times. It can be used to give a visual representation of a value.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Title"/>
      <w:ind w:firstLine="284"/>
      <w:rPr/>
    </w:pPr>
    <w:r w:rsidDel="00000000" w:rsidR="00000000" w:rsidRPr="00000000">
      <w:rPr>
        <w:rtl w:val="0"/>
      </w:rPr>
      <w:t xml:space="preserve"> Advanced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-910433</wp:posOffset>
          </wp:positionH>
          <wp:positionV relativeFrom="paragraph">
            <wp:posOffset>-448308</wp:posOffset>
          </wp:positionV>
          <wp:extent cx="7534275" cy="10279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4275" cy="10279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b70d7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