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2: Introducing binary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Having learned that binary digits, 1s and 0s, are essential to the working of digital devices, students are introduced to the binary system. This is to ensure they have a solid foundation in binary for the work that they will be doing on data representation in Lessons 5 and 6. Students will be taught how to convert numbers from binary to denary and how to count in binary. More able students could also learn how to add binary numbers by completing an extension activity.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what the binary system is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binary numbers relate to denary numbers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count in binary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convert binary numbers to denary numbers.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B">
      <w:pPr>
        <w:spacing w:before="0" w:lineRule="auto"/>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some of its uses in circuits and programming</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numbers can be represented in binary, and be able to carry out simple operations on binary numbers (for example, binary addition, and conversion between binary and decimal)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Computing components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Lesson 3 will have encountered the use of binary to represent characters. Binary is a fundamental concept in computing that will prove useful for any further study of the topic.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decimal system, denary system, base 10, place value, binary system, base 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5">
      <w:pPr>
        <w:widowControl w:val="0"/>
        <w:spacing w:before="0" w:lineRule="auto"/>
        <w:rPr>
          <w:rFonts w:ascii="Calibri" w:cs="Calibri" w:eastAsia="Calibri" w:hAnsi="Calibri"/>
        </w:rPr>
      </w:pPr>
      <w:r w:rsidDel="00000000" w:rsidR="00000000" w:rsidRPr="00000000">
        <w:rPr>
          <w:rFonts w:ascii="Calibri" w:cs="Calibri" w:eastAsia="Calibri" w:hAnsi="Calibri"/>
          <w:b w:val="1"/>
          <w:bCs w:val="1"/>
          <w:rtl w:val="0"/>
        </w:rPr>
        <w:t xml:space="preserve">Remind students about the CPU and logic gates (</w:t>
      </w:r>
      <w:r w:rsidDel="00000000" w:rsidR="00000000" w:rsidRPr="00000000">
        <w:rPr>
          <w:rFonts w:ascii="Calibri" w:cs="Calibri" w:eastAsia="Calibri" w:hAnsi="Calibri"/>
          <w:b w:val="1"/>
          <w:bCs w:val="1"/>
          <w:i w:val="1"/>
          <w:iCs w:val="1"/>
          <w:rtl w:val="0"/>
        </w:rPr>
        <w:t xml:space="preserve">Slide 3</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16">
      <w:pPr>
        <w:widowControl w:val="0"/>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If each input into the CPU can only be ON (1) or OFF (0), how can computers perform such enormously complicated tasks?</w:t>
      </w:r>
    </w:p>
    <w:p w:rsidR="00000000" w:rsidDel="00000000" w:rsidP="00000000" w:rsidRDefault="00000000" w:rsidRPr="00000000" w14:paraId="00000017">
      <w:pPr>
        <w:widowControl w:val="0"/>
        <w:spacing w:before="0" w:lineRule="auto"/>
        <w:rPr>
          <w:rFonts w:ascii="Calibri" w:cs="Calibri" w:eastAsia="Calibri" w:hAnsi="Calibri"/>
        </w:rPr>
      </w:pPr>
      <w:r w:rsidDel="00000000" w:rsidR="00000000" w:rsidRPr="00000000">
        <w:rPr>
          <w:rFonts w:ascii="Calibri" w:cs="Calibri" w:eastAsia="Calibri" w:hAnsi="Calibri"/>
          <w:rtl w:val="0"/>
        </w:rPr>
        <w:t xml:space="preserve">Explain that, to answer this question, the students first need to gain an understanding of the binary numbering system.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Common misconceptions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often have difficulty in understanding that 0 is a number and that in decimal the digits are 0 to 9, not 1 to 10. Some students also find it difficult to grasp the idea that place values start as 1 then increase in powers of 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C">
      <w:pPr>
        <w:widowControl w:val="0"/>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Explain counting in denary and in binary (</w:t>
      </w:r>
      <w:r w:rsidDel="00000000" w:rsidR="00000000" w:rsidRPr="00000000">
        <w:rPr>
          <w:rFonts w:ascii="Calibri" w:cs="Calibri" w:eastAsia="Calibri" w:hAnsi="Calibri"/>
          <w:b w:val="1"/>
          <w:bCs w:val="1"/>
          <w:i w:val="1"/>
          <w:iCs w:val="1"/>
          <w:rtl w:val="0"/>
        </w:rPr>
        <w:t xml:space="preserve">Slides 4–5 and page 128</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D">
      <w:pPr>
        <w:widowControl w:val="0"/>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2.1: Counting in binary (</w:t>
      </w:r>
      <w:r w:rsidDel="00000000" w:rsidR="00000000" w:rsidRPr="00000000">
        <w:rPr>
          <w:rFonts w:ascii="Calibri" w:cs="Calibri" w:eastAsia="Calibri" w:hAnsi="Calibri"/>
          <w:b w:val="1"/>
          <w:bCs w:val="1"/>
          <w:i w:val="1"/>
          <w:iCs w:val="1"/>
          <w:rtl w:val="0"/>
        </w:rPr>
        <w:t xml:space="preserve">page 128, Worksheet 2.1 and slide 6</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E">
      <w:pPr>
        <w:widowControl w:val="0"/>
        <w:spacing w:before="0" w:lineRule="auto"/>
        <w:rPr>
          <w:rFonts w:ascii="Calibri" w:cs="Calibri" w:eastAsia="Calibri" w:hAnsi="Calibri"/>
        </w:rPr>
      </w:pPr>
      <w:r w:rsidDel="00000000" w:rsidR="00000000" w:rsidRPr="00000000">
        <w:rPr>
          <w:rFonts w:ascii="Calibri" w:cs="Calibri" w:eastAsia="Calibri" w:hAnsi="Calibri"/>
          <w:rtl w:val="0"/>
        </w:rPr>
        <w:t xml:space="preserve">Asking students to complete the table in full may appear rather repetitive, but it enables them to observe some important and helpful patterns. When students have completed the worksheet, discuss the patterns. The main patterns are as follows, but students may have observed other patterns worth of discussion.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unit column (the digit on the far right) contain a 1 if the number is odd number and a 0 if the number is even.</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twos column contains two 1s, two 0s, two 1s, two 0s and so on.</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digit on the far left is always a 1 (note that a 0 on the far left of a binary has no numerical value but it does have processing value. For example, an initial 0 in a byte of data could turn a motor off).</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number of digits in the binary numbers increases in the pattern 1, 2, 4, 8 and so 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time the denary number doubles, the binary number is always a 1 followed by 0s.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Answers</w:t>
      </w:r>
    </w:p>
    <w:tbl>
      <w:tblPr>
        <w:tblStyle w:val="Table1"/>
        <w:tblW w:w="9204.0" w:type="dxa"/>
        <w:jc w:val="left"/>
        <w:tblBorders>
          <w:top w:color="0075be" w:space="0" w:sz="8" w:val="single"/>
          <w:left w:color="0075be" w:space="0" w:sz="8" w:val="single"/>
          <w:bottom w:color="0075be" w:space="0" w:sz="8" w:val="single"/>
          <w:right w:color="0075be" w:space="0" w:sz="8" w:val="single"/>
          <w:insideH w:color="0075be" w:space="0" w:sz="8" w:val="single"/>
          <w:insideV w:color="0075be" w:space="0" w:sz="8" w:val="single"/>
        </w:tblBorders>
        <w:tblLayout w:type="fixed"/>
        <w:tblLook w:val="0600"/>
      </w:tblPr>
      <w:tblGrid>
        <w:gridCol w:w="565"/>
        <w:gridCol w:w="565"/>
        <w:gridCol w:w="565"/>
        <w:gridCol w:w="565"/>
        <w:gridCol w:w="565"/>
        <w:gridCol w:w="4820"/>
        <w:gridCol w:w="1559"/>
        <w:tblGridChange w:id="0">
          <w:tblGrid>
            <w:gridCol w:w="565"/>
            <w:gridCol w:w="565"/>
            <w:gridCol w:w="565"/>
            <w:gridCol w:w="565"/>
            <w:gridCol w:w="565"/>
            <w:gridCol w:w="4820"/>
            <w:gridCol w:w="1559"/>
          </w:tblGrid>
        </w:tblGridChange>
      </w:tblGrid>
      <w:tr>
        <w:trPr>
          <w:cantSplit w:val="0"/>
          <w:trHeight w:val="397" w:hRule="atLeast"/>
          <w:tblHeader w:val="0"/>
        </w:trPr>
        <w:tc>
          <w:tcPr>
            <w:shd w:fill="0075be"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16s</w:t>
            </w:r>
          </w:p>
        </w:tc>
        <w:tc>
          <w:tcPr>
            <w:shd w:fill="0075be"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8s</w:t>
            </w:r>
          </w:p>
        </w:tc>
        <w:tc>
          <w:tcPr>
            <w:shd w:fill="0075be"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4s</w:t>
            </w:r>
          </w:p>
        </w:tc>
        <w:tc>
          <w:tcPr>
            <w:shd w:fill="0075be"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2s</w:t>
            </w:r>
          </w:p>
        </w:tc>
        <w:tc>
          <w:tcPr>
            <w:shd w:fill="0075be"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1s</w:t>
            </w:r>
          </w:p>
        </w:tc>
        <w:tc>
          <w:tcPr>
            <w:shd w:fill="0075be"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Place values</w:t>
            </w:r>
          </w:p>
        </w:tc>
        <w:tc>
          <w:tcPr>
            <w:shd w:fill="0075be"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Denary number</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spacing w:after="0" w:before="0" w:lineRule="auto"/>
              <w:jc w:val="cente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2D">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2E">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2F">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30">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1">
            <w:pPr>
              <w:spacing w:after="0" w:before="0" w:lineRule="auto"/>
              <w:jc w:val="right"/>
              <w:rPr/>
            </w:pPr>
            <w:r w:rsidDel="00000000" w:rsidR="00000000" w:rsidRPr="00000000">
              <w:rPr>
                <w:rtl w:val="0"/>
              </w:rPr>
              <w:t xml:space="preserve">1 x 1 = 1</w:t>
            </w:r>
          </w:p>
        </w:tc>
        <w:tc>
          <w:tcPr>
            <w:vAlign w:val="center"/>
          </w:tcPr>
          <w:p w:rsidR="00000000" w:rsidDel="00000000" w:rsidP="00000000" w:rsidRDefault="00000000" w:rsidRPr="00000000" w14:paraId="00000032">
            <w:pPr>
              <w:spacing w:after="0" w:before="0" w:lineRule="auto"/>
              <w:jc w:val="center"/>
              <w:rPr/>
            </w:pPr>
            <w:r w:rsidDel="00000000" w:rsidR="00000000" w:rsidRPr="00000000">
              <w:rPr>
                <w:rtl w:val="0"/>
              </w:rPr>
              <w:t xml:space="preserve">1</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3">
            <w:pPr>
              <w:spacing w:after="0" w:before="0" w:lineRule="auto"/>
              <w:jc w:val="cente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34">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35">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36">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7">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38">
            <w:pPr>
              <w:spacing w:after="0" w:before="0" w:lineRule="auto"/>
              <w:jc w:val="right"/>
              <w:rPr/>
            </w:pPr>
            <w:r w:rsidDel="00000000" w:rsidR="00000000" w:rsidRPr="00000000">
              <w:rPr>
                <w:rtl w:val="0"/>
              </w:rPr>
              <w:t xml:space="preserve">(1 x 2) + (0 x 1) = 2</w:t>
            </w:r>
          </w:p>
        </w:tc>
        <w:tc>
          <w:tcPr>
            <w:vAlign w:val="center"/>
          </w:tcPr>
          <w:p w:rsidR="00000000" w:rsidDel="00000000" w:rsidP="00000000" w:rsidRDefault="00000000" w:rsidRPr="00000000" w14:paraId="00000039">
            <w:pPr>
              <w:spacing w:after="0" w:before="0" w:lineRule="auto"/>
              <w:jc w:val="center"/>
              <w:rPr/>
            </w:pPr>
            <w:r w:rsidDel="00000000" w:rsidR="00000000" w:rsidRPr="00000000">
              <w:rPr>
                <w:rtl w:val="0"/>
              </w:rPr>
              <w:t xml:space="preserve">2</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A">
            <w:pPr>
              <w:spacing w:after="0" w:before="0" w:lineRule="auto"/>
              <w:jc w:val="cente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3B">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3C">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3D">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E">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F">
            <w:pPr>
              <w:spacing w:after="0" w:before="0" w:lineRule="auto"/>
              <w:jc w:val="right"/>
              <w:rPr/>
            </w:pPr>
            <w:r w:rsidDel="00000000" w:rsidR="00000000" w:rsidRPr="00000000">
              <w:rPr>
                <w:rtl w:val="0"/>
              </w:rPr>
              <w:t xml:space="preserve">(1 x 2) + (1 x 1) = 3</w:t>
            </w:r>
          </w:p>
        </w:tc>
        <w:tc>
          <w:tcPr>
            <w:vAlign w:val="center"/>
          </w:tcPr>
          <w:p w:rsidR="00000000" w:rsidDel="00000000" w:rsidP="00000000" w:rsidRDefault="00000000" w:rsidRPr="00000000" w14:paraId="00000040">
            <w:pPr>
              <w:spacing w:after="0" w:before="0" w:lineRule="auto"/>
              <w:jc w:val="center"/>
              <w:rPr/>
            </w:pPr>
            <w:r w:rsidDel="00000000" w:rsidR="00000000" w:rsidRPr="00000000">
              <w:rPr>
                <w:rtl w:val="0"/>
              </w:rPr>
              <w:t xml:space="preserve">3</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before="0" w:lineRule="auto"/>
              <w:jc w:val="cente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42">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43">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44">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45">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46">
            <w:pPr>
              <w:spacing w:after="0" w:before="0" w:lineRule="auto"/>
              <w:jc w:val="right"/>
              <w:rPr/>
            </w:pPr>
            <w:r w:rsidDel="00000000" w:rsidR="00000000" w:rsidRPr="00000000">
              <w:rPr>
                <w:rtl w:val="0"/>
              </w:rPr>
              <w:t xml:space="preserve">(1 x 4) + (0 x 2) + (0 x 1) = 4</w:t>
            </w:r>
          </w:p>
        </w:tc>
        <w:tc>
          <w:tcPr>
            <w:vAlign w:val="center"/>
          </w:tcPr>
          <w:p w:rsidR="00000000" w:rsidDel="00000000" w:rsidP="00000000" w:rsidRDefault="00000000" w:rsidRPr="00000000" w14:paraId="00000047">
            <w:pPr>
              <w:spacing w:after="0" w:before="0" w:lineRule="auto"/>
              <w:jc w:val="center"/>
              <w:rPr/>
            </w:pPr>
            <w:r w:rsidDel="00000000" w:rsidR="00000000" w:rsidRPr="00000000">
              <w:rPr>
                <w:rtl w:val="0"/>
              </w:rPr>
              <w:t xml:space="preserve">4</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49">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4A">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4B">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4C">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4D">
            <w:pPr>
              <w:spacing w:after="0" w:before="0" w:lineRule="auto"/>
              <w:jc w:val="right"/>
              <w:rPr/>
            </w:pPr>
            <w:r w:rsidDel="00000000" w:rsidR="00000000" w:rsidRPr="00000000">
              <w:rPr>
                <w:rtl w:val="0"/>
              </w:rPr>
              <w:t xml:space="preserve">(1 x 4) + (0 x 2) + (1 x 1) = 5</w:t>
            </w:r>
          </w:p>
        </w:tc>
        <w:tc>
          <w:tcPr>
            <w:vAlign w:val="center"/>
          </w:tcPr>
          <w:p w:rsidR="00000000" w:rsidDel="00000000" w:rsidP="00000000" w:rsidRDefault="00000000" w:rsidRPr="00000000" w14:paraId="0000004E">
            <w:pPr>
              <w:spacing w:after="0" w:before="0" w:lineRule="auto"/>
              <w:jc w:val="center"/>
              <w:rPr/>
            </w:pPr>
            <w:r w:rsidDel="00000000" w:rsidR="00000000" w:rsidRPr="00000000">
              <w:rPr>
                <w:rtl w:val="0"/>
              </w:rPr>
              <w:t xml:space="preserve">5</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50">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51">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52">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53">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54">
            <w:pPr>
              <w:spacing w:after="0" w:before="0" w:lineRule="auto"/>
              <w:jc w:val="right"/>
              <w:rPr/>
            </w:pPr>
            <w:r w:rsidDel="00000000" w:rsidR="00000000" w:rsidRPr="00000000">
              <w:rPr>
                <w:rtl w:val="0"/>
              </w:rPr>
              <w:t xml:space="preserve">(1 x 4) + (1 x 2) + (0 x 0) = 6</w:t>
            </w:r>
          </w:p>
        </w:tc>
        <w:tc>
          <w:tcPr>
            <w:vAlign w:val="center"/>
          </w:tcPr>
          <w:p w:rsidR="00000000" w:rsidDel="00000000" w:rsidP="00000000" w:rsidRDefault="00000000" w:rsidRPr="00000000" w14:paraId="00000055">
            <w:pPr>
              <w:spacing w:after="0" w:before="0" w:lineRule="auto"/>
              <w:jc w:val="center"/>
              <w:rPr/>
            </w:pPr>
            <w:r w:rsidDel="00000000" w:rsidR="00000000" w:rsidRPr="00000000">
              <w:rPr>
                <w:rtl w:val="0"/>
              </w:rPr>
              <w:t xml:space="preserve">6</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6">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57">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58">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59">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5A">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5B">
            <w:pPr>
              <w:spacing w:after="0" w:before="0" w:lineRule="auto"/>
              <w:jc w:val="right"/>
              <w:rPr/>
            </w:pPr>
            <w:r w:rsidDel="00000000" w:rsidR="00000000" w:rsidRPr="00000000">
              <w:rPr>
                <w:rtl w:val="0"/>
              </w:rPr>
              <w:t xml:space="preserve">(1 x 4) + (1 x 2) + (1 x 1) = 7</w:t>
            </w:r>
          </w:p>
        </w:tc>
        <w:tc>
          <w:tcPr>
            <w:vAlign w:val="center"/>
          </w:tcPr>
          <w:p w:rsidR="00000000" w:rsidDel="00000000" w:rsidP="00000000" w:rsidRDefault="00000000" w:rsidRPr="00000000" w14:paraId="0000005C">
            <w:pPr>
              <w:spacing w:after="0" w:before="0" w:lineRule="auto"/>
              <w:jc w:val="center"/>
              <w:rPr/>
            </w:pPr>
            <w:r w:rsidDel="00000000" w:rsidR="00000000" w:rsidRPr="00000000">
              <w:rPr>
                <w:rtl w:val="0"/>
              </w:rPr>
              <w:t xml:space="preserve">7</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5E">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5F">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0">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1">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2">
            <w:pPr>
              <w:spacing w:after="0" w:before="0" w:lineRule="auto"/>
              <w:jc w:val="right"/>
              <w:rPr/>
            </w:pPr>
            <w:r w:rsidDel="00000000" w:rsidR="00000000" w:rsidRPr="00000000">
              <w:rPr>
                <w:rtl w:val="0"/>
              </w:rPr>
              <w:t xml:space="preserve">(1 x 8) + (0 x 4) + (0 x 2) + (0 x 1) = 8</w:t>
            </w:r>
          </w:p>
        </w:tc>
        <w:tc>
          <w:tcPr>
            <w:vAlign w:val="center"/>
          </w:tcPr>
          <w:p w:rsidR="00000000" w:rsidDel="00000000" w:rsidP="00000000" w:rsidRDefault="00000000" w:rsidRPr="00000000" w14:paraId="00000063">
            <w:pPr>
              <w:spacing w:after="0" w:before="0" w:lineRule="auto"/>
              <w:jc w:val="center"/>
              <w:rPr/>
            </w:pPr>
            <w:r w:rsidDel="00000000" w:rsidR="00000000" w:rsidRPr="00000000">
              <w:rPr>
                <w:rtl w:val="0"/>
              </w:rPr>
              <w:t xml:space="preserve">8</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65">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66">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7">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8">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69">
            <w:pPr>
              <w:spacing w:after="0" w:before="0" w:lineRule="auto"/>
              <w:jc w:val="right"/>
              <w:rPr/>
            </w:pPr>
            <w:r w:rsidDel="00000000" w:rsidR="00000000" w:rsidRPr="00000000">
              <w:rPr>
                <w:rtl w:val="0"/>
              </w:rPr>
              <w:t xml:space="preserve">(1 x 8) + (0 x 4) + (0 x 2) + (1 x 1) = 9</w:t>
            </w:r>
          </w:p>
        </w:tc>
        <w:tc>
          <w:tcPr>
            <w:vAlign w:val="center"/>
          </w:tcPr>
          <w:p w:rsidR="00000000" w:rsidDel="00000000" w:rsidP="00000000" w:rsidRDefault="00000000" w:rsidRPr="00000000" w14:paraId="0000006A">
            <w:pPr>
              <w:spacing w:after="0" w:before="0" w:lineRule="auto"/>
              <w:jc w:val="center"/>
              <w:rPr/>
            </w:pPr>
            <w:r w:rsidDel="00000000" w:rsidR="00000000" w:rsidRPr="00000000">
              <w:rPr>
                <w:rtl w:val="0"/>
              </w:rPr>
              <w:t xml:space="preserve">9</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6C">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6D">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E">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6F">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0">
            <w:pPr>
              <w:spacing w:after="0" w:before="0" w:lineRule="auto"/>
              <w:jc w:val="right"/>
              <w:rPr/>
            </w:pPr>
            <w:r w:rsidDel="00000000" w:rsidR="00000000" w:rsidRPr="00000000">
              <w:rPr>
                <w:rtl w:val="0"/>
              </w:rPr>
              <w:t xml:space="preserve">(1 x 8) + (0 x 4) + (1 x 2) + (0 x 1) = 10</w:t>
            </w:r>
          </w:p>
        </w:tc>
        <w:tc>
          <w:tcPr>
            <w:vAlign w:val="center"/>
          </w:tcPr>
          <w:p w:rsidR="00000000" w:rsidDel="00000000" w:rsidP="00000000" w:rsidRDefault="00000000" w:rsidRPr="00000000" w14:paraId="00000071">
            <w:pPr>
              <w:spacing w:after="0" w:before="0" w:lineRule="auto"/>
              <w:jc w:val="center"/>
              <w:rPr/>
            </w:pPr>
            <w:r w:rsidDel="00000000" w:rsidR="00000000" w:rsidRPr="00000000">
              <w:rPr>
                <w:rtl w:val="0"/>
              </w:rPr>
              <w:t xml:space="preserve">10</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73">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74">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5">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76">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77">
            <w:pPr>
              <w:spacing w:after="0" w:before="0" w:lineRule="auto"/>
              <w:jc w:val="right"/>
              <w:rPr/>
            </w:pPr>
            <w:r w:rsidDel="00000000" w:rsidR="00000000" w:rsidRPr="00000000">
              <w:rPr>
                <w:rtl w:val="0"/>
              </w:rPr>
              <w:t xml:space="preserve">(1 x 8) + (0 x 4) + (1 x 2) + (1 x 1) = 11</w:t>
            </w:r>
          </w:p>
        </w:tc>
        <w:tc>
          <w:tcPr>
            <w:vAlign w:val="center"/>
          </w:tcPr>
          <w:p w:rsidR="00000000" w:rsidDel="00000000" w:rsidP="00000000" w:rsidRDefault="00000000" w:rsidRPr="00000000" w14:paraId="00000078">
            <w:pPr>
              <w:spacing w:after="0" w:before="0" w:lineRule="auto"/>
              <w:jc w:val="center"/>
              <w:rPr/>
            </w:pPr>
            <w:r w:rsidDel="00000000" w:rsidR="00000000" w:rsidRPr="00000000">
              <w:rPr>
                <w:rtl w:val="0"/>
              </w:rPr>
              <w:t xml:space="preserve">11</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7A">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7B">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7C">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D">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E">
            <w:pPr>
              <w:spacing w:after="0" w:before="0" w:lineRule="auto"/>
              <w:jc w:val="right"/>
              <w:rPr/>
            </w:pPr>
            <w:r w:rsidDel="00000000" w:rsidR="00000000" w:rsidRPr="00000000">
              <w:rPr>
                <w:rtl w:val="0"/>
              </w:rPr>
              <w:t xml:space="preserve">(1 x 8) + (1 x 4) + (0 x 2) + (0 x 1) = 12</w:t>
            </w:r>
          </w:p>
        </w:tc>
        <w:tc>
          <w:tcPr>
            <w:vAlign w:val="center"/>
          </w:tcPr>
          <w:p w:rsidR="00000000" w:rsidDel="00000000" w:rsidP="00000000" w:rsidRDefault="00000000" w:rsidRPr="00000000" w14:paraId="0000007F">
            <w:pPr>
              <w:spacing w:after="0" w:before="0" w:lineRule="auto"/>
              <w:jc w:val="center"/>
              <w:rPr/>
            </w:pPr>
            <w:r w:rsidDel="00000000" w:rsidR="00000000" w:rsidRPr="00000000">
              <w:rPr>
                <w:rtl w:val="0"/>
              </w:rPr>
              <w:t xml:space="preserve">12</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81">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82">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83">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84">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85">
            <w:pPr>
              <w:spacing w:after="0" w:before="0" w:lineRule="auto"/>
              <w:jc w:val="right"/>
              <w:rPr/>
            </w:pPr>
            <w:r w:rsidDel="00000000" w:rsidR="00000000" w:rsidRPr="00000000">
              <w:rPr>
                <w:rtl w:val="0"/>
              </w:rPr>
              <w:t xml:space="preserve">(1 x 8) + (1 x 4) + (0 x 2) + (1 x 1) = 13</w:t>
            </w:r>
          </w:p>
        </w:tc>
        <w:tc>
          <w:tcPr>
            <w:vAlign w:val="center"/>
          </w:tcPr>
          <w:p w:rsidR="00000000" w:rsidDel="00000000" w:rsidP="00000000" w:rsidRDefault="00000000" w:rsidRPr="00000000" w14:paraId="00000086">
            <w:pPr>
              <w:spacing w:after="0" w:before="0" w:lineRule="auto"/>
              <w:jc w:val="center"/>
              <w:rPr/>
            </w:pPr>
            <w:r w:rsidDel="00000000" w:rsidR="00000000" w:rsidRPr="00000000">
              <w:rPr>
                <w:rtl w:val="0"/>
              </w:rPr>
              <w:t xml:space="preserve">13</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88">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89">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8A">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8B">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8C">
            <w:pPr>
              <w:spacing w:after="0" w:before="0" w:lineRule="auto"/>
              <w:jc w:val="right"/>
              <w:rPr/>
            </w:pPr>
            <w:r w:rsidDel="00000000" w:rsidR="00000000" w:rsidRPr="00000000">
              <w:rPr>
                <w:rtl w:val="0"/>
              </w:rPr>
              <w:t xml:space="preserve">(1 x 8) + (1 x 4) + (1 x 2) + (0 x 1) = 14</w:t>
            </w:r>
          </w:p>
        </w:tc>
        <w:tc>
          <w:tcPr>
            <w:vAlign w:val="center"/>
          </w:tcPr>
          <w:p w:rsidR="00000000" w:rsidDel="00000000" w:rsidP="00000000" w:rsidRDefault="00000000" w:rsidRPr="00000000" w14:paraId="0000008D">
            <w:pPr>
              <w:spacing w:after="0" w:before="0" w:lineRule="auto"/>
              <w:jc w:val="center"/>
              <w:rPr/>
            </w:pPr>
            <w:r w:rsidDel="00000000" w:rsidR="00000000" w:rsidRPr="00000000">
              <w:rPr>
                <w:rtl w:val="0"/>
              </w:rPr>
              <w:t xml:space="preserve">14</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spacing w:after="0" w:before="0" w:lineRule="auto"/>
              <w:jc w:val="center"/>
              <w:rPr/>
            </w:pPr>
            <w:r w:rsidDel="00000000" w:rsidR="00000000" w:rsidRPr="00000000">
              <w:rPr>
                <w:rtl w:val="0"/>
              </w:rPr>
            </w:r>
          </w:p>
        </w:tc>
        <w:tc>
          <w:tcPr>
            <w:vAlign w:val="center"/>
          </w:tcPr>
          <w:p w:rsidR="00000000" w:rsidDel="00000000" w:rsidP="00000000" w:rsidRDefault="00000000" w:rsidRPr="00000000" w14:paraId="0000008F">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0">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1">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2">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3">
            <w:pPr>
              <w:spacing w:after="0" w:before="0" w:lineRule="auto"/>
              <w:jc w:val="right"/>
              <w:rPr/>
            </w:pPr>
            <w:r w:rsidDel="00000000" w:rsidR="00000000" w:rsidRPr="00000000">
              <w:rPr>
                <w:rtl w:val="0"/>
              </w:rPr>
              <w:t xml:space="preserve">(1 x 8) + (1 x 4) + (1 x 2) + (1 x 1) = 15</w:t>
            </w:r>
          </w:p>
        </w:tc>
        <w:tc>
          <w:tcPr>
            <w:vAlign w:val="center"/>
          </w:tcPr>
          <w:p w:rsidR="00000000" w:rsidDel="00000000" w:rsidP="00000000" w:rsidRDefault="00000000" w:rsidRPr="00000000" w14:paraId="00000094">
            <w:pPr>
              <w:spacing w:after="0" w:before="0" w:lineRule="auto"/>
              <w:jc w:val="center"/>
              <w:rPr/>
            </w:pPr>
            <w:r w:rsidDel="00000000" w:rsidR="00000000" w:rsidRPr="00000000">
              <w:rPr>
                <w:rtl w:val="0"/>
              </w:rPr>
              <w:t xml:space="preserve">15</w:t>
            </w:r>
          </w:p>
        </w:tc>
      </w:tr>
      <w:tr>
        <w:trPr>
          <w:cantSplit w:val="0"/>
          <w:trHeight w:val="39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spacing w:after="0" w:before="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6">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7">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8">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9">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A">
            <w:pPr>
              <w:spacing w:after="0" w:before="0" w:lineRule="auto"/>
              <w:jc w:val="right"/>
              <w:rPr/>
            </w:pPr>
            <w:r w:rsidDel="00000000" w:rsidR="00000000" w:rsidRPr="00000000">
              <w:rPr>
                <w:rtl w:val="0"/>
              </w:rPr>
              <w:t xml:space="preserve">(1 x 16) + (0 x 8) + (0 x 4) + (0 x 2) + (0 x 1) = 16</w:t>
            </w:r>
          </w:p>
        </w:tc>
        <w:tc>
          <w:tcPr>
            <w:vAlign w:val="center"/>
          </w:tcPr>
          <w:p w:rsidR="00000000" w:rsidDel="00000000" w:rsidP="00000000" w:rsidRDefault="00000000" w:rsidRPr="00000000" w14:paraId="0000009B">
            <w:pPr>
              <w:spacing w:after="0" w:before="0" w:lineRule="auto"/>
              <w:jc w:val="center"/>
              <w:rPr/>
            </w:pPr>
            <w:r w:rsidDel="00000000" w:rsidR="00000000" w:rsidRPr="00000000">
              <w:rPr>
                <w:rtl w:val="0"/>
              </w:rPr>
              <w:t xml:space="preserve">16</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9E">
      <w:pPr>
        <w:widowControl w:val="0"/>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2.2: Binary to denary conversion (</w:t>
      </w:r>
      <w:r w:rsidDel="00000000" w:rsidR="00000000" w:rsidRPr="00000000">
        <w:rPr>
          <w:rFonts w:ascii="Calibri" w:cs="Calibri" w:eastAsia="Calibri" w:hAnsi="Calibri"/>
          <w:b w:val="1"/>
          <w:bCs w:val="1"/>
          <w:i w:val="1"/>
          <w:iCs w:val="1"/>
          <w:rtl w:val="0"/>
        </w:rPr>
        <w:t xml:space="preserve">pages 128–129, Worksheet 2.2, Handout 2.1 and Slides 7–11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need to give student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Handout 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printed double sided, and ask them to cut out the cards. Then explain how to use the cards to convert binary numbers to denary numbers using Slides 8–11. Finally, ask students to use the cards to convert the binary numbers 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Worksheet 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denary.</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of the binary numbers start with a 0. If students ask about this, tell them that a byte of data contains 8 characters, and they will find out why this is important in Lesson 5.</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Collect the cards in at the end of the lesson, or ask students to keep them safe, as they will be needed in Lesson 5.</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Answers</w:t>
      </w:r>
    </w:p>
    <w:tbl>
      <w:tblPr>
        <w:tblStyle w:val="Table2"/>
        <w:tblW w:w="4952.0" w:type="dxa"/>
        <w:jc w:val="left"/>
        <w:tblBorders>
          <w:top w:color="0075be" w:space="0" w:sz="8" w:val="single"/>
          <w:left w:color="0075be" w:space="0" w:sz="8" w:val="single"/>
          <w:bottom w:color="0075be" w:space="0" w:sz="8" w:val="single"/>
          <w:right w:color="0075be" w:space="0" w:sz="8" w:val="single"/>
          <w:insideH w:color="0075be" w:space="0" w:sz="8" w:val="single"/>
          <w:insideV w:color="0075be" w:space="0" w:sz="8" w:val="single"/>
        </w:tblBorders>
        <w:tblLayout w:type="fixed"/>
        <w:tblLook w:val="0600"/>
      </w:tblPr>
      <w:tblGrid>
        <w:gridCol w:w="841"/>
        <w:gridCol w:w="2055"/>
        <w:gridCol w:w="2056"/>
        <w:tblGridChange w:id="0">
          <w:tblGrid>
            <w:gridCol w:w="841"/>
            <w:gridCol w:w="2055"/>
            <w:gridCol w:w="2056"/>
          </w:tblGrid>
        </w:tblGridChange>
      </w:tblGrid>
      <w:tr>
        <w:trPr>
          <w:cantSplit w:val="0"/>
          <w:trHeight w:val="283" w:hRule="atLeast"/>
          <w:tblHeader w:val="0"/>
        </w:trPr>
        <w:tc>
          <w:tcPr>
            <w:shd w:fill="0075be"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tl w:val="0"/>
              </w:rPr>
            </w:r>
          </w:p>
        </w:tc>
        <w:tc>
          <w:tcPr>
            <w:shd w:fill="0075be"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Binary number</w:t>
            </w:r>
            <w:r w:rsidDel="00000000" w:rsidR="00000000" w:rsidRPr="00000000">
              <w:rPr>
                <w:rtl w:val="0"/>
              </w:rPr>
            </w:r>
          </w:p>
        </w:tc>
        <w:tc>
          <w:tcPr>
            <w:shd w:fill="0075be"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Denary equivalent</w:t>
            </w: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spacing w:after="0" w:before="0" w:lineRule="auto"/>
              <w:jc w:val="center"/>
              <w:rPr>
                <w:rFonts w:ascii="Courier New" w:cs="Courier New" w:eastAsia="Courier New" w:hAnsi="Courier New"/>
              </w:rPr>
            </w:pPr>
            <w:r w:rsidDel="00000000" w:rsidR="00000000" w:rsidRPr="00000000">
              <w:rPr>
                <w:rtl w:val="0"/>
              </w:rPr>
              <w:t xml:space="preserve">i</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spacing w:after="0" w:before="0" w:lineRule="auto"/>
              <w:rPr>
                <w:rFonts w:ascii="Courier New" w:cs="Courier New" w:eastAsia="Courier New" w:hAnsi="Courier New"/>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A8">
            <w:pPr>
              <w:spacing w:after="0" w:before="0" w:lineRule="auto"/>
              <w:rPr/>
            </w:pPr>
            <w:r w:rsidDel="00000000" w:rsidR="00000000" w:rsidRPr="00000000">
              <w:rPr>
                <w:rtl w:val="0"/>
              </w:rPr>
              <w:t xml:space="preserve">1</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spacing w:after="0" w:before="0" w:lineRule="auto"/>
              <w:jc w:val="center"/>
              <w:rPr>
                <w:rFonts w:ascii="Courier New" w:cs="Courier New" w:eastAsia="Courier New" w:hAnsi="Courier New"/>
              </w:rPr>
            </w:pPr>
            <w:r w:rsidDel="00000000" w:rsidR="00000000" w:rsidRPr="00000000">
              <w:rPr>
                <w:rtl w:val="0"/>
              </w:rPr>
              <w:t xml:space="preserve">ii</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spacing w:after="0" w:before="0" w:lineRule="auto"/>
              <w:rPr>
                <w:rFonts w:ascii="Courier New" w:cs="Courier New" w:eastAsia="Courier New" w:hAnsi="Courier New"/>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AB">
            <w:pPr>
              <w:spacing w:after="0" w:before="0" w:lineRule="auto"/>
              <w:rPr/>
            </w:pPr>
            <w:r w:rsidDel="00000000" w:rsidR="00000000" w:rsidRPr="00000000">
              <w:rPr>
                <w:rtl w:val="0"/>
              </w:rPr>
              <w:t xml:space="preserve">2</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C">
            <w:pPr>
              <w:spacing w:after="0" w:before="0" w:lineRule="auto"/>
              <w:jc w:val="center"/>
              <w:rPr>
                <w:rFonts w:ascii="Courier New" w:cs="Courier New" w:eastAsia="Courier New" w:hAnsi="Courier New"/>
              </w:rPr>
            </w:pPr>
            <w:r w:rsidDel="00000000" w:rsidR="00000000" w:rsidRPr="00000000">
              <w:rPr>
                <w:rtl w:val="0"/>
              </w:rPr>
              <w:t xml:space="preserve">iii</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spacing w:after="0" w:before="0" w:lineRule="auto"/>
              <w:rPr>
                <w:rFonts w:ascii="Courier New" w:cs="Courier New" w:eastAsia="Courier New" w:hAnsi="Courier New"/>
              </w:rPr>
            </w:pPr>
            <w:r w:rsidDel="00000000" w:rsidR="00000000" w:rsidRPr="00000000">
              <w:rPr>
                <w:rtl w:val="0"/>
              </w:rPr>
              <w:t xml:space="preserve">1010</w:t>
            </w:r>
            <w:r w:rsidDel="00000000" w:rsidR="00000000" w:rsidRPr="00000000">
              <w:rPr>
                <w:rtl w:val="0"/>
              </w:rPr>
            </w:r>
          </w:p>
        </w:tc>
        <w:tc>
          <w:tcPr>
            <w:vAlign w:val="center"/>
          </w:tcPr>
          <w:p w:rsidR="00000000" w:rsidDel="00000000" w:rsidP="00000000" w:rsidRDefault="00000000" w:rsidRPr="00000000" w14:paraId="000000AE">
            <w:pPr>
              <w:spacing w:after="0" w:before="0" w:lineRule="auto"/>
              <w:rPr/>
            </w:pPr>
            <w:r w:rsidDel="00000000" w:rsidR="00000000" w:rsidRPr="00000000">
              <w:rPr>
                <w:rtl w:val="0"/>
              </w:rPr>
              <w:t xml:space="preserve">10</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F">
            <w:pPr>
              <w:spacing w:after="0" w:before="0" w:lineRule="auto"/>
              <w:jc w:val="center"/>
              <w:rPr>
                <w:rFonts w:ascii="Courier New" w:cs="Courier New" w:eastAsia="Courier New" w:hAnsi="Courier New"/>
              </w:rPr>
            </w:pPr>
            <w:r w:rsidDel="00000000" w:rsidR="00000000" w:rsidRPr="00000000">
              <w:rPr>
                <w:rtl w:val="0"/>
              </w:rPr>
              <w:t xml:space="preserve">iv</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spacing w:after="0" w:before="0" w:lineRule="auto"/>
              <w:rPr>
                <w:rFonts w:ascii="Courier New" w:cs="Courier New" w:eastAsia="Courier New" w:hAnsi="Courier New"/>
              </w:rPr>
            </w:pPr>
            <w:r w:rsidDel="00000000" w:rsidR="00000000" w:rsidRPr="00000000">
              <w:rPr>
                <w:rtl w:val="0"/>
              </w:rPr>
              <w:t xml:space="preserve">100110</w:t>
            </w:r>
            <w:r w:rsidDel="00000000" w:rsidR="00000000" w:rsidRPr="00000000">
              <w:rPr>
                <w:rtl w:val="0"/>
              </w:rPr>
            </w:r>
          </w:p>
        </w:tc>
        <w:tc>
          <w:tcPr>
            <w:vAlign w:val="center"/>
          </w:tcPr>
          <w:p w:rsidR="00000000" w:rsidDel="00000000" w:rsidP="00000000" w:rsidRDefault="00000000" w:rsidRPr="00000000" w14:paraId="000000B1">
            <w:pPr>
              <w:spacing w:after="0" w:before="0" w:lineRule="auto"/>
              <w:rPr/>
            </w:pPr>
            <w:r w:rsidDel="00000000" w:rsidR="00000000" w:rsidRPr="00000000">
              <w:rPr>
                <w:rtl w:val="0"/>
              </w:rPr>
              <w:t xml:space="preserve">38</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spacing w:after="0" w:before="0" w:lineRule="auto"/>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spacing w:after="0" w:before="0" w:lineRule="auto"/>
              <w:rPr/>
            </w:pPr>
            <w:r w:rsidDel="00000000" w:rsidR="00000000" w:rsidRPr="00000000">
              <w:rPr>
                <w:rtl w:val="0"/>
              </w:rPr>
              <w:t xml:space="preserve">110010</w:t>
            </w:r>
          </w:p>
        </w:tc>
        <w:tc>
          <w:tcPr>
            <w:vAlign w:val="center"/>
          </w:tcPr>
          <w:p w:rsidR="00000000" w:rsidDel="00000000" w:rsidP="00000000" w:rsidRDefault="00000000" w:rsidRPr="00000000" w14:paraId="000000B4">
            <w:pPr>
              <w:spacing w:after="0" w:before="0" w:lineRule="auto"/>
              <w:rPr/>
            </w:pPr>
            <w:r w:rsidDel="00000000" w:rsidR="00000000" w:rsidRPr="00000000">
              <w:rPr>
                <w:rtl w:val="0"/>
              </w:rPr>
              <w:t xml:space="preserve">50</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spacing w:after="0" w:before="0" w:lineRule="auto"/>
              <w:jc w:val="center"/>
              <w:rPr/>
            </w:pPr>
            <w:r w:rsidDel="00000000" w:rsidR="00000000" w:rsidRPr="00000000">
              <w:rPr>
                <w:rtl w:val="0"/>
              </w:rPr>
              <w:t xml:space="preserve">vi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spacing w:after="0" w:before="0" w:lineRule="auto"/>
              <w:rPr/>
            </w:pPr>
            <w:r w:rsidDel="00000000" w:rsidR="00000000" w:rsidRPr="00000000">
              <w:rPr>
                <w:rtl w:val="0"/>
              </w:rPr>
              <w:t xml:space="preserve">11110000</w:t>
            </w:r>
          </w:p>
        </w:tc>
        <w:tc>
          <w:tcPr>
            <w:vAlign w:val="center"/>
          </w:tcPr>
          <w:p w:rsidR="00000000" w:rsidDel="00000000" w:rsidP="00000000" w:rsidRDefault="00000000" w:rsidRPr="00000000" w14:paraId="000000B7">
            <w:pPr>
              <w:spacing w:after="0" w:before="0" w:lineRule="auto"/>
              <w:rPr/>
            </w:pPr>
            <w:r w:rsidDel="00000000" w:rsidR="00000000" w:rsidRPr="00000000">
              <w:rPr>
                <w:rtl w:val="0"/>
              </w:rPr>
              <w:t xml:space="preserve">240</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8">
            <w:pPr>
              <w:spacing w:after="0" w:before="0" w:lineRule="auto"/>
              <w:jc w:val="center"/>
              <w:rPr/>
            </w:pPr>
            <w:r w:rsidDel="00000000" w:rsidR="00000000" w:rsidRPr="00000000">
              <w:rPr>
                <w:rtl w:val="0"/>
              </w:rPr>
              <w:t xml:space="preserve">vii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spacing w:after="0" w:before="0" w:lineRule="auto"/>
              <w:rPr/>
            </w:pPr>
            <w:r w:rsidDel="00000000" w:rsidR="00000000" w:rsidRPr="00000000">
              <w:rPr>
                <w:rtl w:val="0"/>
              </w:rPr>
              <w:t xml:space="preserve">10011011</w:t>
            </w:r>
          </w:p>
        </w:tc>
        <w:tc>
          <w:tcPr>
            <w:vAlign w:val="center"/>
          </w:tcPr>
          <w:p w:rsidR="00000000" w:rsidDel="00000000" w:rsidP="00000000" w:rsidRDefault="00000000" w:rsidRPr="00000000" w14:paraId="000000BA">
            <w:pPr>
              <w:spacing w:after="0" w:before="0" w:lineRule="auto"/>
              <w:rPr/>
            </w:pPr>
            <w:r w:rsidDel="00000000" w:rsidR="00000000" w:rsidRPr="00000000">
              <w:rPr>
                <w:rtl w:val="0"/>
              </w:rPr>
              <w:t xml:space="preserve">155</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spacing w:after="0" w:before="0" w:lineRule="auto"/>
              <w:jc w:val="center"/>
              <w:rPr/>
            </w:pPr>
            <w:r w:rsidDel="00000000" w:rsidR="00000000" w:rsidRPr="00000000">
              <w:rPr>
                <w:rtl w:val="0"/>
              </w:rPr>
              <w:t xml:space="preserve">viii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spacing w:after="0" w:before="0" w:lineRule="auto"/>
              <w:rPr/>
            </w:pPr>
            <w:r w:rsidDel="00000000" w:rsidR="00000000" w:rsidRPr="00000000">
              <w:rPr>
                <w:rtl w:val="0"/>
              </w:rPr>
              <w:t xml:space="preserve">10101010</w:t>
            </w:r>
          </w:p>
        </w:tc>
        <w:tc>
          <w:tcPr>
            <w:vAlign w:val="center"/>
          </w:tcPr>
          <w:p w:rsidR="00000000" w:rsidDel="00000000" w:rsidP="00000000" w:rsidRDefault="00000000" w:rsidRPr="00000000" w14:paraId="000000BD">
            <w:pPr>
              <w:spacing w:after="0" w:before="0" w:lineRule="auto"/>
              <w:rPr/>
            </w:pPr>
            <w:r w:rsidDel="00000000" w:rsidR="00000000" w:rsidRPr="00000000">
              <w:rPr>
                <w:rtl w:val="0"/>
              </w:rPr>
              <w:t xml:space="preserve">170</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E">
            <w:pPr>
              <w:spacing w:after="0" w:before="0" w:lineRule="auto"/>
              <w:jc w:val="center"/>
              <w:rPr/>
            </w:pPr>
            <w:r w:rsidDel="00000000" w:rsidR="00000000" w:rsidRPr="00000000">
              <w:rPr>
                <w:rtl w:val="0"/>
              </w:rPr>
              <w:t xml:space="preserve">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spacing w:after="0" w:before="0" w:lineRule="auto"/>
              <w:rPr/>
            </w:pPr>
            <w:r w:rsidDel="00000000" w:rsidR="00000000" w:rsidRPr="00000000">
              <w:rPr>
                <w:rtl w:val="0"/>
              </w:rPr>
              <w:t xml:space="preserve">10001000</w:t>
            </w:r>
          </w:p>
        </w:tc>
        <w:tc>
          <w:tcPr>
            <w:vAlign w:val="center"/>
          </w:tcPr>
          <w:p w:rsidR="00000000" w:rsidDel="00000000" w:rsidP="00000000" w:rsidRDefault="00000000" w:rsidRPr="00000000" w14:paraId="000000C0">
            <w:pPr>
              <w:spacing w:after="0" w:before="0" w:lineRule="auto"/>
              <w:rPr/>
            </w:pPr>
            <w:r w:rsidDel="00000000" w:rsidR="00000000" w:rsidRPr="00000000">
              <w:rPr>
                <w:rtl w:val="0"/>
              </w:rPr>
              <w:t xml:space="preserve">136</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spacing w:after="0" w:before="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spacing w:after="0" w:before="0" w:lineRule="auto"/>
              <w:rPr/>
            </w:pPr>
            <w:r w:rsidDel="00000000" w:rsidR="00000000" w:rsidRPr="00000000">
              <w:rPr>
                <w:rtl w:val="0"/>
              </w:rPr>
              <w:t xml:space="preserve">01001110</w:t>
            </w:r>
          </w:p>
        </w:tc>
        <w:tc>
          <w:tcPr>
            <w:vAlign w:val="center"/>
          </w:tcPr>
          <w:p w:rsidR="00000000" w:rsidDel="00000000" w:rsidP="00000000" w:rsidRDefault="00000000" w:rsidRPr="00000000" w14:paraId="000000C3">
            <w:pPr>
              <w:spacing w:after="0" w:before="0" w:lineRule="auto"/>
              <w:rPr/>
            </w:pPr>
            <w:r w:rsidDel="00000000" w:rsidR="00000000" w:rsidRPr="00000000">
              <w:rPr>
                <w:rtl w:val="0"/>
              </w:rPr>
              <w:t xml:space="preserve">78</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4">
            <w:pPr>
              <w:spacing w:after="0" w:before="0" w:lineRule="auto"/>
              <w:jc w:val="center"/>
              <w:rPr/>
            </w:pPr>
            <w:r w:rsidDel="00000000" w:rsidR="00000000" w:rsidRPr="00000000">
              <w:rPr>
                <w:rtl w:val="0"/>
              </w:rPr>
              <w:t xml:space="preserve">xi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spacing w:after="0" w:before="0" w:lineRule="auto"/>
              <w:rPr/>
            </w:pPr>
            <w:r w:rsidDel="00000000" w:rsidR="00000000" w:rsidRPr="00000000">
              <w:rPr>
                <w:rtl w:val="0"/>
              </w:rPr>
              <w:t xml:space="preserve">01000001</w:t>
            </w:r>
          </w:p>
        </w:tc>
        <w:tc>
          <w:tcPr>
            <w:vAlign w:val="center"/>
          </w:tcPr>
          <w:p w:rsidR="00000000" w:rsidDel="00000000" w:rsidP="00000000" w:rsidRDefault="00000000" w:rsidRPr="00000000" w14:paraId="000000C6">
            <w:pPr>
              <w:spacing w:after="0" w:before="0" w:lineRule="auto"/>
              <w:rPr/>
            </w:pPr>
            <w:r w:rsidDel="00000000" w:rsidR="00000000" w:rsidRPr="00000000">
              <w:rPr>
                <w:rtl w:val="0"/>
              </w:rPr>
              <w:t xml:space="preserve">65</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7">
            <w:pPr>
              <w:spacing w:after="0" w:before="0" w:lineRule="auto"/>
              <w:jc w:val="center"/>
              <w:rPr/>
            </w:pPr>
            <w:r w:rsidDel="00000000" w:rsidR="00000000" w:rsidRPr="00000000">
              <w:rPr>
                <w:rtl w:val="0"/>
              </w:rPr>
              <w:t xml:space="preserve">xii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spacing w:after="0" w:before="0" w:lineRule="auto"/>
              <w:rPr/>
            </w:pPr>
            <w:r w:rsidDel="00000000" w:rsidR="00000000" w:rsidRPr="00000000">
              <w:rPr>
                <w:rtl w:val="0"/>
              </w:rPr>
              <w:t xml:space="preserve">11111111</w:t>
            </w:r>
          </w:p>
        </w:tc>
        <w:tc>
          <w:tcPr>
            <w:vAlign w:val="center"/>
          </w:tcPr>
          <w:p w:rsidR="00000000" w:rsidDel="00000000" w:rsidP="00000000" w:rsidRDefault="00000000" w:rsidRPr="00000000" w14:paraId="000000C9">
            <w:pPr>
              <w:spacing w:after="0" w:before="0" w:lineRule="auto"/>
              <w:rPr/>
            </w:pPr>
            <w:r w:rsidDel="00000000" w:rsidR="00000000" w:rsidRPr="00000000">
              <w:rPr>
                <w:rtl w:val="0"/>
              </w:rPr>
              <w:t xml:space="preserve">255</w:t>
            </w:r>
          </w:p>
        </w:tc>
      </w:tr>
    </w:tbl>
    <w:p w:rsidR="00000000" w:rsidDel="00000000" w:rsidP="00000000" w:rsidRDefault="00000000" w:rsidRPr="00000000" w14:paraId="000000CA">
      <w:pPr>
        <w:widowControl w:val="0"/>
        <w:spacing w:before="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widowControl w:val="0"/>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who finish early to complete Activity 2.3: Adding binary numbers (</w:t>
      </w:r>
      <w:r w:rsidDel="00000000" w:rsidR="00000000" w:rsidRPr="00000000">
        <w:rPr>
          <w:rFonts w:ascii="Calibri" w:cs="Calibri" w:eastAsia="Calibri" w:hAnsi="Calibri"/>
          <w:b w:val="1"/>
          <w:bCs w:val="1"/>
          <w:i w:val="1"/>
          <w:iCs w:val="1"/>
          <w:rtl w:val="0"/>
        </w:rPr>
        <w:t xml:space="preserve">page 131, Worksheet 2.3, slide 12</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1001</w:t>
      </w:r>
    </w:p>
    <w:p w:rsidR="00000000" w:rsidDel="00000000" w:rsidP="00000000" w:rsidRDefault="00000000" w:rsidRPr="00000000" w14:paraId="000000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11000</w:t>
      </w:r>
    </w:p>
    <w:p w:rsidR="00000000" w:rsidDel="00000000" w:rsidP="00000000" w:rsidRDefault="00000000" w:rsidRPr="00000000" w14:paraId="000000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100100</w:t>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101101</w:t>
      </w:r>
    </w:p>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1000100</w:t>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11000110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D3">
      <w:pPr>
        <w:spacing w:before="0" w:lineRule="auto"/>
        <w:rPr>
          <w:b w:val="1"/>
          <w:bCs w:val="1"/>
        </w:rPr>
      </w:pPr>
      <w:r w:rsidDel="00000000" w:rsidR="00000000" w:rsidRPr="00000000">
        <w:rPr>
          <w:b w:val="1"/>
          <w:bCs w:val="1"/>
          <w:rtl w:val="0"/>
        </w:rPr>
        <w:t xml:space="preserve">Ask students to complete </w:t>
      </w:r>
      <w:r w:rsidDel="00000000" w:rsidR="00000000" w:rsidRPr="00000000">
        <w:rPr>
          <w:b w:val="1"/>
          <w:bCs w:val="1"/>
          <w:i w:val="1"/>
          <w:iCs w:val="1"/>
          <w:rtl w:val="0"/>
        </w:rPr>
        <w:t xml:space="preserve">Quiz 2 </w:t>
      </w:r>
      <w:r w:rsidDel="00000000" w:rsidR="00000000" w:rsidRPr="00000000">
        <w:rPr>
          <w:b w:val="1"/>
          <w:bCs w:val="1"/>
          <w:rtl w:val="0"/>
        </w:rPr>
        <w:t xml:space="preserve">(</w:t>
      </w:r>
      <w:r w:rsidDel="00000000" w:rsidR="00000000" w:rsidRPr="00000000">
        <w:rPr>
          <w:b w:val="1"/>
          <w:bCs w:val="1"/>
          <w:i w:val="1"/>
          <w:iCs w:val="1"/>
          <w:rtl w:val="0"/>
        </w:rPr>
        <w:t xml:space="preserve">slide 13</w:t>
      </w:r>
      <w:r w:rsidDel="00000000" w:rsidR="00000000" w:rsidRPr="00000000">
        <w:rPr>
          <w:b w:val="1"/>
          <w:bCs w:val="1"/>
          <w:rtl w:val="0"/>
        </w:rPr>
        <w:t xml:space="preserve">).</w:t>
      </w:r>
    </w:p>
    <w:p w:rsidR="00000000" w:rsidDel="00000000" w:rsidP="00000000" w:rsidRDefault="00000000" w:rsidRPr="00000000" w14:paraId="000000D4">
      <w:pPr>
        <w:spacing w:before="0" w:lineRule="auto"/>
        <w:rPr/>
      </w:pPr>
      <w:r w:rsidDel="00000000" w:rsidR="00000000" w:rsidRPr="00000000">
        <w:rPr>
          <w:rFonts w:ascii="Calibri" w:cs="Calibri" w:eastAsia="Calibri" w:hAnsi="Calibri"/>
          <w:rtl w:val="0"/>
        </w:rPr>
        <w:t xml:space="preserve">If there is time, go through the answers with the students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D6">
      <w:pPr>
        <w:widowControl w:val="0"/>
        <w:spacing w:before="0" w:lineRule="auto"/>
        <w:rPr>
          <w:rFonts w:ascii="Calibri" w:cs="Calibri" w:eastAsia="Calibri" w:hAnsi="Calibri"/>
        </w:rPr>
      </w:pPr>
      <w:r w:rsidDel="00000000" w:rsidR="00000000" w:rsidRPr="00000000">
        <w:rPr>
          <w:rFonts w:ascii="Calibri" w:cs="Calibri" w:eastAsia="Calibri" w:hAnsi="Calibri"/>
          <w:b w:val="1"/>
          <w:bCs w:val="1"/>
          <w:rtl w:val="0"/>
        </w:rPr>
        <w:t xml:space="preserve">Explain to students that, over the next two lessons, they are going code an app, review their fellow students' apps and evaluate their own app in light of the review feedback. Their homework is to complete Activity 2.4: Planning an app (Part 1) (</w:t>
      </w:r>
      <w:r w:rsidDel="00000000" w:rsidR="00000000" w:rsidRPr="00000000">
        <w:rPr>
          <w:rFonts w:ascii="Calibri" w:cs="Calibri" w:eastAsia="Calibri" w:hAnsi="Calibri"/>
          <w:b w:val="1"/>
          <w:bCs w:val="1"/>
          <w:i w:val="1"/>
          <w:iCs w:val="1"/>
          <w:rtl w:val="0"/>
        </w:rPr>
        <w:t xml:space="preserve">page 132, Worksheet 2.4, slide 14</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Stretch activities</w:t>
      </w:r>
    </w:p>
    <w:p w:rsidR="00000000" w:rsidDel="00000000" w:rsidP="00000000" w:rsidRDefault="00000000" w:rsidRPr="00000000" w14:paraId="000000D8">
      <w:pPr>
        <w:spacing w:before="0" w:lineRule="auto"/>
        <w:rPr/>
      </w:pPr>
      <w:r w:rsidDel="00000000" w:rsidR="00000000" w:rsidRPr="00000000">
        <w:rPr>
          <w:rtl w:val="0"/>
        </w:rPr>
        <w:t xml:space="preserve">Some students will be able to appreciate the concept of binary numbers quite quickly and should be encouraged to look for patterns with binary additions that will enable them to work towards being able to anticipate what the result might be. Those students who are able to complete the tasks quickly should be asked to complete Activity 2.3. </w:t>
      </w:r>
    </w:p>
    <w:p w:rsidR="00000000" w:rsidDel="00000000" w:rsidP="00000000" w:rsidRDefault="00000000" w:rsidRPr="00000000" w14:paraId="000000D9">
      <w:pPr>
        <w:spacing w:before="0" w:lineRule="auto"/>
        <w:rPr/>
      </w:pPr>
      <w:r w:rsidDel="00000000" w:rsidR="00000000" w:rsidRPr="00000000">
        <w:rPr>
          <w:rtl w:val="0"/>
        </w:rPr>
        <w:t xml:space="preserve">Initially it may be useful to convert the binary in the question and answer to decimal to check the result.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Support activities</w:t>
      </w:r>
    </w:p>
    <w:p w:rsidR="00000000" w:rsidDel="00000000" w:rsidP="00000000" w:rsidRDefault="00000000" w:rsidRPr="00000000" w14:paraId="000000DB">
      <w:pPr>
        <w:spacing w:before="0" w:lineRule="auto"/>
        <w:rPr/>
      </w:pPr>
      <w:r w:rsidDel="00000000" w:rsidR="00000000" w:rsidRPr="00000000">
        <w:rPr>
          <w:rtl w:val="0"/>
        </w:rPr>
        <w:t xml:space="preserve">Students who find the concept more challenging will need time to take on board how binary numbers work. </w:t>
      </w:r>
    </w:p>
    <w:p w:rsidR="00000000" w:rsidDel="00000000" w:rsidP="00000000" w:rsidRDefault="00000000" w:rsidRPr="00000000" w14:paraId="000000DC">
      <w:pPr>
        <w:spacing w:before="0" w:lineRule="auto"/>
        <w:rPr/>
      </w:pPr>
      <w:r w:rsidDel="00000000" w:rsidR="00000000" w:rsidRPr="00000000">
        <w:rPr>
          <w:rtl w:val="0"/>
        </w:rPr>
        <w:t xml:space="preserve">Some students may find the concept of binary addition challenging and will benefit from some spending time recognising that 1 + 1 = 10 and that 1+1+1 = 11. For students who find the idea of carrying a one to the next column, some additional examples using standard decimal notation may be helpful. </w:t>
      </w:r>
    </w:p>
    <w:p w:rsidR="00000000" w:rsidDel="00000000" w:rsidP="00000000" w:rsidRDefault="00000000" w:rsidRPr="00000000" w14:paraId="000000DD">
      <w:pPr>
        <w:spacing w:before="0" w:lineRule="auto"/>
        <w:rPr/>
      </w:pPr>
      <w:r w:rsidDel="00000000" w:rsidR="00000000" w:rsidRPr="00000000">
        <w:rPr>
          <w:rtl w:val="0"/>
        </w:rPr>
        <w:t xml:space="preserve">Some students may benefit from working in pairs and the choice of partner can provide essential support for those who find the activities and concepts more challenging.</w:t>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Style w:val="Title"/>
      <w:ind w:firstLine="284"/>
      <w:rPr/>
    </w:pPr>
    <w:bookmarkStart w:colFirst="0" w:colLast="0" w:name="_gpddy8btd50i" w:id="0"/>
    <w:bookmarkEnd w:id="0"/>
    <w:r w:rsidDel="00000000" w:rsidR="00000000" w:rsidRPr="00000000">
      <w:rPr>
        <w:rtl w:val="0"/>
      </w:rPr>
      <w:t xml:space="preserve">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014328" cy="10668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014328" cy="1066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