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Activity 2.3: Adding binary numbers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75be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75be"/>
          <w:sz w:val="28"/>
          <w:szCs w:val="28"/>
          <w:u w:val="none"/>
          <w:shd w:fill="auto" w:val="clear"/>
          <w:vertAlign w:val="baseline"/>
          <w:rtl w:val="0"/>
        </w:rPr>
        <w:t xml:space="preserve">Adding denary numbers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Adding binary numbers is similar to adding denary numbers. Here is a reminder how we add denary numbers.</w:t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  <w:t xml:space="preserve">287 + 165</w:t>
      </w:r>
    </w:p>
    <w:p w:rsidR="00000000" w:rsidDel="00000000" w:rsidP="00000000" w:rsidRDefault="00000000" w:rsidRPr="00000000" w14:paraId="00000005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</w:rPr>
        <w:drawing>
          <wp:inline distB="0" distT="0" distL="0" distR="0">
            <wp:extent cx="1876425" cy="828675"/>
            <wp:effectExtent b="0" l="0" r="0" t="0"/>
            <wp:docPr id="9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82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2231708</wp:posOffset>
                </wp:positionH>
                <wp:positionV relativeFrom="paragraph">
                  <wp:posOffset>213678</wp:posOffset>
                </wp:positionV>
                <wp:extent cx="3696942" cy="556177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3502292" y="3506674"/>
                          <a:ext cx="3687417" cy="5466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7 + 5 = 12, so we write down 2 and carry 1 to be added to the next column.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2231708</wp:posOffset>
                </wp:positionH>
                <wp:positionV relativeFrom="paragraph">
                  <wp:posOffset>213678</wp:posOffset>
                </wp:positionV>
                <wp:extent cx="3696942" cy="556177"/>
                <wp:effectExtent b="0" l="0" r="0" t="0"/>
                <wp:wrapNone/>
                <wp:docPr id="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96942" cy="55617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0" distT="0" distL="0" distR="0">
            <wp:extent cx="1876425" cy="1143000"/>
            <wp:effectExtent b="0" l="0" r="0" t="0"/>
            <wp:docPr id="1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2231708</wp:posOffset>
                </wp:positionH>
                <wp:positionV relativeFrom="paragraph">
                  <wp:posOffset>258128</wp:posOffset>
                </wp:positionV>
                <wp:extent cx="3696942" cy="556177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3502292" y="3506674"/>
                          <a:ext cx="3687417" cy="5466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8 + 6 + 1 = 15, so we write down 5 and carry 1 to be added to the next column.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2231708</wp:posOffset>
                </wp:positionH>
                <wp:positionV relativeFrom="paragraph">
                  <wp:posOffset>258128</wp:posOffset>
                </wp:positionV>
                <wp:extent cx="3696942" cy="556177"/>
                <wp:effectExtent b="0" l="0" r="0" t="0"/>
                <wp:wrapNone/>
                <wp:docPr id="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96942" cy="55617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</w:rPr>
        <w:drawing>
          <wp:inline distB="0" distT="0" distL="0" distR="0">
            <wp:extent cx="1876425" cy="1143000"/>
            <wp:effectExtent b="0" l="0" r="0" t="0"/>
            <wp:docPr id="10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2279333</wp:posOffset>
                </wp:positionH>
                <wp:positionV relativeFrom="paragraph">
                  <wp:posOffset>273368</wp:posOffset>
                </wp:positionV>
                <wp:extent cx="3696942" cy="556177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3502292" y="3506674"/>
                          <a:ext cx="3687417" cy="5466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2 + 1 + 1 = 4, so we write down 4.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2279333</wp:posOffset>
                </wp:positionH>
                <wp:positionV relativeFrom="paragraph">
                  <wp:posOffset>273368</wp:posOffset>
                </wp:positionV>
                <wp:extent cx="3696942" cy="556177"/>
                <wp:effectExtent b="0" l="0" r="0" t="0"/>
                <wp:wrapNone/>
                <wp:docPr id="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96942" cy="55617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</w:rPr>
        <w:drawing>
          <wp:inline distB="0" distT="0" distL="0" distR="0">
            <wp:extent cx="1876425" cy="1143000"/>
            <wp:effectExtent b="0" l="0" r="0" t="0"/>
            <wp:docPr id="1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0" distT="0" distL="0" distR="0">
            <wp:extent cx="1876425" cy="828675"/>
            <wp:effectExtent b="0" l="0" r="0" t="0"/>
            <wp:docPr id="1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82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75be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75be"/>
          <w:sz w:val="28"/>
          <w:szCs w:val="28"/>
          <w:u w:val="none"/>
          <w:shd w:fill="auto" w:val="clear"/>
          <w:vertAlign w:val="baseline"/>
          <w:rtl w:val="0"/>
        </w:rPr>
        <w:t xml:space="preserve">Adding binary numbers</w:t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>
          <w:rtl w:val="0"/>
        </w:rPr>
        <w:t xml:space="preserve">In binary when the columns add up to more than 1, we also carry a digit. To do this, you need to know that: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67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+ 1 = 10 in binary (1 + 1 = 2 in denary and 2 is written as 10 in binary).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567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+ 1 + 1 = 11 in binary (1 + 1 + 1 = 3 in denary and 3 is written as 11 in binary).</w:t>
      </w:r>
    </w:p>
    <w:p w:rsidR="00000000" w:rsidDel="00000000" w:rsidP="00000000" w:rsidRDefault="00000000" w:rsidRPr="00000000" w14:paraId="0000001A">
      <w:pPr>
        <w:widowControl w:val="0"/>
        <w:rPr/>
      </w:pPr>
      <w:r w:rsidDel="00000000" w:rsidR="00000000" w:rsidRPr="00000000">
        <w:rPr>
          <w:rtl w:val="0"/>
        </w:rPr>
        <w:t xml:space="preserve">Here is how we add 110 + 111 in binary.</w:t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</w:rPr>
        <w:drawing>
          <wp:inline distB="0" distT="0" distL="0" distR="0">
            <wp:extent cx="1977812" cy="936858"/>
            <wp:effectExtent b="0" l="0" r="0" t="0"/>
            <wp:docPr id="15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7812" cy="9368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2063461</wp:posOffset>
                </wp:positionH>
                <wp:positionV relativeFrom="paragraph">
                  <wp:posOffset>232728</wp:posOffset>
                </wp:positionV>
                <wp:extent cx="3696942" cy="556177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3502292" y="3506674"/>
                          <a:ext cx="3687417" cy="5466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0 + 1 = 1 in binary, so we write down 1.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2063461</wp:posOffset>
                </wp:positionH>
                <wp:positionV relativeFrom="paragraph">
                  <wp:posOffset>232728</wp:posOffset>
                </wp:positionV>
                <wp:extent cx="3696942" cy="556177"/>
                <wp:effectExtent b="0" l="0" r="0" t="0"/>
                <wp:wrapNone/>
                <wp:docPr id="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96942" cy="55617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</w:rPr>
        <w:drawing>
          <wp:inline distB="0" distT="0" distL="0" distR="0">
            <wp:extent cx="1953398" cy="925294"/>
            <wp:effectExtent b="0" l="0" r="0" t="0"/>
            <wp:docPr id="14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3398" cy="9252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2063461</wp:posOffset>
                </wp:positionH>
                <wp:positionV relativeFrom="paragraph">
                  <wp:posOffset>218758</wp:posOffset>
                </wp:positionV>
                <wp:extent cx="3696942" cy="556177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502292" y="3506674"/>
                          <a:ext cx="3687417" cy="5466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1 + 1 = 10 in binary, so we write down 0 and carry 1 to be added to the next column.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2063461</wp:posOffset>
                </wp:positionH>
                <wp:positionV relativeFrom="paragraph">
                  <wp:posOffset>218758</wp:posOffset>
                </wp:positionV>
                <wp:extent cx="3696942" cy="556177"/>
                <wp:effectExtent b="0" l="0" r="0" t="0"/>
                <wp:wrapNone/>
                <wp:docPr id="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96942" cy="55617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0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</w:rPr>
        <w:drawing>
          <wp:inline distB="0" distT="0" distL="0" distR="0">
            <wp:extent cx="1819886" cy="1245185"/>
            <wp:effectExtent b="0" l="0" r="0" t="0"/>
            <wp:docPr id="1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9886" cy="1245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2063461</wp:posOffset>
                </wp:positionH>
                <wp:positionV relativeFrom="paragraph">
                  <wp:posOffset>211138</wp:posOffset>
                </wp:positionV>
                <wp:extent cx="3696942" cy="556177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502292" y="3506674"/>
                          <a:ext cx="3687417" cy="5466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1 + 1 + 1 = 11 in binary, so we write down 1 and carry 1 to be added to the next column.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2063461</wp:posOffset>
                </wp:positionH>
                <wp:positionV relativeFrom="paragraph">
                  <wp:posOffset>211138</wp:posOffset>
                </wp:positionV>
                <wp:extent cx="3696942" cy="556177"/>
                <wp:effectExtent b="0" l="0" r="0" t="0"/>
                <wp:wrapNone/>
                <wp:docPr id="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96942" cy="55617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3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</w:rPr>
        <w:drawing>
          <wp:inline distB="0" distT="0" distL="0" distR="0">
            <wp:extent cx="1925805" cy="1317656"/>
            <wp:effectExtent b="0" l="0" r="0" t="0"/>
            <wp:docPr id="16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5805" cy="13176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2063461</wp:posOffset>
                </wp:positionH>
                <wp:positionV relativeFrom="paragraph">
                  <wp:posOffset>249873</wp:posOffset>
                </wp:positionV>
                <wp:extent cx="3696942" cy="556177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502292" y="3506674"/>
                          <a:ext cx="3687417" cy="5466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We just have 1 in this column, so we write down 1.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2063461</wp:posOffset>
                </wp:positionH>
                <wp:positionV relativeFrom="paragraph">
                  <wp:posOffset>249873</wp:posOffset>
                </wp:positionV>
                <wp:extent cx="3696942" cy="556177"/>
                <wp:effectExtent b="0" l="0" r="0" t="0"/>
                <wp:wrapNone/>
                <wp:docPr id="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96942" cy="55617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6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</w:rPr>
        <w:drawing>
          <wp:inline distB="0" distT="0" distL="0" distR="0">
            <wp:extent cx="2017313" cy="955570"/>
            <wp:effectExtent b="0" l="0" r="0" t="0"/>
            <wp:docPr id="18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7313" cy="955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rPr/>
      </w:pPr>
      <w:r w:rsidDel="00000000" w:rsidR="00000000" w:rsidRPr="00000000">
        <w:rPr>
          <w:rtl w:val="0"/>
        </w:rPr>
        <w:t xml:space="preserve">Complete the following binary additions, showing all your working.</w:t>
      </w:r>
    </w:p>
    <w:p w:rsidR="00000000" w:rsidDel="00000000" w:rsidP="00000000" w:rsidRDefault="00000000" w:rsidRPr="00000000" w14:paraId="0000002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4.0" w:type="dxa"/>
        <w:jc w:val="left"/>
        <w:tblInd w:w="3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48"/>
        <w:gridCol w:w="348"/>
        <w:gridCol w:w="348"/>
        <w:tblGridChange w:id="0">
          <w:tblGrid>
            <w:gridCol w:w="348"/>
            <w:gridCol w:w="348"/>
            <w:gridCol w:w="348"/>
          </w:tblGrid>
        </w:tblGridChange>
      </w:tblGrid>
      <w:tr>
        <w:trPr>
          <w:cantSplit w:val="0"/>
          <w:trHeight w:val="317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tcBorders>
              <w:top w:color="000000" w:space="0" w:sz="4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ppleSystemUIFont" w:cs="AppleSystemUIFont" w:eastAsia="AppleSystemUIFont" w:hAnsi="AppleSystemUIFont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92.0" w:type="dxa"/>
        <w:jc w:val="left"/>
        <w:tblInd w:w="360.0" w:type="dxa"/>
        <w:tblBorders>
          <w:top w:color="000000" w:space="0" w:sz="4" w:val="single"/>
          <w:left w:color="000000" w:space="0" w:sz="4" w:val="single"/>
          <w:bottom w:color="000000" w:space="0" w:sz="0" w:val="nil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8"/>
        <w:gridCol w:w="348"/>
        <w:gridCol w:w="348"/>
        <w:gridCol w:w="348"/>
        <w:tblGridChange w:id="0">
          <w:tblGrid>
            <w:gridCol w:w="348"/>
            <w:gridCol w:w="348"/>
            <w:gridCol w:w="348"/>
            <w:gridCol w:w="348"/>
          </w:tblGrid>
        </w:tblGridChange>
      </w:tblGrid>
      <w:tr>
        <w:trPr>
          <w:cantSplit w:val="0"/>
          <w:trHeight w:val="31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740.0" w:type="dxa"/>
        <w:jc w:val="left"/>
        <w:tblInd w:w="360.0" w:type="dxa"/>
        <w:tblBorders>
          <w:top w:color="000000" w:space="0" w:sz="4" w:val="single"/>
          <w:left w:color="000000" w:space="0" w:sz="4" w:val="single"/>
          <w:bottom w:color="000000" w:space="0" w:sz="0" w:val="nil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8"/>
        <w:gridCol w:w="348"/>
        <w:gridCol w:w="348"/>
        <w:gridCol w:w="348"/>
        <w:gridCol w:w="348"/>
        <w:tblGridChange w:id="0">
          <w:tblGrid>
            <w:gridCol w:w="348"/>
            <w:gridCol w:w="348"/>
            <w:gridCol w:w="348"/>
            <w:gridCol w:w="348"/>
            <w:gridCol w:w="348"/>
          </w:tblGrid>
        </w:tblGridChange>
      </w:tblGrid>
      <w:tr>
        <w:trPr>
          <w:cantSplit w:val="0"/>
          <w:trHeight w:val="31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740.0" w:type="dxa"/>
        <w:jc w:val="left"/>
        <w:tblInd w:w="360.0" w:type="dxa"/>
        <w:tblBorders>
          <w:top w:color="000000" w:space="0" w:sz="4" w:val="single"/>
          <w:left w:color="000000" w:space="0" w:sz="4" w:val="single"/>
          <w:bottom w:color="000000" w:space="0" w:sz="0" w:val="nil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8"/>
        <w:gridCol w:w="348"/>
        <w:gridCol w:w="348"/>
        <w:gridCol w:w="348"/>
        <w:gridCol w:w="348"/>
        <w:tblGridChange w:id="0">
          <w:tblGrid>
            <w:gridCol w:w="348"/>
            <w:gridCol w:w="348"/>
            <w:gridCol w:w="348"/>
            <w:gridCol w:w="348"/>
            <w:gridCol w:w="348"/>
          </w:tblGrid>
        </w:tblGridChange>
      </w:tblGrid>
      <w:tr>
        <w:trPr>
          <w:cantSplit w:val="0"/>
          <w:trHeight w:val="31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2088.0" w:type="dxa"/>
        <w:jc w:val="left"/>
        <w:tblInd w:w="360.0" w:type="dxa"/>
        <w:tblBorders>
          <w:top w:color="000000" w:space="0" w:sz="4" w:val="single"/>
          <w:left w:color="000000" w:space="0" w:sz="4" w:val="single"/>
          <w:bottom w:color="000000" w:space="0" w:sz="0" w:val="nil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8"/>
        <w:gridCol w:w="348"/>
        <w:gridCol w:w="348"/>
        <w:gridCol w:w="348"/>
        <w:gridCol w:w="348"/>
        <w:gridCol w:w="348"/>
        <w:tblGridChange w:id="0">
          <w:tblGrid>
            <w:gridCol w:w="348"/>
            <w:gridCol w:w="348"/>
            <w:gridCol w:w="348"/>
            <w:gridCol w:w="348"/>
            <w:gridCol w:w="348"/>
            <w:gridCol w:w="348"/>
          </w:tblGrid>
        </w:tblGridChange>
      </w:tblGrid>
      <w:tr>
        <w:trPr>
          <w:cantSplit w:val="0"/>
          <w:trHeight w:val="31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2436.0" w:type="dxa"/>
        <w:jc w:val="left"/>
        <w:tblInd w:w="360.0" w:type="dxa"/>
        <w:tblBorders>
          <w:top w:color="000000" w:space="0" w:sz="4" w:val="single"/>
          <w:left w:color="000000" w:space="0" w:sz="4" w:val="single"/>
          <w:bottom w:color="000000" w:space="0" w:sz="0" w:val="nil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8"/>
        <w:gridCol w:w="348"/>
        <w:gridCol w:w="348"/>
        <w:gridCol w:w="348"/>
        <w:gridCol w:w="348"/>
        <w:gridCol w:w="348"/>
        <w:gridCol w:w="348"/>
        <w:tblGridChange w:id="0">
          <w:tblGrid>
            <w:gridCol w:w="348"/>
            <w:gridCol w:w="348"/>
            <w:gridCol w:w="348"/>
            <w:gridCol w:w="348"/>
            <w:gridCol w:w="348"/>
            <w:gridCol w:w="348"/>
            <w:gridCol w:w="348"/>
          </w:tblGrid>
        </w:tblGridChange>
      </w:tblGrid>
      <w:tr>
        <w:trPr>
          <w:cantSplit w:val="0"/>
          <w:trHeight w:val="31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pleSystemUIFont" w:cs="AppleSystemUIFont" w:eastAsia="AppleSystemUIFont" w:hAnsi="AppleSystemUIFon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6" w:type="default"/>
      <w:footerReference r:id="rId17" w:type="default"/>
      <w:pgSz w:h="16840" w:w="11900" w:orient="portrait"/>
      <w:pgMar w:bottom="1418" w:top="1981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AppleSystemUIFont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jc w:val="right"/>
      <w:rPr/>
    </w:pPr>
    <w:r w:rsidDel="00000000" w:rsidR="00000000" w:rsidRPr="00000000">
      <w:rPr>
        <w:rFonts w:ascii="Calibri" w:cs="Calibri" w:eastAsia="Calibri" w:hAnsi="Calibri"/>
        <w:color w:val="212121"/>
        <w:highlight w:val="white"/>
        <w:rtl w:val="0"/>
      </w:rPr>
      <w:t xml:space="preserve">Progress in Computing </w:t>
    </w:r>
    <w:r w:rsidDel="00000000" w:rsidR="00000000" w:rsidRPr="00000000">
      <w:rPr>
        <w:rFonts w:ascii="Calibri" w:cs="Calibri" w:eastAsia="Calibri" w:hAnsi="Calibri"/>
        <w:color w:val="212121"/>
        <w:sz w:val="22"/>
        <w:szCs w:val="22"/>
        <w:highlight w:val="white"/>
        <w:rtl w:val="0"/>
      </w:rPr>
      <w:t xml:space="preserve">© Hodder &amp; Stoughton Limited 2021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pStyle w:val="Title"/>
      <w:ind w:firstLine="284"/>
      <w:rPr/>
    </w:pPr>
    <w:r w:rsidDel="00000000" w:rsidR="00000000" w:rsidRPr="00000000">
      <w:rPr>
        <w:rtl w:val="0"/>
      </w:rPr>
      <w:t xml:space="preserve">Binary and computer logic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8014328" cy="1066800"/>
          <wp:effectExtent b="0" l="0" r="0" t="0"/>
          <wp:wrapNone/>
          <wp:docPr id="8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014328" cy="10668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0075be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jpg"/><Relationship Id="rId10" Type="http://schemas.openxmlformats.org/officeDocument/2006/relationships/image" Target="media/image3.jpg"/><Relationship Id="rId13" Type="http://schemas.openxmlformats.org/officeDocument/2006/relationships/image" Target="media/image6.jpg"/><Relationship Id="rId12" Type="http://schemas.openxmlformats.org/officeDocument/2006/relationships/image" Target="media/image9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15" Type="http://schemas.openxmlformats.org/officeDocument/2006/relationships/image" Target="media/image7.jpg"/><Relationship Id="rId14" Type="http://schemas.openxmlformats.org/officeDocument/2006/relationships/image" Target="media/image8.jpg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16.png"/><Relationship Id="rId8" Type="http://schemas.openxmlformats.org/officeDocument/2006/relationships/image" Target="media/image5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