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plans 1, 2, 3, 4, 5 and 6: Theme park advert</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these lessons, students will use the skills they acquired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Getting started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Sound and video editing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modules to create and edit graphics, audio and video to develop a 30-second advert for a theme park. The process encourages an iterative approach, with students developing different aspects of the advert independently and then combining them to produce the final product.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Various video clips have been suggested for students to use, but they are also welcome to create or source their own. Students will need a microphone for recording voiceovers and earphones throughout the module.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During these lessons, students will demonstrate their ability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a solution to meet a brief</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graphics, audio- and video-editing software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and refine their work.</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instructions are stored and executed within a computer system; understand how data of various types (including text, sounds and pictures) can be represented and manipulated digitally, in the form of binary digits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including collecting and analysing data and meeting the needs of known users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uses the skills developed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Sound and video editing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The skills developed in this module can be applied to any content across a wide range of subjects and in a number of KS4 IT courses.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3">
      <w:pPr>
        <w:spacing w:before="0" w:lineRule="auto"/>
        <w:rPr>
          <w:i w:val="1"/>
          <w:iCs w:val="1"/>
        </w:rPr>
      </w:pPr>
      <w:r w:rsidDel="00000000" w:rsidR="00000000" w:rsidRPr="00000000">
        <w:rPr>
          <w:rtl w:val="0"/>
        </w:rPr>
        <w:t xml:space="preserve">iterative approach to project development, timeline, arrange, import, voiceover, soundtrack, audio effect, fade in, fade out, reverb, compression, envelope, visual effect, transition, titles, export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5">
      <w:pPr>
        <w:spacing w:before="0" w:lineRule="auto"/>
        <w:rPr/>
      </w:pPr>
      <w:r w:rsidDel="00000000" w:rsidR="00000000" w:rsidRPr="00000000">
        <w:rPr>
          <w:rtl w:val="0"/>
        </w:rPr>
        <w:t xml:space="preserve">Share the objectives for the lesson with students (Slide 2 of Lesson presentation).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Introduce students to the project (</w:t>
      </w:r>
      <w:r w:rsidDel="00000000" w:rsidR="00000000" w:rsidRPr="00000000">
        <w:rPr>
          <w:b w:val="1"/>
          <w:bCs w:val="1"/>
          <w:i w:val="1"/>
          <w:iCs w:val="1"/>
          <w:rtl w:val="0"/>
        </w:rPr>
        <w:t xml:space="preserve">Slides 3–5 and page 207</w:t>
      </w:r>
      <w:r w:rsidDel="00000000" w:rsidR="00000000" w:rsidRPr="00000000">
        <w:rPr>
          <w:b w:val="1"/>
          <w:bCs w:val="1"/>
          <w:rtl w:val="0"/>
        </w:rPr>
        <w:t xml:space="preserve">).</w:t>
      </w:r>
    </w:p>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Ask students to complete Project 3: Theme park advert (</w:t>
      </w:r>
      <w:r w:rsidDel="00000000" w:rsidR="00000000" w:rsidRPr="00000000">
        <w:rPr>
          <w:b w:val="1"/>
          <w:bCs w:val="1"/>
          <w:i w:val="1"/>
          <w:iCs w:val="1"/>
          <w:rtl w:val="0"/>
        </w:rPr>
        <w:t xml:space="preserve">Worksheet 3.1 and PowerPoint 3.2, plus Sounds and visuals, slide 6</w:t>
      </w:r>
      <w:r w:rsidDel="00000000" w:rsidR="00000000" w:rsidRPr="00000000">
        <w:rPr>
          <w:b w:val="1"/>
          <w:bCs w:val="1"/>
          <w:rtl w:val="0"/>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follow the tasks on the worksheet to develop an advert for a theme park, working at their own pace. They should be encouraged to keep all the files for this project in one folder.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Suggest the videos from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Getting started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Sound and video editing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modules to students who need help.</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adverts will vary, sometimes quite significantly, so sample answers are not provided.</w:t>
      </w:r>
    </w:p>
    <w:p w:rsidR="00000000" w:rsidDel="00000000" w:rsidP="00000000" w:rsidRDefault="00000000" w:rsidRPr="00000000" w14:paraId="0000001D">
      <w:pPr>
        <w:spacing w:before="0" w:lineRule="auto"/>
        <w:rPr/>
      </w:pPr>
      <w:r w:rsidDel="00000000" w:rsidR="00000000" w:rsidRPr="00000000">
        <w:rPr/>
        <mc:AlternateContent>
          <mc:Choice Requires="wpg">
            <w:drawing>
              <wp:inline distB="0" distT="0" distL="0" distR="0">
                <wp:extent cx="5768340" cy="975574"/>
                <wp:effectExtent b="0" l="0" r="0" t="0"/>
                <wp:docPr id="1" name=""/>
                <a:graphic>
                  <a:graphicData uri="http://schemas.microsoft.com/office/word/2010/wordprocessingShape">
                    <wps:wsp>
                      <wps:cNvSpPr/>
                      <wps:cNvPr id="2" name="Shape 2"/>
                      <wps:spPr>
                        <a:xfrm>
                          <a:off x="2468180" y="3298563"/>
                          <a:ext cx="5755640" cy="962874"/>
                        </a:xfrm>
                        <a:prstGeom prst="rect">
                          <a:avLst/>
                        </a:prstGeom>
                        <a:noFill/>
                        <a:ln cap="flat" cmpd="sng" w="12700">
                          <a:solidFill>
                            <a:schemeClr val="accent2"/>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1"/>
                                <w:smallCaps w:val="0"/>
                                <w:strike w:val="0"/>
                                <w:color w:val="e84e0e"/>
                                <w:sz w:val="24"/>
                                <w:vertAlign w:val="baseline"/>
                              </w:rPr>
                              <w:t xml:space="preserve">End-of-KS3 assessment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1"/>
                                <w:smallCaps w:val="0"/>
                                <w:strike w:val="0"/>
                                <w:color w:val="e84e0e"/>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Use the 'Project 3' tab of </w:t>
                            </w:r>
                            <w:r w:rsidDel="00000000" w:rsidR="00000000" w:rsidRPr="00000000">
                              <w:rPr>
                                <w:rFonts w:ascii="Calibri" w:cs="Calibri" w:eastAsia="Calibri" w:hAnsi="Calibri"/>
                                <w:b w:val="0"/>
                                <w:i w:val="1"/>
                                <w:smallCaps w:val="0"/>
                                <w:strike w:val="0"/>
                                <w:color w:val="000000"/>
                                <w:sz w:val="24"/>
                                <w:vertAlign w:val="baseline"/>
                              </w:rPr>
                              <w:t xml:space="preserve">Projects Assessment (Excel)</w:t>
                            </w:r>
                            <w:r w:rsidDel="00000000" w:rsidR="00000000" w:rsidRPr="00000000">
                              <w:rPr>
                                <w:rFonts w:ascii="Calibri" w:cs="Calibri" w:eastAsia="Calibri" w:hAnsi="Calibri"/>
                                <w:b w:val="0"/>
                                <w:i w:val="0"/>
                                <w:smallCaps w:val="0"/>
                                <w:strike w:val="0"/>
                                <w:color w:val="000000"/>
                                <w:sz w:val="24"/>
                                <w:vertAlign w:val="baseline"/>
                              </w:rPr>
                              <w:t xml:space="preserve"> or </w:t>
                            </w:r>
                            <w:r w:rsidDel="00000000" w:rsidR="00000000" w:rsidRPr="00000000">
                              <w:rPr>
                                <w:rFonts w:ascii="Calibri" w:cs="Calibri" w:eastAsia="Calibri" w:hAnsi="Calibri"/>
                                <w:b w:val="0"/>
                                <w:i w:val="1"/>
                                <w:smallCaps w:val="0"/>
                                <w:strike w:val="0"/>
                                <w:color w:val="000000"/>
                                <w:sz w:val="24"/>
                                <w:vertAlign w:val="baseline"/>
                              </w:rPr>
                              <w:t xml:space="preserve">Projects Assessment (Google Sheets</w:t>
                            </w:r>
                            <w:r w:rsidDel="00000000" w:rsidR="00000000" w:rsidRPr="00000000">
                              <w:rPr>
                                <w:rFonts w:ascii="Calibri" w:cs="Calibri" w:eastAsia="Calibri" w:hAnsi="Calibri"/>
                                <w:b w:val="0"/>
                                <w:i w:val="0"/>
                                <w:smallCaps w:val="0"/>
                                <w:strike w:val="0"/>
                                <w:color w:val="000000"/>
                                <w:sz w:val="24"/>
                                <w:vertAlign w:val="baseline"/>
                              </w:rPr>
                              <w:t xml:space="preserve">) to mark students' programs.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768340" cy="975574"/>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68340" cy="9755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students five minutes at the end of each lesson to ask their classmates for help on anything they are struggling with. This could be done as a class, in small groups or in pairs.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21">
      <w:pPr>
        <w:spacing w:before="0" w:lineRule="auto"/>
        <w:rPr>
          <w:b w:val="1"/>
          <w:bCs w:val="1"/>
        </w:rPr>
      </w:pPr>
      <w:r w:rsidDel="00000000" w:rsidR="00000000" w:rsidRPr="00000000">
        <w:rPr>
          <w:b w:val="1"/>
          <w:bCs w:val="1"/>
          <w:rtl w:val="0"/>
        </w:rPr>
        <w:t xml:space="preserve">If appropriate, ask students to continue working on their project.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Stretch and support activities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activities in this module are intended to stretch students so most will require all the time available and some may only be able to complete parts of the activity.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additional features.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it challenging to complete all the elements of the activities and should be encouraged to concentrate on getting the early parts of the activity as complete as possible.</w:t>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Style w:val="Title"/>
      <w:ind w:firstLine="284"/>
      <w:rPr/>
    </w:pPr>
    <w:r w:rsidDel="00000000" w:rsidR="00000000" w:rsidRPr="00000000">
      <w:rPr>
        <w:rtl w:val="0"/>
      </w:rPr>
      <w:t xml:space="preserve">Projects: Project 3</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