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e84e0e"/>
          <w:sz w:val="36"/>
          <w:szCs w:val="36"/>
        </w:rPr>
      </w:pPr>
      <w:r w:rsidDel="00000000" w:rsidR="00000000" w:rsidRPr="00000000">
        <w:rPr>
          <w:b w:val="1"/>
          <w:bCs w:val="1"/>
          <w:color w:val="e84e0e"/>
          <w:sz w:val="36"/>
          <w:szCs w:val="36"/>
          <w:rtl w:val="0"/>
        </w:rPr>
        <w:t xml:space="preserve">Project 3.1: Theme Park advert</w:t>
      </w:r>
    </w:p>
    <w:p w:rsidR="00000000" w:rsidDel="00000000" w:rsidP="00000000" w:rsidRDefault="00000000" w:rsidRPr="00000000" w14:paraId="00000002">
      <w:pPr>
        <w:spacing w:after="60" w:before="60" w:lineRule="auto"/>
        <w:rPr/>
      </w:pPr>
      <w:r w:rsidDel="00000000" w:rsidR="00000000" w:rsidRPr="00000000">
        <w:rPr>
          <w:rtl w:val="0"/>
        </w:rPr>
        <w:t xml:space="preserve">Over the next six weeks, you will be using your skills with graphics, audio- and video-editing software to create an advert for a theme park.</w:t>
      </w:r>
    </w:p>
    <w:p w:rsidR="00000000" w:rsidDel="00000000" w:rsidP="00000000" w:rsidRDefault="00000000" w:rsidRPr="00000000" w14:paraId="00000003">
      <w:pPr>
        <w:rPr/>
      </w:pPr>
      <w:r w:rsidDel="00000000" w:rsidR="00000000" w:rsidRPr="00000000">
        <w:rPr>
          <w:rtl w:val="0"/>
        </w:rPr>
        <w:t xml:space="preserve">The advert must be 30 seconds long and include: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music</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voiceover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three background sounds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five video clips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transitions between the video clips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logo, which could be on the screen throughout or shown at the end.</w:t>
      </w:r>
    </w:p>
    <w:p w:rsidR="00000000" w:rsidDel="00000000" w:rsidP="00000000" w:rsidRDefault="00000000" w:rsidRPr="00000000" w14:paraId="0000000A">
      <w:pPr>
        <w:rPr/>
      </w:pPr>
      <w:r w:rsidDel="00000000" w:rsidR="00000000" w:rsidRPr="00000000">
        <w:rPr>
          <w:rtl w:val="0"/>
        </w:rPr>
        <w:t xml:space="preserve">The images, videos and sounds must be mixed together to create a watchable advert.</w:t>
      </w:r>
    </w:p>
    <w:p w:rsidR="00000000" w:rsidDel="00000000" w:rsidP="00000000" w:rsidRDefault="00000000" w:rsidRPr="00000000" w14:paraId="0000000B">
      <w:pPr>
        <w:rPr/>
      </w:pPr>
      <w:r w:rsidDel="00000000" w:rsidR="00000000" w:rsidRPr="00000000">
        <w:rPr>
          <w:rtl w:val="0"/>
        </w:rPr>
        <w:t xml:space="preserve">Download ‘Project 3 Suggested visuals’. You can use these video clips to create your advert. You can also supplement these with images, videos or sounds you create or source yourself.</w:t>
      </w:r>
    </w:p>
    <w:p w:rsidR="00000000" w:rsidDel="00000000" w:rsidP="00000000" w:rsidRDefault="00000000" w:rsidRPr="00000000" w14:paraId="0000000C">
      <w:pPr>
        <w:spacing w:after="0" w:line="240" w:lineRule="auto"/>
        <w:rPr>
          <w:b w:val="1"/>
          <w:bCs w:val="1"/>
          <w:color w:val="e84e0e"/>
          <w:sz w:val="36"/>
          <w:szCs w:val="36"/>
        </w:rPr>
      </w:pPr>
      <w:r w:rsidDel="00000000" w:rsidR="00000000" w:rsidRPr="00000000">
        <w:rPr>
          <w:b w:val="1"/>
          <w:bCs w:val="1"/>
          <w:color w:val="e84e0e"/>
          <w:sz w:val="28"/>
          <w:szCs w:val="28"/>
          <w:rtl w:val="0"/>
        </w:rPr>
        <w:t xml:space="preserve">Part 1</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simple logo for your theme park. If you choose to give your theme park a name other than ‘The Theme Park’, this should be included in your logo.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shapes within Microsoft Word or Google Docs to create your logo.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Take a screenshot of your logo and then open it in GIMP to make any final edits. If you wish to display your logo over the video clips, you will need to edit the background so that it is transparent. Ensure that your finished logo is exported from GIMP as a .png file.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5499100" cy="3289300"/>
                <wp:effectExtent b="0" l="0" r="0" t="0"/>
                <wp:docPr id="1" name=""/>
                <a:graphic>
                  <a:graphicData uri="http://schemas.microsoft.com/office/word/2010/wordprocessingShape">
                    <wps:wsp>
                      <wps:cNvSpPr/>
                      <wps:cNvPr id="2" name="Shape 2"/>
                      <wps:spPr>
                        <a:xfrm>
                          <a:off x="2602800" y="2141700"/>
                          <a:ext cx="5486400" cy="3276600"/>
                        </a:xfrm>
                        <a:prstGeom prst="rect">
                          <a:avLst/>
                        </a:prstGeom>
                        <a:solidFill>
                          <a:schemeClr val="lt1"/>
                        </a:solidFill>
                        <a:ln cap="flat" cmpd="sng" w="12700">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499100" cy="328930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99100" cy="3289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after="0" w:line="240" w:lineRule="auto"/>
        <w:rPr>
          <w:b w:val="1"/>
          <w:bCs w:val="1"/>
          <w:color w:val="e84e0e"/>
          <w:sz w:val="28"/>
          <w:szCs w:val="28"/>
        </w:rPr>
      </w:pPr>
      <w:r w:rsidDel="00000000" w:rsidR="00000000" w:rsidRPr="00000000">
        <w:rPr>
          <w:rtl w:val="0"/>
        </w:rPr>
      </w:r>
    </w:p>
    <w:p w:rsidR="00000000" w:rsidDel="00000000" w:rsidP="00000000" w:rsidRDefault="00000000" w:rsidRPr="00000000" w14:paraId="00000012">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2</w:t>
      </w:r>
    </w:p>
    <w:p w:rsidR="00000000" w:rsidDel="00000000" w:rsidP="00000000" w:rsidRDefault="00000000" w:rsidRPr="00000000" w14:paraId="00000013">
      <w:pPr>
        <w:rPr/>
      </w:pPr>
      <w:r w:rsidDel="00000000" w:rsidR="00000000" w:rsidRPr="00000000">
        <w:rPr>
          <w:rtl w:val="0"/>
        </w:rPr>
        <w:t xml:space="preserve">Listen to the audio files and watch the video clips you have been provided with.</w:t>
      </w:r>
    </w:p>
    <w:p w:rsidR="00000000" w:rsidDel="00000000" w:rsidP="00000000" w:rsidRDefault="00000000" w:rsidRPr="00000000" w14:paraId="00000014">
      <w:pPr>
        <w:rPr/>
      </w:pPr>
      <w:r w:rsidDel="00000000" w:rsidR="00000000" w:rsidRPr="00000000">
        <w:rPr>
          <w:rtl w:val="0"/>
        </w:rPr>
        <w:t xml:space="preserve">You can download different background sounds from </w:t>
      </w:r>
      <w:hyperlink r:id="rId7">
        <w:r w:rsidDel="00000000" w:rsidR="00000000" w:rsidRPr="00000000">
          <w:rPr>
            <w:color w:val="0563c1"/>
            <w:u w:val="single"/>
            <w:rtl w:val="0"/>
          </w:rPr>
          <w:t xml:space="preserve">http://bbcsfx.acropolis.org.uk/</w:t>
        </w:r>
      </w:hyperlink>
      <w:r w:rsidDel="00000000" w:rsidR="00000000" w:rsidRPr="00000000">
        <w:rPr>
          <w:rtl w:val="0"/>
        </w:rPr>
        <w:t xml:space="preserve"> (try searching for ‘fairgrounds’), different background music from </w:t>
      </w:r>
      <w:hyperlink r:id="rId8">
        <w:r w:rsidDel="00000000" w:rsidR="00000000" w:rsidRPr="00000000">
          <w:rPr>
            <w:color w:val="0563c1"/>
            <w:u w:val="single"/>
            <w:rtl w:val="0"/>
          </w:rPr>
          <w:t xml:space="preserve">www.bensound.com</w:t>
        </w:r>
      </w:hyperlink>
      <w:r w:rsidDel="00000000" w:rsidR="00000000" w:rsidRPr="00000000">
        <w:rPr>
          <w:color w:val="0563c1"/>
          <w:u w:val="single"/>
          <w:rtl w:val="0"/>
        </w:rPr>
        <w:t xml:space="preserve"> </w:t>
      </w:r>
      <w:r w:rsidDel="00000000" w:rsidR="00000000" w:rsidRPr="00000000">
        <w:rPr>
          <w:rtl w:val="0"/>
        </w:rPr>
        <w:t xml:space="preserve">and different video clips from </w:t>
      </w:r>
      <w:hyperlink r:id="rId9">
        <w:r w:rsidDel="00000000" w:rsidR="00000000" w:rsidRPr="00000000">
          <w:rPr>
            <w:color w:val="0563c1"/>
            <w:u w:val="single"/>
            <w:rtl w:val="0"/>
          </w:rPr>
          <w:t xml:space="preserve">www.pexels.com</w:t>
        </w:r>
      </w:hyperlink>
      <w:r w:rsidDel="00000000" w:rsidR="00000000" w:rsidRPr="00000000">
        <w:rPr>
          <w:color w:val="0563c1"/>
          <w:u w:val="single"/>
          <w:rtl w:val="0"/>
        </w:rPr>
        <w:t xml:space="preserve"> </w:t>
      </w:r>
      <w:r w:rsidDel="00000000" w:rsidR="00000000" w:rsidRPr="00000000">
        <w:rPr>
          <w:rtl w:val="0"/>
        </w:rPr>
        <w:t xml:space="preserve">or </w:t>
      </w:r>
      <w:hyperlink r:id="rId10">
        <w:r w:rsidDel="00000000" w:rsidR="00000000" w:rsidRPr="00000000">
          <w:rPr>
            <w:color w:val="0563c1"/>
            <w:u w:val="single"/>
            <w:rtl w:val="0"/>
          </w:rPr>
          <w:t xml:space="preserve">https://pixabay.com/</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Write a voiceover to be recorded and used in the advert. It should include a minimum of the following two phrases:</w:t>
      </w:r>
    </w:p>
    <w:p w:rsidR="00000000" w:rsidDel="00000000" w:rsidP="00000000" w:rsidRDefault="00000000" w:rsidRPr="00000000" w14:paraId="00000016">
      <w:pPr>
        <w:rPr/>
      </w:pPr>
      <w:r w:rsidDel="00000000" w:rsidR="00000000" w:rsidRPr="00000000">
        <w:rPr>
          <w:rtl w:val="0"/>
        </w:rPr>
        <w:t xml:space="preserve">‘Welcome to &lt;the name of your theme park&gt;’</w:t>
      </w:r>
    </w:p>
    <w:p w:rsidR="00000000" w:rsidDel="00000000" w:rsidP="00000000" w:rsidRDefault="00000000" w:rsidRPr="00000000" w14:paraId="00000017">
      <w:pPr>
        <w:rPr/>
      </w:pPr>
      <w:r w:rsidDel="00000000" w:rsidR="00000000" w:rsidRPr="00000000">
        <w:rPr>
          <w:rtl w:val="0"/>
        </w:rPr>
        <w:t xml:space="preserve">‘Thrills and excitement for everyone!’</w:t>
      </w:r>
    </w:p>
    <w:p w:rsidR="00000000" w:rsidDel="00000000" w:rsidP="00000000" w:rsidRDefault="00000000" w:rsidRPr="00000000" w14:paraId="00000018">
      <w:pPr>
        <w:rPr/>
        <w:sectPr>
          <w:headerReference r:id="rId11" w:type="default"/>
          <w:headerReference r:id="rId12" w:type="first"/>
          <w:headerReference r:id="rId13" w:type="even"/>
          <w:footerReference r:id="rId14" w:type="default"/>
          <w:footerReference r:id="rId15" w:type="first"/>
          <w:footerReference r:id="rId16" w:type="even"/>
          <w:pgSz w:h="16820" w:w="11900" w:orient="portrait"/>
          <w:pgMar w:bottom="1418" w:top="1418" w:left="1418" w:right="1418" w:header="709" w:footer="272"/>
          <w:pgNumType w:start="1"/>
        </w:sectPr>
      </w:pPr>
      <w:r w:rsidDel="00000000" w:rsidR="00000000" w:rsidRPr="00000000">
        <w:rPr>
          <w:rtl w:val="0"/>
        </w:rPr>
        <w:t xml:space="preserve">Decide which sounds and visuals you want to use in your advert and plan your advert using the timeline provided in ‘PowerPoint 3.2’. Create a labelled block for each audio and video clip, and for the logo and transitions, and position them carefully on the timeline.</w:t>
      </w:r>
    </w:p>
    <w:p w:rsidR="00000000" w:rsidDel="00000000" w:rsidP="00000000" w:rsidRDefault="00000000" w:rsidRPr="00000000" w14:paraId="00000019">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3</w:t>
      </w:r>
    </w:p>
    <w:p w:rsidR="00000000" w:rsidDel="00000000" w:rsidP="00000000" w:rsidRDefault="00000000" w:rsidRPr="00000000" w14:paraId="0000001A">
      <w:pPr>
        <w:rPr/>
      </w:pPr>
      <w:r w:rsidDel="00000000" w:rsidR="00000000" w:rsidRPr="00000000">
        <w:rPr>
          <w:rtl w:val="0"/>
        </w:rPr>
        <w:t xml:space="preserve">Use Audacity to create the soundtrack for your advert, following the plan that you have drawn up. Once you have finished creating your soundtrack, save it as an Audacity project and export it as an .mp3 file and save it to your project folder.</w:t>
      </w:r>
    </w:p>
    <w:p w:rsidR="00000000" w:rsidDel="00000000" w:rsidP="00000000" w:rsidRDefault="00000000" w:rsidRPr="00000000" w14:paraId="0000001B">
      <w:pPr>
        <w:spacing w:after="0" w:line="240" w:lineRule="auto"/>
        <w:rPr>
          <w:b w:val="1"/>
          <w:bCs w:val="1"/>
          <w:color w:val="e84e0e"/>
          <w:sz w:val="28"/>
          <w:szCs w:val="28"/>
        </w:rPr>
      </w:pPr>
      <w:r w:rsidDel="00000000" w:rsidR="00000000" w:rsidRPr="00000000">
        <w:rPr>
          <w:b w:val="1"/>
          <w:bCs w:val="1"/>
          <w:color w:val="e84e0e"/>
          <w:sz w:val="28"/>
          <w:szCs w:val="28"/>
          <w:rtl w:val="0"/>
        </w:rPr>
        <w:t xml:space="preserve">Part 4</w:t>
      </w:r>
    </w:p>
    <w:p w:rsidR="00000000" w:rsidDel="00000000" w:rsidP="00000000" w:rsidRDefault="00000000" w:rsidRPr="00000000" w14:paraId="0000001C">
      <w:pPr>
        <w:rPr/>
      </w:pPr>
      <w:r w:rsidDel="00000000" w:rsidR="00000000" w:rsidRPr="00000000">
        <w:rPr>
          <w:rtl w:val="0"/>
        </w:rPr>
        <w:t xml:space="preserve">Use OpenShot to import and edit your video files. Order and layer the clips, following the plan that you have drawn up, remembering to add suitable transitions between the video clips and to include your logo. Then add your soundtrack and make any necessary adjustments to ensure that the images and sound are synced together correctly. Use titles to add text over your video if desired. Export your finished video advert as an .mp4 file.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240" w:lineRule="auto"/>
        <w:rPr>
          <w:b w:val="1"/>
          <w:bCs w:val="1"/>
          <w:color w:val="e84e0e"/>
          <w:sz w:val="28"/>
          <w:szCs w:val="28"/>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sectPr>
      <w:type w:val="continuous"/>
      <w:pgSz w:h="16820" w:w="11900" w:orient="portrait"/>
      <w:pgMar w:bottom="1418" w:top="1985" w:left="1418" w:right="1418" w:header="709" w:footer="2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Projects: Project 3 </w:t>
    </w:r>
    <w:r w:rsidDel="00000000" w:rsidR="00000000" w:rsidRPr="00000000">
      <w:drawing>
        <wp:anchor allowOverlap="1" behindDoc="1" distB="0" distT="0" distL="0" distR="0" hidden="0" layoutInCell="1" locked="0" relativeHeight="0" simplePos="0">
          <wp:simplePos x="0" y="0"/>
          <wp:positionH relativeFrom="column">
            <wp:posOffset>-895349</wp:posOffset>
          </wp:positionH>
          <wp:positionV relativeFrom="paragraph">
            <wp:posOffset>-438783</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pixabay.com/"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exels.com"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bbcsfx.acropolis.org.uk/" TargetMode="External"/><Relationship Id="rId8" Type="http://schemas.openxmlformats.org/officeDocument/2006/relationships/hyperlink" Target="http://www.bensound.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