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Activity 3.1: How does technology damage the environment?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57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Spend three minutes drawing a mind map showing how technology – mobile phones, laptops, desk top computers, tablets, streaming services and so on – damages the environment. Include everything you can think of.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57" w:right="0" w:hanging="35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three minutes, swap your mind map with a partner and add to your partner's mind map.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pStyle w:val="Title"/>
      <w:ind w:firstLine="284"/>
      <w:rPr/>
    </w:pPr>
    <w:r w:rsidDel="00000000" w:rsidR="00000000" w:rsidRPr="00000000">
      <w:rPr>
        <w:rtl w:val="0"/>
      </w:rPr>
      <w:t xml:space="preserve"> The ethics of computing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77450" cy="1021254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7450" cy="10212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1daee4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