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5: Web page design (part 1)</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In this lesson, students will be guided through planning and starting to develop their own website about their hobbies or interests. They will think about the content they intend to include and create a site plan to identify what should go on each page. They will then decide on the page layout that they wish to use and set up their style sheet by editing a template document provided.</w:t>
      </w:r>
    </w:p>
    <w:p w:rsidR="00000000" w:rsidDel="00000000" w:rsidP="00000000" w:rsidRDefault="00000000" w:rsidRPr="00000000" w14:paraId="00000004">
      <w:pPr>
        <w:spacing w:before="0" w:lineRule="auto"/>
        <w:rPr/>
      </w:pPr>
      <w:r w:rsidDel="00000000" w:rsidR="00000000" w:rsidRPr="00000000">
        <w:rPr>
          <w:rtl w:val="0"/>
        </w:rPr>
        <w:t xml:space="preserve">This is the first of two lessons that form the end-of-module assessment.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 have: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planned the content of a website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created a site plan for a website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designed the web page layout for a website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defined the styling for a website in a style sheet.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7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78"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and meeting the needs of known users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7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Links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integral to modern life and link to every area of the curriculum and beyond. The main focus of this lesson is on designing the layout of the web page, and there are direct links to subjects such as art and design.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Key terminology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site plan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Teaching and learning activities</w:t>
      </w:r>
    </w:p>
    <w:p w:rsidR="00000000" w:rsidDel="00000000" w:rsidP="00000000" w:rsidRDefault="00000000" w:rsidRPr="00000000" w14:paraId="00000015">
      <w:pPr>
        <w:spacing w:before="0" w:lineRule="auto"/>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Starter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Explain that students will spend the next two lessons planning and developing their own website about their hobbies and interests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 and page 160</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Ask students to complete Activity 5.1: Planning the content of a website (</w:t>
      </w:r>
      <w:r w:rsidDel="00000000" w:rsidR="00000000" w:rsidRPr="00000000">
        <w:rPr>
          <w:b w:val="1"/>
          <w:bCs w:val="1"/>
          <w:i w:val="1"/>
          <w:iCs w:val="1"/>
          <w:rtl w:val="0"/>
        </w:rPr>
        <w:t xml:space="preserve">Slide 4/page 160/Worksheet 5.1</w:t>
      </w:r>
      <w:r w:rsidDel="00000000" w:rsidR="00000000" w:rsidRPr="00000000">
        <w:rPr>
          <w:b w:val="1"/>
          <w:bCs w:val="1"/>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1</w:t>
      </w:r>
    </w:p>
    <w:p w:rsidR="00000000" w:rsidDel="00000000" w:rsidP="00000000" w:rsidRDefault="00000000" w:rsidRPr="00000000" w14:paraId="0000001A">
      <w:pPr>
        <w:spacing w:before="0" w:lineRule="auto"/>
        <w:rPr>
          <w:b w:val="1"/>
          <w:bCs w:val="1"/>
        </w:rPr>
      </w:pPr>
      <w:r w:rsidDel="00000000" w:rsidR="00000000" w:rsidRPr="00000000">
        <w:rPr>
          <w:b w:val="1"/>
          <w:bCs w:val="1"/>
          <w:rtl w:val="0"/>
        </w:rPr>
        <w:t xml:space="preserve">Explain what is meant by the site plan (</w:t>
      </w:r>
      <w:r w:rsidDel="00000000" w:rsidR="00000000" w:rsidRPr="00000000">
        <w:rPr>
          <w:b w:val="1"/>
          <w:bCs w:val="1"/>
          <w:i w:val="1"/>
          <w:iCs w:val="1"/>
          <w:rtl w:val="0"/>
        </w:rPr>
        <w:t xml:space="preserve">Slide 5 and page 160</w:t>
      </w:r>
      <w:r w:rsidDel="00000000" w:rsidR="00000000" w:rsidRPr="00000000">
        <w:rPr>
          <w:b w:val="1"/>
          <w:bCs w:val="1"/>
          <w:rtl w:val="0"/>
        </w:rPr>
        <w:t xml:space="preserve">).</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Ask students to complete Activity 5.2: Creating a site plan (</w:t>
      </w:r>
      <w:r w:rsidDel="00000000" w:rsidR="00000000" w:rsidRPr="00000000">
        <w:rPr>
          <w:b w:val="1"/>
          <w:bCs w:val="1"/>
          <w:i w:val="1"/>
          <w:iCs w:val="1"/>
          <w:rtl w:val="0"/>
        </w:rPr>
        <w:t xml:space="preserve">Slides 5–6/page 160/Worksheet 5.2</w:t>
      </w:r>
      <w:r w:rsidDel="00000000" w:rsidR="00000000" w:rsidRPr="00000000">
        <w:rPr>
          <w:b w:val="1"/>
          <w:bCs w:val="1"/>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2</w:t>
      </w:r>
    </w:p>
    <w:p w:rsidR="00000000" w:rsidDel="00000000" w:rsidP="00000000" w:rsidRDefault="00000000" w:rsidRPr="00000000" w14:paraId="0000001D">
      <w:pPr>
        <w:spacing w:before="0" w:lineRule="auto"/>
        <w:rPr>
          <w:b w:val="1"/>
          <w:bCs w:val="1"/>
        </w:rPr>
      </w:pPr>
      <w:r w:rsidDel="00000000" w:rsidR="00000000" w:rsidRPr="00000000">
        <w:rPr>
          <w:b w:val="1"/>
          <w:bCs w:val="1"/>
          <w:rtl w:val="0"/>
        </w:rPr>
        <w:t xml:space="preserve">Discuss good website design and page layout (</w:t>
      </w:r>
      <w:r w:rsidDel="00000000" w:rsidR="00000000" w:rsidRPr="00000000">
        <w:rPr>
          <w:b w:val="1"/>
          <w:bCs w:val="1"/>
          <w:i w:val="1"/>
          <w:iCs w:val="1"/>
          <w:rtl w:val="0"/>
        </w:rPr>
        <w:t xml:space="preserve">Slides 7–8 and page 160</w:t>
      </w:r>
      <w:r w:rsidDel="00000000" w:rsidR="00000000" w:rsidRPr="00000000">
        <w:rPr>
          <w:b w:val="1"/>
          <w:bCs w:val="1"/>
          <w:rtl w:val="0"/>
        </w:rPr>
        <w:t xml:space="preserve">).</w:t>
      </w:r>
    </w:p>
    <w:p w:rsidR="00000000" w:rsidDel="00000000" w:rsidP="00000000" w:rsidRDefault="00000000" w:rsidRPr="00000000" w14:paraId="0000001E">
      <w:pPr>
        <w:spacing w:before="0" w:lineRule="auto"/>
        <w:rPr>
          <w:b w:val="1"/>
          <w:bCs w:val="1"/>
        </w:rPr>
      </w:pPr>
      <w:r w:rsidDel="00000000" w:rsidR="00000000" w:rsidRPr="00000000">
        <w:rPr>
          <w:b w:val="1"/>
          <w:bCs w:val="1"/>
          <w:rtl w:val="0"/>
        </w:rPr>
        <w:t xml:space="preserve">Ask students to complete Activity 5.3: Designing the page layout (</w:t>
      </w:r>
      <w:r w:rsidDel="00000000" w:rsidR="00000000" w:rsidRPr="00000000">
        <w:rPr>
          <w:b w:val="1"/>
          <w:bCs w:val="1"/>
          <w:i w:val="1"/>
          <w:iCs w:val="1"/>
          <w:rtl w:val="0"/>
        </w:rPr>
        <w:t xml:space="preserve">Slide 9/page 161/Worksheet 5.3</w:t>
      </w:r>
      <w:r w:rsidDel="00000000" w:rsidR="00000000" w:rsidRPr="00000000">
        <w:rPr>
          <w:b w:val="1"/>
          <w:bCs w:val="1"/>
          <w:rtl w:val="0"/>
        </w:rPr>
        <w:t xml:space="preserve">).</w:t>
      </w:r>
    </w:p>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Once students have completed Activity 5.3, ask them to move onto Activity 5.4: Setting up the style sheet (</w:t>
      </w:r>
      <w:r w:rsidDel="00000000" w:rsidR="00000000" w:rsidRPr="00000000">
        <w:rPr>
          <w:b w:val="1"/>
          <w:bCs w:val="1"/>
          <w:i w:val="1"/>
          <w:iCs w:val="1"/>
          <w:rtl w:val="0"/>
        </w:rPr>
        <w:t xml:space="preserve">page 161/Worksheet 5.4, plus lesson5_index.html, lesson5_page2.html, lesson5_page3.html and lesson5_style.css</w:t>
      </w:r>
      <w:r w:rsidDel="00000000" w:rsidR="00000000" w:rsidRPr="00000000">
        <w:rPr>
          <w:b w:val="1"/>
          <w:bCs w:val="1"/>
          <w:rtl w:val="0"/>
        </w:rPr>
        <w:t xml:space="preserv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have saved all the files into a new folder called 'My website'.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students are only editing style.css at this stage.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they are adding a semicolon after each attribute in the style sheet.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finish setting up their style sheet before the end of the lesson could move on to the extension activity.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Plenary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 students' progress with the assessment activity so far.</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Hands up if you have planned the content for your website.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Hands up if you have completed your site plan.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Hands up if you have designed the page layout for your website.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Hands up if you have completed setting up your style sheet.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Homework</w:t>
      </w:r>
    </w:p>
    <w:p w:rsidR="00000000" w:rsidDel="00000000" w:rsidP="00000000" w:rsidRDefault="00000000" w:rsidRPr="00000000" w14:paraId="0000002B">
      <w:pPr>
        <w:spacing w:before="0" w:lineRule="auto"/>
        <w:rPr>
          <w:b w:val="1"/>
          <w:bCs w:val="1"/>
        </w:rPr>
      </w:pPr>
      <w:r w:rsidDel="00000000" w:rsidR="00000000" w:rsidRPr="00000000">
        <w:rPr>
          <w:b w:val="1"/>
          <w:bCs w:val="1"/>
          <w:rtl w:val="0"/>
        </w:rPr>
        <w:t xml:space="preserve">Ask students to finish setting up their style sheet if this was not done during the lesson.</w:t>
      </w:r>
    </w:p>
    <w:p w:rsidR="00000000" w:rsidDel="00000000" w:rsidP="00000000" w:rsidRDefault="00000000" w:rsidRPr="00000000" w14:paraId="0000002C">
      <w:pPr>
        <w:spacing w:before="0" w:lineRule="auto"/>
        <w:rPr>
          <w:b w:val="1"/>
          <w:bCs w:val="1"/>
        </w:rPr>
      </w:pPr>
      <w:r w:rsidDel="00000000" w:rsidR="00000000" w:rsidRPr="00000000">
        <w:rPr>
          <w:b w:val="1"/>
          <w:bCs w:val="1"/>
          <w:rtl w:val="0"/>
        </w:rPr>
        <w:t xml:space="preserve">Ask students to complete Activity 5.5: Locating images and URLs (</w:t>
      </w:r>
      <w:r w:rsidDel="00000000" w:rsidR="00000000" w:rsidRPr="00000000">
        <w:rPr>
          <w:b w:val="1"/>
          <w:bCs w:val="1"/>
          <w:i w:val="1"/>
          <w:iCs w:val="1"/>
          <w:rtl w:val="0"/>
        </w:rPr>
        <w:t xml:space="preserve">Slide 11</w:t>
      </w:r>
      <w:r w:rsidDel="00000000" w:rsidR="00000000" w:rsidRPr="00000000">
        <w:rPr>
          <w:b w:val="1"/>
          <w:bCs w:val="1"/>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Stretch activities</w:t>
      </w:r>
    </w:p>
    <w:p w:rsidR="00000000" w:rsidDel="00000000" w:rsidP="00000000" w:rsidRDefault="00000000" w:rsidRPr="00000000" w14:paraId="0000002E">
      <w:pPr>
        <w:spacing w:before="0" w:lineRule="auto"/>
        <w:rPr/>
      </w:pPr>
      <w:r w:rsidDel="00000000" w:rsidR="00000000" w:rsidRPr="00000000">
        <w:rPr>
          <w:rtl w:val="0"/>
        </w:rPr>
        <w:t xml:space="preserve">Students who complete the activities in this lesson quickly could continue developing their first HTML page.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Support activities</w:t>
      </w:r>
    </w:p>
    <w:p w:rsidR="00000000" w:rsidDel="00000000" w:rsidP="00000000" w:rsidRDefault="00000000" w:rsidRPr="00000000" w14:paraId="00000030">
      <w:pPr>
        <w:spacing w:before="0" w:lineRule="auto"/>
        <w:rPr/>
      </w:pPr>
      <w:r w:rsidDel="00000000" w:rsidR="00000000" w:rsidRPr="00000000">
        <w:rPr>
          <w:rtl w:val="0"/>
        </w:rPr>
        <w:t xml:space="preserve">Encourage students to follow the tasks sequentially so that they identify the main content that they wish to include in their website before trying to design it. Students who find the work challenging could copy and re-use code from previous weeks, editing colour or fonts as required, to simplify and speed up the process. Encourage students to keep their ideas simple and to get a basic framework in place.</w:t>
      </w:r>
    </w:p>
    <w:p w:rsidR="00000000" w:rsidDel="00000000" w:rsidP="00000000" w:rsidRDefault="00000000" w:rsidRPr="00000000" w14:paraId="00000031">
      <w:pPr>
        <w:spacing w:before="0" w:lineRule="auto"/>
        <w:rPr>
          <w:b w:val="1"/>
          <w:bCs w:val="1"/>
        </w:rPr>
      </w:pPr>
      <w:r w:rsidDel="00000000" w:rsidR="00000000" w:rsidRPr="00000000">
        <w:rPr>
          <w:rtl w:val="0"/>
        </w:rPr>
        <w:t xml:space="preserve">Additional explanations on the styling covered through this module can be found at </w:t>
      </w:r>
      <w:hyperlink r:id="rId6">
        <w:r w:rsidDel="00000000" w:rsidR="00000000" w:rsidRPr="00000000">
          <w:rPr>
            <w:color w:val="0563c1"/>
            <w:u w:val="single"/>
            <w:rtl w:val="0"/>
          </w:rPr>
          <w:t xml:space="preserve">https://www.w3schools.com/html/default.asp</w:t>
        </w:r>
      </w:hyperlink>
      <w:r w:rsidDel="00000000" w:rsidR="00000000" w:rsidRPr="00000000">
        <w:rPr>
          <w:rtl w:val="0"/>
        </w:rPr>
        <w:t xml:space="preserve"> and by selecting the appropriate item from the side-bar menu or using the search facility.</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78" w:hanging="360"/>
      </w:pPr>
      <w:rPr>
        <w:rFonts w:ascii="Noto Sans Symbols" w:cs="Noto Sans Symbols" w:eastAsia="Noto Sans Symbols" w:hAnsi="Noto Sans Symbols"/>
      </w:rPr>
    </w:lvl>
    <w:lvl w:ilvl="1">
      <w:start w:val="1"/>
      <w:numFmt w:val="bullet"/>
      <w:lvlText w:val="o"/>
      <w:lvlJc w:val="left"/>
      <w:pPr>
        <w:ind w:left="1298" w:hanging="359.9999999999999"/>
      </w:pPr>
      <w:rPr>
        <w:rFonts w:ascii="Courier New" w:cs="Courier New" w:eastAsia="Courier New" w:hAnsi="Courier New"/>
      </w:rPr>
    </w:lvl>
    <w:lvl w:ilvl="2">
      <w:start w:val="1"/>
      <w:numFmt w:val="bullet"/>
      <w:lvlText w:val="▪"/>
      <w:lvlJc w:val="left"/>
      <w:pPr>
        <w:ind w:left="2018" w:hanging="360"/>
      </w:pPr>
      <w:rPr>
        <w:rFonts w:ascii="Noto Sans Symbols" w:cs="Noto Sans Symbols" w:eastAsia="Noto Sans Symbols" w:hAnsi="Noto Sans Symbols"/>
      </w:rPr>
    </w:lvl>
    <w:lvl w:ilvl="3">
      <w:start w:val="1"/>
      <w:numFmt w:val="bullet"/>
      <w:lvlText w:val="●"/>
      <w:lvlJc w:val="left"/>
      <w:pPr>
        <w:ind w:left="2738" w:hanging="360"/>
      </w:pPr>
      <w:rPr>
        <w:rFonts w:ascii="Noto Sans Symbols" w:cs="Noto Sans Symbols" w:eastAsia="Noto Sans Symbols" w:hAnsi="Noto Sans Symbols"/>
      </w:rPr>
    </w:lvl>
    <w:lvl w:ilvl="4">
      <w:start w:val="1"/>
      <w:numFmt w:val="bullet"/>
      <w:lvlText w:val="o"/>
      <w:lvlJc w:val="left"/>
      <w:pPr>
        <w:ind w:left="3458" w:hanging="360"/>
      </w:pPr>
      <w:rPr>
        <w:rFonts w:ascii="Courier New" w:cs="Courier New" w:eastAsia="Courier New" w:hAnsi="Courier New"/>
      </w:rPr>
    </w:lvl>
    <w:lvl w:ilvl="5">
      <w:start w:val="1"/>
      <w:numFmt w:val="bullet"/>
      <w:lvlText w:val="▪"/>
      <w:lvlJc w:val="left"/>
      <w:pPr>
        <w:ind w:left="4178" w:hanging="360"/>
      </w:pPr>
      <w:rPr>
        <w:rFonts w:ascii="Noto Sans Symbols" w:cs="Noto Sans Symbols" w:eastAsia="Noto Sans Symbols" w:hAnsi="Noto Sans Symbols"/>
      </w:rPr>
    </w:lvl>
    <w:lvl w:ilvl="6">
      <w:start w:val="1"/>
      <w:numFmt w:val="bullet"/>
      <w:lvlText w:val="●"/>
      <w:lvlJc w:val="left"/>
      <w:pPr>
        <w:ind w:left="4898" w:hanging="360"/>
      </w:pPr>
      <w:rPr>
        <w:rFonts w:ascii="Noto Sans Symbols" w:cs="Noto Sans Symbols" w:eastAsia="Noto Sans Symbols" w:hAnsi="Noto Sans Symbols"/>
      </w:rPr>
    </w:lvl>
    <w:lvl w:ilvl="7">
      <w:start w:val="1"/>
      <w:numFmt w:val="bullet"/>
      <w:lvlText w:val="o"/>
      <w:lvlJc w:val="left"/>
      <w:pPr>
        <w:ind w:left="5618" w:hanging="360"/>
      </w:pPr>
      <w:rPr>
        <w:rFonts w:ascii="Courier New" w:cs="Courier New" w:eastAsia="Courier New" w:hAnsi="Courier New"/>
      </w:rPr>
    </w:lvl>
    <w:lvl w:ilvl="8">
      <w:start w:val="1"/>
      <w:numFmt w:val="bullet"/>
      <w:lvlText w:val="▪"/>
      <w:lvlJc w:val="left"/>
      <w:pPr>
        <w:ind w:left="633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w3schools.com/html/default.asp"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