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E1B3A"/>
          <w:sz w:val="44"/>
          <w:szCs w:val="44"/>
        </w:rPr>
        <w:t xml:space="preserve">Design Rules &amp; My Deck Check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466"/>
        <w:gridCol w:w="2000"/>
      </w:tblGrid>
      <w:tr>
        <w:tc>
          <w:tcPr>
            <w:tcW w:type="dxa" w:w="8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3"/>
                <w:szCs w:val="23"/>
              </w:rPr>
              <w:t xml:space="preserve">I can check my own pages against the design rules and fix what fails.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Calibri" w:cs="Calibri" w:eastAsia="Calibri" w:hAnsi="Calibri"/>
                <w:color w:val="6E6880"/>
                <w:sz w:val="30"/>
                <w:szCs w:val="30"/>
              </w:rPr>
              <w:t xml:space="preserve">○   ○   ○</w:t>
            </w:r>
          </w:p>
        </w:tc>
      </w:tr>
    </w:tbl>
    <w:p>
      <w:pPr>
        <w:spacing w:after="160" w:before="120"/>
      </w:pPr>
      <w:r>
        <w:rPr>
          <w:rFonts w:ascii="Calibri" w:cs="Calibri" w:eastAsia="Calibri" w:hAnsi="Calibri"/>
          <w:color w:val="6E6880"/>
          <w:sz w:val="21"/>
          <w:szCs w:val="21"/>
        </w:rPr>
        <w:t xml:space="preserve">Name: ______________________________      Class: ________      Date: ____________</w:t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1 — Our Design Rules card  (Activity 2.2)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dashed" w:color="9B8FBF" w:sz="10"/>
              <w:left w:val="dashed" w:color="9B8FBF" w:sz="10"/>
              <w:bottom w:val="dashed" w:color="9B8FBF" w:sz="10"/>
              <w:right w:val="dashed" w:color="9B8FBF" w:sz="10"/>
            </w:tcBorders>
            <w:tcMar>
              <w:top w:type="dxa" w:w="160"/>
              <w:left w:type="dxa" w:w="240"/>
              <w:bottom w:type="dxa" w:w="200"/>
              <w:right w:type="dxa" w:w="24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1E1B3A"/>
                <w:sz w:val="24"/>
                <w:szCs w:val="24"/>
              </w:rPr>
              <w:t xml:space="preserve">✂  OUR DESIGN RULES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0"/>
                <w:szCs w:val="20"/>
              </w:rPr>
              <w:t xml:space="preserve">Copy the eight rules from the wall. Keep this card in your book.</w:t>
            </w:r>
          </w:p>
          <w:tbl>
            <w:tblPr>
              <w:tblW w:type="dxa" w:w="986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700"/>
              <w:gridCol w:w="9166"/>
            </w:tblGrid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1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2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3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7D2AE8"/>
                      <w:sz w:val="26"/>
                      <w:szCs w:val="26"/>
                    </w:rPr>
                    <w:t xml:space="preserve">4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5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6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7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7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707D"/>
                      <w:sz w:val="26"/>
                      <w:szCs w:val="26"/>
                    </w:rPr>
                    <w:t xml:space="preserve">8</w:t>
                  </w:r>
                </w:p>
              </w:tc>
              <w:tc>
                <w:tcPr>
                  <w:tcW w:type="dxa" w:w="9166"/>
                  <w:tcBorders>
                    <w:top w:val="none" w:color="FFFFFF" w:sz="0"/>
                    <w:left w:val="none" w:color="FFFFFF" w:sz="0"/>
                    <w:bottom w:val="single" w:color="9B8FBF" w:sz="6"/>
                    <w:right w:val="none" w:color="FFFFFF" w:sz="0"/>
                  </w:tcBorders>
                  <w:tcMar>
                    <w:top w:type="dxa" w:w="170"/>
                    <w:left w:type="dxa" w:w="100"/>
                    <w:bottom w:type="dxa" w:w="30"/>
                    <w:right w:type="dxa" w:w="100"/>
                  </w:tcMar>
                  <w:vAlign w:val="top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sz w:val="23"/>
                      <w:szCs w:val="23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2 — Fix your deck in Canva  (Activity 2.3)</w:t>
      </w:r>
    </w:p>
    <w:p>
      <w:pPr>
        <w:spacing w:after="80" w:before="0"/>
      </w:pPr>
      <w:r>
        <w:rPr>
          <w:rFonts w:ascii="Calibri" w:cs="Calibri" w:eastAsia="Calibri" w:hAnsi="Calibri"/>
          <w:sz w:val="21"/>
          <w:szCs w:val="21"/>
        </w:rPr>
        <w:t xml:space="preserve">Open your deck from Lesson 1. Start with page 1. Tick each step when it is done.</w:t>
      </w:r>
    </w:p>
    <w:p>
      <w:pPr>
        <w:spacing w:after="60"/>
        <w:jc w:val="center"/>
      </w:pPr>
      <w:r>
        <w:drawing>
          <wp:inline distT="0" distB="0" distL="0" distR="0">
            <wp:extent cx="4752975" cy="485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0"/>
        <w:jc w:val="center"/>
      </w:pPr>
      <w:r>
        <w:rPr>
          <w:rFonts w:ascii="Calibri" w:cs="Calibri" w:eastAsia="Calibri" w:hAnsi="Calibri"/>
          <w:i/>
          <w:iCs/>
          <w:color w:val="6E6880"/>
          <w:sz w:val="19"/>
          <w:szCs w:val="19"/>
        </w:rPr>
        <w:t xml:space="preserve">Click a text box once — this toolbar appears at the top.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0"/>
        <w:gridCol w:w="520"/>
        <w:gridCol w:w="9386"/>
      </w:tblGrid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1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Size: click the text, then use – and +.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Titles 32 pt or more. Nothing under 18 pt.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2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Colour: click the A with the rainbow line.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Dark text on a light background, or light on dark.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3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Font: choose ONE font family for every page.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4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Line up: drag slowly until the pink guides appear, then let go.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Or: click it → Position → Align to page.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5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Copy style: click the good text → the paint roller (or right-click → Copy style) → click the text to fix.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/>
                <w:iCs/>
                <w:color w:val="6E6880"/>
                <w:sz w:val="21"/>
                <w:szCs w:val="21"/>
              </w:rPr>
              <w:t xml:space="preserve">Windows keys: Ctrl + Alt + C, then Ctrl + Alt + V.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6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Double-click to change words.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i w:val="false"/>
                <w:iCs w:val="false"/>
                <w:color w:val="9B2226"/>
                <w:sz w:val="21"/>
                <w:szCs w:val="21"/>
              </w:rPr>
              <w:t xml:space="preserve">⚠ Never delete the text box and draw a new one — you lose the design.</w:t>
            </w:r>
          </w:p>
        </w:tc>
      </w:tr>
      <w:tr>
        <w:trPr>
          <w:cantSplit/>
        </w:trPr>
        <w:tc>
          <w:tcPr>
            <w:tcW w:type="dxa" w:w="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30"/>
                <w:szCs w:val="30"/>
              </w:rPr>
              <w:t xml:space="preserve">☐</w:t>
            </w:r>
          </w:p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D2AE8"/>
                <w:sz w:val="24"/>
                <w:szCs w:val="24"/>
              </w:rPr>
              <w:t xml:space="preserve">7</w:t>
            </w:r>
          </w:p>
        </w:tc>
        <w:tc>
          <w:tcPr>
            <w:tcW w:type="dxa" w:w="938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Only one page? Duplicate it until you have six, then change each heading.</w:t>
            </w:r>
          </w:p>
        </w:tc>
      </w:tr>
    </w:tbl>
    <w:p>
      <w:r>
        <w:br w:type="page"/>
      </w:r>
    </w:p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Part 3 — Check every page  (Activity 2.3)</w:t>
      </w:r>
    </w:p>
    <w:p>
      <w:pPr>
        <w:spacing w:after="100" w:before="0"/>
      </w:pPr>
      <w:r>
        <w:rPr>
          <w:rFonts w:ascii="Calibri" w:cs="Calibri" w:eastAsia="Calibri" w:hAnsi="Calibri"/>
          <w:sz w:val="21"/>
          <w:szCs w:val="21"/>
        </w:rPr>
        <w:t xml:space="preserve">For every page of your deck, write ✓ if it passes the rule, or ✗ if it fails. Fix every ✗.</w:t>
      </w:r>
    </w:p>
    <w:tbl>
      <w:tblPr>
        <w:tblW w:type="dxa" w:w="1046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66"/>
        <w:gridCol w:w="1066"/>
        <w:gridCol w:w="1066"/>
        <w:gridCol w:w="1066"/>
        <w:gridCol w:w="1066"/>
        <w:gridCol w:w="1066"/>
        <w:gridCol w:w="1066"/>
      </w:tblGrid>
      <w:tr>
        <w:trPr>
          <w:tblHeader/>
        </w:trPr>
        <w:tc>
          <w:tcPr>
            <w:tcW w:type="dxa" w:w="4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P1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P2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P3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P4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P5</w:t>
            </w:r>
          </w:p>
        </w:tc>
        <w:tc>
          <w:tcPr>
            <w:tcW w:type="dxa" w:w="1066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7D2AE8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P6</w:t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 About six words a line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2  Readable from the back (18 pt +)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3  Dark text on a light background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4  One font family on every page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5  Things lined up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>6  Biggest = most important</w:t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066"/>
            <w:tcBorders>
              <w:top w:val="single" w:color="C9C2E4" w:sz="4"/>
              <w:left w:val="single" w:color="C9C2E4" w:sz="4"/>
              <w:bottom w:val="single" w:color="C9C2E4" w:sz="4"/>
              <w:right w:val="single" w:color="C9C2E4" w:sz="4"/>
            </w:tcBorders>
            <w:tcMar>
              <w:top w:type="dxa" w:w="110"/>
              <w:left w:type="dxa" w:w="100"/>
              <w:bottom w:type="dxa" w:w="11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B7E6EA" w:sz="6"/>
              <w:left w:val="single" w:color="B7E6EA" w:sz="6"/>
              <w:bottom w:val="single" w:color="B7E6EA" w:sz="6"/>
              <w:right w:val="single" w:color="B7E6EA" w:sz="6"/>
            </w:tcBorders>
            <w:shd w:fill="E8F7F8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00707D"/>
                <w:sz w:val="23"/>
                <w:szCs w:val="23"/>
              </w:rPr>
              <w:t xml:space="preserve">The two-metre test</w:t>
            </w:r>
          </w:p>
          <w:p>
            <w:pPr>
              <w:spacing w:after="8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Stand up. Step back two metres. Can your partner read every word on your screen?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Partner’s name: ______________________      Passed?    YES    /    NOT YET</w:t>
            </w:r>
          </w:p>
        </w:tc>
      </w:tr>
    </w:tbl>
    <w:p>
      <w:pPr>
        <w:spacing w:after="1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rule my deck failed most:</w:t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600"/>
        <w:gridCol w:w="6866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fix I made:</w:t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bottom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6866"/>
            <w:tcBorders>
              <w:top w:val="none" w:color="FFFFFF" w:sz="0"/>
              <w:left w:val="none" w:color="FFFFFF" w:sz="0"/>
              <w:bottom w:val="single" w:color="9B8FBF" w:sz="6"/>
              <w:right w:val="none" w:color="FFFFFF" w:sz="0"/>
            </w:tcBorders>
            <w:tcMar>
              <w:top w:type="dxa" w:w="200"/>
              <w:left w:type="dxa" w:w="100"/>
              <w:bottom w:type="dxa" w:w="4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3"/>
                <w:szCs w:val="23"/>
              </w:rPr>
              <w:t xml:space="preserve"> </w:t>
            </w:r>
          </w:p>
        </w:tc>
      </w:tr>
    </w:tbl>
    <w:p>
      <w:pPr>
        <w:keepNext/>
        <w:pBdr>
          <w:bottom w:val="single" w:color="E3DCF7" w:sz="6" w:space="3"/>
        </w:pBdr>
        <w:spacing w:after="100" w:before="200"/>
      </w:pPr>
      <w:r>
        <w:rPr>
          <w:rFonts w:ascii="Calibri" w:cs="Calibri" w:eastAsia="Calibri" w:hAnsi="Calibri"/>
          <w:b/>
          <w:bCs/>
          <w:color w:val="7D2AE8"/>
          <w:sz w:val="27"/>
          <w:szCs w:val="27"/>
        </w:rPr>
        <w:t xml:space="preserve">Challenge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 your page 1, what does your eye land on first? Is that the most important thing?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0"/>
        <w:gridCol w:w="9566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4"/>
                <w:szCs w:val="24"/>
              </w:rPr>
              <w:t xml:space="preserve">★★★</w:t>
            </w:r>
          </w:p>
        </w:tc>
        <w:tc>
          <w:tcPr>
            <w:tcW w:type="dxa" w:w="95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Choose the page you are proudest of. Name two rules it follows and explain how each one helps a Grade 3 reader.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  <w:p>
            <w:pPr>
              <w:spacing w:after="60" w:before="0"/>
            </w:pPr>
            <w:r>
              <w:rPr>
                <w:rFonts w:ascii="Calibri" w:cs="Calibri" w:eastAsia="Calibri" w:hAnsi="Calibri"/>
                <w:color w:val="B0A8C8"/>
                <w:sz w:val="22"/>
                <w:szCs w:val="22"/>
              </w:rPr>
              <w:t xml:space="preserve">_______________________________________________________________________________</w:t>
            </w:r>
          </w:p>
        </w:tc>
      </w:tr>
    </w:tbl>
    <w:p>
      <w:pPr>
        <w:spacing w:after="100" w:before="0"/>
      </w:pPr>
      <w:r>
        <w:rPr>
          <w:rFonts w:ascii="Calibri" w:cs="Calibri" w:eastAsia="Calibri" w:hAnsi="Calibri"/>
          <w:sz w:val="8"/>
          <w:szCs w:val="8"/>
        </w:rPr>
        <w:t xml:space="preserve"> </w:t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466"/>
      </w:tblGrid>
      <w:tr>
        <w:trPr>
          <w:cantSplit/>
        </w:trPr>
        <w:tc>
          <w:tcPr>
            <w:tcW w:type="dxa" w:w="10466"/>
            <w:tcBorders>
              <w:top w:val="single" w:color="F1DE9A" w:sz="6"/>
              <w:left w:val="single" w:color="F1DE9A" w:sz="6"/>
              <w:bottom w:val="single" w:color="F1DE9A" w:sz="6"/>
              <w:right w:val="single" w:color="F1DE9A" w:sz="6"/>
            </w:tcBorders>
            <w:shd w:fill="FFF6D6" w:color="auto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top"/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8A6D00"/>
                <w:sz w:val="23"/>
                <w:szCs w:val="23"/>
              </w:rPr>
              <w:t xml:space="preserve">Before you log off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Check your design name is still correct. There is no Save button — Canva saves by itself. Log out.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E6880"/>
        <w:sz w:val="16"/>
        <w:szCs w:val="16"/>
      </w:rPr>
      <w:t xml:space="preserve">ICT | Grade 5 | Canva Presentations | Designing Effective Layouts | Lesson 2 — Worksheet B (Activities 2.2–2.3)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8ad6d0c65cbd097cc6b16ecf4eb796968da1764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2026-09-28T18:51:55.390Z</dcterms:created>
  <dcterms:modified xsi:type="dcterms:W3CDTF">2026-09-28T18:51:55.390Z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