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6  •  ICT  •  UNIT 2: COMPUTING COMPONENTS (REVISED)  •  LESSON 4</w:t>
            </w:r>
          </w:p>
          <w:p>
            <w:pPr>
              <w:spacing w:after="60"/>
            </w:pPr>
            <w:r>
              <w:rPr>
                <w:rFonts w:ascii="Calibri" w:cs="Calibri" w:eastAsia="Calibri" w:hAnsi="Calibri"/>
                <w:b/>
                <w:bCs/>
                <w:color w:val="FFFFFF"/>
                <w:sz w:val="32"/>
                <w:szCs w:val="32"/>
              </w:rPr>
              <w:t xml:space="preserve">DN 6.2.4R — Input, Output… and Where Does It Go?</w:t>
            </w:r>
          </w:p>
          <w:p>
            <w:r>
              <w:rPr>
                <w:rFonts w:ascii="Calibri" w:cs="Calibri" w:eastAsia="Calibri" w:hAnsi="Calibri"/>
                <w:color w:val="D6E0F5"/>
                <w:sz w:val="19"/>
                <w:szCs w:val="19"/>
              </w:rPr>
              <w:t xml:space="preserve">Entry and Do Now  •  0–2 min entry  •  2–7 min silent work  •  7–10 min review</w:t>
            </w:r>
          </w:p>
        </w:tc>
      </w:tr>
    </w:tbl>
    <w:p>
      <w:pPr>
        <w:spacing w:after="2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Recalls</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Your Lesson 3 — peripherals, the input/output distinction, and how a key press becomes binary. Q4 hooks forward into today’s cloud storage lesson.</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Type</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Same-week recall (Week 2, Lesson 4 in the BGA pairing).</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Built from</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Booklet DN 6.2.6 “Input, Output or Both?”, which the booklet places at Lesson 5. It is the only starter in the booklet that recalls peripherals, so it moves forward to sit where your class actually is.</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Takes the slot of</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Booklet DN 6.2.4 “RAM, ROM or Storage?”, which recalls a memory lesson your class had in a different position. Keep 6.2.4 in reserve — it still works as spaced recall later in the unit.</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Held back</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Booklet DN 6.2.6 Q3 — “name a device in your home that connects to the internet but is not a computer, tablet or phone” — with its IoT stretch. That is your Lesson 5 opener. Using it today spends the hook twice.</w:t>
            </w:r>
          </w:p>
        </w:tc>
      </w:tr>
    </w:tbl>
    <w:p>
      <w:pPr>
        <w:spacing w:after="200" w:before="0"/>
      </w:pPr>
      <w:r>
        <w:rPr>
          <w:rFonts w:ascii="Calibri" w:cs="Calibri" w:eastAsia="Calibri" w:hAnsi="Calibri"/>
          <w:sz w:val="20"/>
          <w:szCs w:val="20"/>
        </w:rPr>
        <w:t xml:space="preserve"/>
      </w:r>
    </w:p>
    <w:p>
      <w:pPr>
        <w:keepNext/>
        <w:pBdr>
          <w:bottom w:val="single" w:color="1F3864" w:sz="8" w:space="4"/>
        </w:pBdr>
        <w:spacing w:after="120" w:before="240"/>
      </w:pPr>
      <w:r>
        <w:rPr>
          <w:rFonts w:ascii="Calibri" w:cs="Calibri" w:eastAsia="Calibri" w:hAnsi="Calibri"/>
          <w:b/>
          <w:bCs/>
          <w:color w:val="1F3864"/>
          <w:sz w:val="26"/>
          <w:szCs w:val="26"/>
        </w:rPr>
        <w:t xml:space="preserve">Display on the board / hand 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EF2FB" w:sz="0"/>
              <w:left w:val="single" w:color="1F3864" w:sz="18"/>
              <w:bottom w:val="none" w:color="EEF2FB" w:sz="0"/>
              <w:right w:val="none" w:color="EEF2FB" w:sz="0"/>
            </w:tcBorders>
            <w:shd w:fill="EEF2FB" w:color="auto" w:val="clear"/>
            <w:tcMar>
              <w:top w:type="dxa" w:w="120"/>
              <w:left w:type="dxa" w:w="180"/>
              <w:bottom w:type="dxa" w:w="120"/>
              <w:right w:type="dxa" w:w="180"/>
            </w:tcMar>
          </w:tcPr>
          <w:p>
            <w:pPr>
              <w:spacing w:after="60"/>
            </w:pPr>
            <w:r>
              <w:rPr>
                <w:rFonts w:ascii="Calibri" w:cs="Calibri" w:eastAsia="Calibri" w:hAnsi="Calibri"/>
                <w:b/>
                <w:bCs/>
                <w:color w:val="1F3864"/>
                <w:sz w:val="16"/>
                <w:szCs w:val="16"/>
              </w:rPr>
              <w:t xml:space="preserve">DO NOW</w:t>
            </w:r>
          </w:p>
          <w:p>
            <w:pPr>
              <w:spacing w:after="140" w:before="0"/>
            </w:pPr>
            <w:r>
              <w:rPr>
                <w:rFonts w:ascii="Calibri" w:cs="Calibri" w:eastAsia="Calibri" w:hAnsi="Calibri"/>
                <w:b/>
                <w:bCs/>
                <w:sz w:val="22"/>
                <w:szCs w:val="22"/>
              </w:rPr>
              <w:t xml:space="preserve">Do Now — 5 minutes, silent, in your book.</w:t>
            </w:r>
          </w:p>
          <w:p>
            <w:pPr>
              <w:spacing w:after="60" w:before="0"/>
            </w:pPr>
            <w:r>
              <w:rPr>
                <w:rFonts w:ascii="Calibri" w:cs="Calibri" w:eastAsia="Calibri" w:hAnsi="Calibri"/>
                <w:b/>
                <w:bCs/>
                <w:sz w:val="20"/>
                <w:szCs w:val="20"/>
              </w:rPr>
              <w:t xml:space="preserve">1.  Sort into INPUT / OUTPUT / BOTH:</w:t>
            </w:r>
          </w:p>
          <w:p>
            <w:pPr>
              <w:spacing w:after="140" w:before="0"/>
            </w:pPr>
            <w:r>
              <w:rPr>
                <w:rFonts w:ascii="Calibri" w:cs="Calibri" w:eastAsia="Calibri" w:hAnsi="Calibri"/>
                <w:sz w:val="20"/>
                <w:szCs w:val="20"/>
              </w:rPr>
              <w:t xml:space="preserve">keyboard  •  monitor  •  touchscreen  •  microphone  •  printer  •  headset  •  scanner</w:t>
            </w:r>
          </w:p>
          <w:p>
            <w:pPr>
              <w:spacing w:after="140" w:before="0"/>
            </w:pPr>
            <w:r>
              <w:rPr>
                <w:rFonts w:ascii="Calibri" w:cs="Calibri" w:eastAsia="Calibri" w:hAnsi="Calibri"/>
                <w:b/>
                <w:bCs/>
                <w:sz w:val="20"/>
                <w:szCs w:val="20"/>
              </w:rPr>
              <w:t xml:space="preserve">2.  What are the three categories of peripheral?</w:t>
            </w:r>
          </w:p>
          <w:p>
            <w:pPr>
              <w:spacing w:after="140" w:before="0"/>
            </w:pPr>
            <w:r>
              <w:rPr>
                <w:rFonts w:ascii="Calibri" w:cs="Calibri" w:eastAsia="Calibri" w:hAnsi="Calibri"/>
                <w:b/>
                <w:bCs/>
                <w:sz w:val="20"/>
                <w:szCs w:val="20"/>
              </w:rPr>
              <w:t xml:space="preserve">3.  You press A on the keyboard. What does the keyboard actually send to the computer?</w:t>
            </w:r>
          </w:p>
          <w:p>
            <w:pPr>
              <w:spacing w:after="140" w:before="0"/>
            </w:pPr>
            <w:r>
              <w:rPr>
                <w:rFonts w:ascii="Calibri" w:cs="Calibri" w:eastAsia="Calibri" w:hAnsi="Calibri"/>
                <w:b/>
                <w:bCs/>
                <w:sz w:val="20"/>
                <w:szCs w:val="20"/>
              </w:rPr>
              <w:t xml:space="preserve">4.  Your phone says “Photos backed up”. Where do you think the photos have gone?</w:t>
            </w:r>
          </w:p>
          <w:p>
            <w:pPr>
              <w:spacing w:after="0" w:before="0"/>
            </w:pPr>
            <w:r>
              <w:rPr>
                <w:rFonts w:ascii="Calibri" w:cs="Calibri" w:eastAsia="Calibri" w:hAnsi="Calibri"/>
                <w:b/>
                <w:bCs/>
                <w:i/>
                <w:iCs/>
                <w:sz w:val="20"/>
                <w:szCs w:val="20"/>
              </w:rPr>
              <w:t xml:space="preserve">Stretch: </w:t>
            </w:r>
            <w:r>
              <w:rPr>
                <w:rFonts w:ascii="Calibri" w:cs="Calibri" w:eastAsia="Calibri" w:hAnsi="Calibri"/>
                <w:i/>
                <w:iCs/>
                <w:sz w:val="20"/>
                <w:szCs w:val="20"/>
              </w:rPr>
              <w:t xml:space="preserve">If your phone and your backup were both lost on the same day, how could you still have your photos?</w:t>
            </w:r>
          </w:p>
        </w:tc>
      </w:tr>
    </w:tbl>
    <w:p>
      <w:pPr>
        <w:spacing w:after="200" w:before="0"/>
      </w:pPr>
      <w:r>
        <w:rPr>
          <w:rFonts w:ascii="Calibri" w:cs="Calibri" w:eastAsia="Calibri" w:hAnsi="Calibri"/>
          <w:sz w:val="20"/>
          <w:szCs w:val="20"/>
        </w:rPr>
        <w:t xml:space="preserve"/>
      </w:r>
    </w:p>
    <w:p>
      <w:pPr>
        <w:keepNext/>
        <w:pBdr>
          <w:bottom w:val="single" w:color="1F3864" w:sz="8" w:space="4"/>
        </w:pBdr>
        <w:spacing w:after="120" w:before="240"/>
      </w:pPr>
      <w:r>
        <w:rPr>
          <w:rFonts w:ascii="Calibri" w:cs="Calibri" w:eastAsia="Calibri" w:hAnsi="Calibri"/>
          <w:b/>
          <w:bCs/>
          <w:color w:val="1F3864"/>
          <w:sz w:val="26"/>
          <w:szCs w:val="26"/>
        </w:rP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1</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INPUT: keyboard, microphone, scanner.   OUTPUT: monitor, printer.   BOTH: touchscreen (you touch it and it shows you things), headset (microphone in, headphones out).</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2</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Input devices, output devices, external storage. External storage is the one they forget — and today needs it, because local storage IS external storage.</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3</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binary code of eight ones and zeros: 01000001, which is ASCII 65. It sends a number in binary, not the letter itself.</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4</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Do not mark this one. Collect three answers — you will hear “the cloud”, “the internet”, “Google”, “the sky” — and write them on the side of the board. The honest answer is: on a company’s server, a real computer in a data centre. Slide 4 reveals it, so hold it back.</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Stretch</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Keep more than one copy, in more than one place: the phone, a cloud backup, AND a computer or drive at home. This previews the “never keep only one copy” rule on slide 9.</w:t>
            </w:r>
          </w:p>
        </w:tc>
      </w:tr>
    </w:tbl>
    <w:p>
      <w:pPr>
        <w:spacing w:after="1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AfL NOTE</w:t>
            </w:r>
          </w:p>
          <w:p>
            <w:pPr>
              <w:spacing w:after="80" w:before="0"/>
            </w:pPr>
            <w:r>
              <w:rPr>
                <w:rFonts w:ascii="Calibri" w:cs="Calibri" w:eastAsia="Calibri" w:hAnsi="Calibri"/>
                <w:sz w:val="20"/>
                <w:szCs w:val="20"/>
              </w:rPr>
              <w:t xml:space="preserve">Q2 is the diagnostic. Students who answer with three devices (“keyboard, mouse, printer”) instead of three categories have the examples but not the idea. Ask “is a keyboard a category or an example?”</w:t>
            </w:r>
          </w:p>
          <w:p>
            <w:pPr>
              <w:spacing w:after="80" w:before="0"/>
            </w:pPr>
            <w:r>
              <w:rPr>
                <w:rFonts w:ascii="Calibri" w:cs="Calibri" w:eastAsia="Calibri" w:hAnsi="Calibri"/>
                <w:sz w:val="20"/>
                <w:szCs w:val="20"/>
              </w:rPr>
              <w:t xml:space="preserve">Q2 and Q3 were both exit questions on your Lesson 3 deck, so this is deliberate second-time retrieval. Anyone who had them last lesson and has lost them now is who to seat near the front today.</w:t>
            </w:r>
          </w:p>
          <w:p>
            <w:pPr>
              <w:spacing w:after="0" w:before="0"/>
            </w:pPr>
            <w:r>
              <w:rPr>
                <w:rFonts w:ascii="Calibri" w:cs="Calibri" w:eastAsia="Calibri" w:hAnsi="Calibri"/>
                <w:sz w:val="20"/>
                <w:szCs w:val="20"/>
              </w:rPr>
              <w:t xml:space="preserve">Q4 is a hook, not a test. Correcting it during the review takes the surprise away from slide 4. Say “hold that thought — we’ll find out exactly where in ten minutes.”</w:t>
            </w:r>
          </w:p>
        </w:tc>
      </w:tr>
    </w:tbl>
    <w:p>
      <w:pPr>
        <w:spacing w:after="200" w:before="0"/>
      </w:pPr>
      <w:r>
        <w:rPr>
          <w:rFonts w:ascii="Calibri" w:cs="Calibri" w:eastAsia="Calibri" w:hAnsi="Calibri"/>
          <w:sz w:val="20"/>
          <w:szCs w:val="20"/>
        </w:rPr>
        <w:t xml:space="preserve"/>
      </w:r>
    </w:p>
    <w:p>
      <w:pPr>
        <w:keepNext/>
        <w:pBdr>
          <w:bottom w:val="single" w:color="1F3864" w:sz="8" w:space="4"/>
        </w:pBdr>
        <w:spacing w:after="120" w:before="240"/>
      </w:pPr>
      <w:r>
        <w:rPr>
          <w:rFonts w:ascii="Calibri" w:cs="Calibri" w:eastAsia="Calibri" w:hAnsi="Calibri"/>
          <w:b/>
          <w:bCs/>
          <w:color w:val="1F3864"/>
          <w:sz w:val="26"/>
          <w:szCs w:val="26"/>
        </w:rPr>
        <w:t xml:space="preserve">If time is short</w:t>
      </w:r>
    </w:p>
    <w:p>
      <w:pPr>
        <w:pStyle w:val="ListParagraph"/>
        <w:numPr>
          <w:ilvl w:val="0"/>
          <w:numId w:val="2"/>
        </w:numPr>
        <w:spacing w:after="50"/>
      </w:pPr>
      <w:r>
        <w:rPr>
          <w:rFonts w:ascii="Calibri" w:cs="Calibri" w:eastAsia="Calibri" w:hAnsi="Calibri"/>
          <w:b/>
          <w:bCs/>
          <w:sz w:val="20"/>
          <w:szCs w:val="20"/>
        </w:rPr>
        <w:t xml:space="preserve">Keep: </w:t>
      </w:r>
      <w:r>
        <w:rPr>
          <w:rFonts w:ascii="Calibri" w:cs="Calibri" w:eastAsia="Calibri" w:hAnsi="Calibri"/>
          <w:sz w:val="20"/>
          <w:szCs w:val="20"/>
        </w:rPr>
        <w:t xml:space="preserve">Q1 and Q4. Q1 is fast whole-class recall; Q4 is what the lesson opens on.</w:t>
      </w:r>
    </w:p>
    <w:p>
      <w:pPr>
        <w:pStyle w:val="ListParagraph"/>
        <w:numPr>
          <w:ilvl w:val="0"/>
          <w:numId w:val="2"/>
        </w:numPr>
        <w:spacing w:after="50"/>
      </w:pPr>
      <w:r>
        <w:rPr>
          <w:rFonts w:ascii="Calibri" w:cs="Calibri" w:eastAsia="Calibri" w:hAnsi="Calibri"/>
          <w:b/>
          <w:bCs/>
          <w:sz w:val="20"/>
          <w:szCs w:val="20"/>
        </w:rPr>
        <w:t xml:space="preserve">Drop: </w:t>
      </w:r>
      <w:r>
        <w:rPr>
          <w:rFonts w:ascii="Calibri" w:cs="Calibri" w:eastAsia="Calibri" w:hAnsi="Calibri"/>
          <w:sz w:val="20"/>
          <w:szCs w:val="20"/>
        </w:rPr>
        <w:t xml:space="preserve">Q3. It was fully assessed on the Lesson 3 exit ticket, so you already have that data.</w:t>
      </w:r>
    </w:p>
    <w:p>
      <w:pPr>
        <w:pStyle w:val="ListParagraph"/>
        <w:numPr>
          <w:ilvl w:val="0"/>
          <w:numId w:val="2"/>
        </w:numPr>
        <w:spacing w:after="50"/>
      </w:pPr>
      <w:r>
        <w:rPr>
          <w:rFonts w:ascii="Calibri" w:cs="Calibri" w:eastAsia="Calibri" w:hAnsi="Calibri"/>
          <w:b/>
          <w:bCs/>
          <w:color w:val="9B2226"/>
          <w:sz w:val="20"/>
          <w:szCs w:val="20"/>
        </w:rPr>
        <w:t xml:space="preserve">Never drop: </w:t>
      </w:r>
      <w:r>
        <w:rPr>
          <w:rFonts w:ascii="Calibri" w:cs="Calibri" w:eastAsia="Calibri" w:hAnsi="Calibri"/>
          <w:color w:val="9B2226"/>
          <w:sz w:val="20"/>
          <w:szCs w:val="20"/>
        </w:rPr>
        <w:t xml:space="preserve">Q4, and do not answer it. The board full of wrong guesses is what slide 4 corrects.</w:t>
      </w:r>
    </w:p>
    <w:p>
      <w:pPr>
        <w:pageBreakBefore/>
      </w:pPr>
    </w:p>
    <w:p>
      <w:pPr>
        <w:keepNext/>
        <w:pBdr>
          <w:bottom w:val="single" w:color="1F3864" w:sz="8" w:space="4"/>
        </w:pBdr>
        <w:spacing w:after="120" w:before="240"/>
      </w:pPr>
      <w:r>
        <w:rPr>
          <w:rFonts w:ascii="Calibri" w:cs="Calibri" w:eastAsia="Calibri" w:hAnsi="Calibri"/>
          <w:b/>
          <w:bCs/>
          <w:color w:val="1F3864"/>
          <w:sz w:val="26"/>
          <w:szCs w:val="26"/>
        </w:rPr>
        <w:t xml:space="preserve">Printable slips — cut along the lines, 3 per page</w:t>
      </w:r>
    </w:p>
    <w:p>
      <w:pPr>
        <w:spacing w:after="12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F" w:sz="6"/>
              <w:left w:val="dashed" w:color="9AA6BF" w:sz="6"/>
              <w:bottom w:val="dashed" w:color="9AA6BF" w:sz="6"/>
              <w:right w:val="dashed" w:color="9AA6BF" w:sz="6"/>
            </w:tcBorders>
            <w:tcMar>
              <w:top w:type="dxa" w:w="160"/>
              <w:left w:type="dxa" w:w="200"/>
              <w:bottom w:type="dxa" w:w="160"/>
              <w:right w:type="dxa" w:w="200"/>
            </w:tcMar>
          </w:tcPr>
          <w:p>
            <w:pPr>
              <w:spacing w:after="120" w:before="0"/>
            </w:pPr>
            <w:r>
              <w:rPr>
                <w:rFonts w:ascii="Calibri" w:cs="Calibri" w:eastAsia="Calibri" w:hAnsi="Calibri"/>
                <w:b/>
                <w:bCs/>
                <w:color w:val="1F3864"/>
                <w:sz w:val="21"/>
                <w:szCs w:val="21"/>
              </w:rPr>
              <w:t xml:space="preserve">DN 6.2.4R — Input, Output… and Where Does It Go?</w:t>
            </w:r>
            <w:r>
              <w:rPr>
                <w:rFonts w:ascii="Calibri" w:cs="Calibri" w:eastAsia="Calibri" w:hAnsi="Calibri"/>
                <w:sz w:val="19"/>
                <w:szCs w:val="19"/>
              </w:rPr>
              <w:t xml:space="preserve">        Name: ______________________</w:t>
            </w:r>
          </w:p>
          <w:p>
            <w:pPr>
              <w:spacing w:after="200" w:before="0"/>
            </w:pPr>
            <w:r>
              <w:rPr>
                <w:rFonts w:ascii="Calibri" w:cs="Calibri" w:eastAsia="Calibri" w:hAnsi="Calibri"/>
                <w:b/>
                <w:bCs/>
                <w:sz w:val="20"/>
                <w:szCs w:val="20"/>
              </w:rPr>
              <w:t xml:space="preserve">1.  Sort into INPUT / OUTPUT / BOTH:  </w:t>
            </w:r>
            <w:r>
              <w:rPr>
                <w:rFonts w:ascii="Calibri" w:cs="Calibri" w:eastAsia="Calibri" w:hAnsi="Calibri"/>
                <w:sz w:val="20"/>
                <w:szCs w:val="20"/>
              </w:rPr>
              <w:t xml:space="preserve">keyboard • monitor • touchscreen • microphone • printer • headset • scanner</w:t>
            </w:r>
          </w:p>
          <w:p>
            <w:pPr>
              <w:spacing w:after="240" w:before="0"/>
            </w:pPr>
            <w:r>
              <w:rPr>
                <w:rFonts w:ascii="Calibri" w:cs="Calibri" w:eastAsia="Calibri" w:hAnsi="Calibri"/>
                <w:b/>
                <w:bCs/>
                <w:sz w:val="20"/>
                <w:szCs w:val="20"/>
              </w:rPr>
              <w:t xml:space="preserve">2.  What are the three categories of peripheral?</w:t>
            </w:r>
          </w:p>
          <w:p>
            <w:pPr>
              <w:spacing w:after="240" w:before="0"/>
            </w:pPr>
            <w:r>
              <w:rPr>
                <w:rFonts w:ascii="Calibri" w:cs="Calibri" w:eastAsia="Calibri" w:hAnsi="Calibri"/>
                <w:b/>
                <w:bCs/>
                <w:sz w:val="20"/>
                <w:szCs w:val="20"/>
              </w:rPr>
              <w:t xml:space="preserve">3.  You press A on the keyboard. What does the keyboard actually send to the computer?</w:t>
            </w:r>
          </w:p>
          <w:p>
            <w:pPr>
              <w:spacing w:after="240" w:before="0"/>
            </w:pPr>
            <w:r>
              <w:rPr>
                <w:rFonts w:ascii="Calibri" w:cs="Calibri" w:eastAsia="Calibri" w:hAnsi="Calibri"/>
                <w:b/>
                <w:bCs/>
                <w:sz w:val="20"/>
                <w:szCs w:val="20"/>
              </w:rPr>
              <w:t xml:space="preserve">4.  Your phone says “Photos backed up”. Where do you think the photos have gone?</w:t>
            </w:r>
          </w:p>
          <w:p>
            <w:pPr>
              <w:spacing w:after="0" w:before="0"/>
            </w:pPr>
            <w:r>
              <w:rPr>
                <w:rFonts w:ascii="Calibri" w:cs="Calibri" w:eastAsia="Calibri" w:hAnsi="Calibri"/>
                <w:i/>
                <w:iCs/>
                <w:sz w:val="18"/>
                <w:szCs w:val="18"/>
              </w:rPr>
              <w:t xml:space="preserve">Stretch: If your phone and your backup were both lost on the same day, how could you still have your photos?</w:t>
            </w:r>
          </w:p>
        </w:tc>
      </w:tr>
    </w:tbl>
    <w:p>
      <w:pPr>
        <w:spacing w:after="2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F" w:sz="6"/>
              <w:left w:val="dashed" w:color="9AA6BF" w:sz="6"/>
              <w:bottom w:val="dashed" w:color="9AA6BF" w:sz="6"/>
              <w:right w:val="dashed" w:color="9AA6BF" w:sz="6"/>
            </w:tcBorders>
            <w:tcMar>
              <w:top w:type="dxa" w:w="160"/>
              <w:left w:type="dxa" w:w="200"/>
              <w:bottom w:type="dxa" w:w="160"/>
              <w:right w:type="dxa" w:w="200"/>
            </w:tcMar>
          </w:tcPr>
          <w:p>
            <w:pPr>
              <w:spacing w:after="120" w:before="0"/>
            </w:pPr>
            <w:r>
              <w:rPr>
                <w:rFonts w:ascii="Calibri" w:cs="Calibri" w:eastAsia="Calibri" w:hAnsi="Calibri"/>
                <w:b/>
                <w:bCs/>
                <w:color w:val="1F3864"/>
                <w:sz w:val="21"/>
                <w:szCs w:val="21"/>
              </w:rPr>
              <w:t xml:space="preserve">DN 6.2.4R — Input, Output… and Where Does It Go?</w:t>
            </w:r>
            <w:r>
              <w:rPr>
                <w:rFonts w:ascii="Calibri" w:cs="Calibri" w:eastAsia="Calibri" w:hAnsi="Calibri"/>
                <w:sz w:val="19"/>
                <w:szCs w:val="19"/>
              </w:rPr>
              <w:t xml:space="preserve">        Name: ______________________</w:t>
            </w:r>
          </w:p>
          <w:p>
            <w:pPr>
              <w:spacing w:after="200" w:before="0"/>
            </w:pPr>
            <w:r>
              <w:rPr>
                <w:rFonts w:ascii="Calibri" w:cs="Calibri" w:eastAsia="Calibri" w:hAnsi="Calibri"/>
                <w:b/>
                <w:bCs/>
                <w:sz w:val="20"/>
                <w:szCs w:val="20"/>
              </w:rPr>
              <w:t xml:space="preserve">1.  Sort into INPUT / OUTPUT / BOTH:  </w:t>
            </w:r>
            <w:r>
              <w:rPr>
                <w:rFonts w:ascii="Calibri" w:cs="Calibri" w:eastAsia="Calibri" w:hAnsi="Calibri"/>
                <w:sz w:val="20"/>
                <w:szCs w:val="20"/>
              </w:rPr>
              <w:t xml:space="preserve">keyboard • monitor • touchscreen • microphone • printer • headset • scanner</w:t>
            </w:r>
          </w:p>
          <w:p>
            <w:pPr>
              <w:spacing w:after="240" w:before="0"/>
            </w:pPr>
            <w:r>
              <w:rPr>
                <w:rFonts w:ascii="Calibri" w:cs="Calibri" w:eastAsia="Calibri" w:hAnsi="Calibri"/>
                <w:b/>
                <w:bCs/>
                <w:sz w:val="20"/>
                <w:szCs w:val="20"/>
              </w:rPr>
              <w:t xml:space="preserve">2.  What are the three categories of peripheral?</w:t>
            </w:r>
          </w:p>
          <w:p>
            <w:pPr>
              <w:spacing w:after="240" w:before="0"/>
            </w:pPr>
            <w:r>
              <w:rPr>
                <w:rFonts w:ascii="Calibri" w:cs="Calibri" w:eastAsia="Calibri" w:hAnsi="Calibri"/>
                <w:b/>
                <w:bCs/>
                <w:sz w:val="20"/>
                <w:szCs w:val="20"/>
              </w:rPr>
              <w:t xml:space="preserve">3.  You press A on the keyboard. What does the keyboard actually send to the computer?</w:t>
            </w:r>
          </w:p>
          <w:p>
            <w:pPr>
              <w:spacing w:after="240" w:before="0"/>
            </w:pPr>
            <w:r>
              <w:rPr>
                <w:rFonts w:ascii="Calibri" w:cs="Calibri" w:eastAsia="Calibri" w:hAnsi="Calibri"/>
                <w:b/>
                <w:bCs/>
                <w:sz w:val="20"/>
                <w:szCs w:val="20"/>
              </w:rPr>
              <w:t xml:space="preserve">4.  Your phone says “Photos backed up”. Where do you think the photos have gone?</w:t>
            </w:r>
          </w:p>
          <w:p>
            <w:pPr>
              <w:spacing w:after="0" w:before="0"/>
            </w:pPr>
            <w:r>
              <w:rPr>
                <w:rFonts w:ascii="Calibri" w:cs="Calibri" w:eastAsia="Calibri" w:hAnsi="Calibri"/>
                <w:i/>
                <w:iCs/>
                <w:sz w:val="18"/>
                <w:szCs w:val="18"/>
              </w:rPr>
              <w:t xml:space="preserve">Stretch: If your phone and your backup were both lost on the same day, how could you still have your photos?</w:t>
            </w:r>
          </w:p>
        </w:tc>
      </w:tr>
    </w:tbl>
    <w:p>
      <w:pPr>
        <w:spacing w:after="2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AA6BF" w:sz="6"/>
              <w:left w:val="dashed" w:color="9AA6BF" w:sz="6"/>
              <w:bottom w:val="dashed" w:color="9AA6BF" w:sz="6"/>
              <w:right w:val="dashed" w:color="9AA6BF" w:sz="6"/>
            </w:tcBorders>
            <w:tcMar>
              <w:top w:type="dxa" w:w="160"/>
              <w:left w:type="dxa" w:w="200"/>
              <w:bottom w:type="dxa" w:w="160"/>
              <w:right w:type="dxa" w:w="200"/>
            </w:tcMar>
          </w:tcPr>
          <w:p>
            <w:pPr>
              <w:spacing w:after="120" w:before="0"/>
            </w:pPr>
            <w:r>
              <w:rPr>
                <w:rFonts w:ascii="Calibri" w:cs="Calibri" w:eastAsia="Calibri" w:hAnsi="Calibri"/>
                <w:b/>
                <w:bCs/>
                <w:color w:val="1F3864"/>
                <w:sz w:val="21"/>
                <w:szCs w:val="21"/>
              </w:rPr>
              <w:t xml:space="preserve">DN 6.2.4R — Input, Output… and Where Does It Go?</w:t>
            </w:r>
            <w:r>
              <w:rPr>
                <w:rFonts w:ascii="Calibri" w:cs="Calibri" w:eastAsia="Calibri" w:hAnsi="Calibri"/>
                <w:sz w:val="19"/>
                <w:szCs w:val="19"/>
              </w:rPr>
              <w:t xml:space="preserve">        Name: ______________________</w:t>
            </w:r>
          </w:p>
          <w:p>
            <w:pPr>
              <w:spacing w:after="200" w:before="0"/>
            </w:pPr>
            <w:r>
              <w:rPr>
                <w:rFonts w:ascii="Calibri" w:cs="Calibri" w:eastAsia="Calibri" w:hAnsi="Calibri"/>
                <w:b/>
                <w:bCs/>
                <w:sz w:val="20"/>
                <w:szCs w:val="20"/>
              </w:rPr>
              <w:t xml:space="preserve">1.  Sort into INPUT / OUTPUT / BOTH:  </w:t>
            </w:r>
            <w:r>
              <w:rPr>
                <w:rFonts w:ascii="Calibri" w:cs="Calibri" w:eastAsia="Calibri" w:hAnsi="Calibri"/>
                <w:sz w:val="20"/>
                <w:szCs w:val="20"/>
              </w:rPr>
              <w:t xml:space="preserve">keyboard • monitor • touchscreen • microphone • printer • headset • scanner</w:t>
            </w:r>
          </w:p>
          <w:p>
            <w:pPr>
              <w:spacing w:after="240" w:before="0"/>
            </w:pPr>
            <w:r>
              <w:rPr>
                <w:rFonts w:ascii="Calibri" w:cs="Calibri" w:eastAsia="Calibri" w:hAnsi="Calibri"/>
                <w:b/>
                <w:bCs/>
                <w:sz w:val="20"/>
                <w:szCs w:val="20"/>
              </w:rPr>
              <w:t xml:space="preserve">2.  What are the three categories of peripheral?</w:t>
            </w:r>
          </w:p>
          <w:p>
            <w:pPr>
              <w:spacing w:after="240" w:before="0"/>
            </w:pPr>
            <w:r>
              <w:rPr>
                <w:rFonts w:ascii="Calibri" w:cs="Calibri" w:eastAsia="Calibri" w:hAnsi="Calibri"/>
                <w:b/>
                <w:bCs/>
                <w:sz w:val="20"/>
                <w:szCs w:val="20"/>
              </w:rPr>
              <w:t xml:space="preserve">3.  You press A on the keyboard. What does the keyboard actually send to the computer?</w:t>
            </w:r>
          </w:p>
          <w:p>
            <w:pPr>
              <w:spacing w:after="240" w:before="0"/>
            </w:pPr>
            <w:r>
              <w:rPr>
                <w:rFonts w:ascii="Calibri" w:cs="Calibri" w:eastAsia="Calibri" w:hAnsi="Calibri"/>
                <w:b/>
                <w:bCs/>
                <w:sz w:val="20"/>
                <w:szCs w:val="20"/>
              </w:rPr>
              <w:t xml:space="preserve">4.  Your phone says “Photos backed up”. Where do you think the photos have gone?</w:t>
            </w:r>
          </w:p>
          <w:p>
            <w:pPr>
              <w:spacing w:after="0" w:before="0"/>
            </w:pPr>
            <w:r>
              <w:rPr>
                <w:rFonts w:ascii="Calibri" w:cs="Calibri" w:eastAsia="Calibri" w:hAnsi="Calibri"/>
                <w:i/>
                <w:iCs/>
                <w:sz w:val="18"/>
                <w:szCs w:val="18"/>
              </w:rPr>
              <w:t xml:space="preserve">Stretch: If your phone and your backup were both lost on the same day, how could you still have your photos?</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6  |  Unit 2 Computing Components (revised)  |  Lesson 4 — Do Now</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2026-09-17T02:43:13.394Z</dcterms:created>
  <dcterms:modified xsi:type="dcterms:W3CDTF">2026-09-17T02:43:13.394Z</dcterms:modified>
</cp:coreProperties>
</file>

<file path=docProps/custom.xml><?xml version="1.0" encoding="utf-8"?>
<Properties xmlns="http://schemas.openxmlformats.org/officeDocument/2006/custom-properties" xmlns:vt="http://schemas.openxmlformats.org/officeDocument/2006/docPropsVTypes"/>
</file>