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5  •  ICT  •  UNIT 1: CANVA PRESENTATIONS</w:t>
            </w:r>
          </w:p>
          <w:p>
            <w:pPr>
              <w:spacing w:after="60"/>
            </w:pPr>
            <w:r>
              <w:rPr>
                <w:rFonts w:ascii="Calibri" w:cs="Calibri" w:eastAsia="Calibri" w:hAnsi="Calibri"/>
                <w:b/>
                <w:bCs/>
                <w:color w:val="FFFFFF"/>
                <w:sz w:val="34"/>
                <w:szCs w:val="34"/>
              </w:rPr>
              <w:t xml:space="preserve">Lesson 1 — Introduction to Canva and Templates</w:t>
            </w:r>
          </w:p>
          <w:p>
            <w:r>
              <w:rPr>
                <w:rFonts w:ascii="Calibri" w:cs="Calibri" w:eastAsia="Calibri" w:hAnsi="Calibri"/>
                <w:color w:val="D6E0F5"/>
                <w:sz w:val="19"/>
                <w:szCs w:val="19"/>
              </w:rPr>
              <w:t xml:space="preserve">Full teaching script  •  50 minutes  •  BGA lesson layout  •  10 slides</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 I find my way around Canva, and why start from a template?</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navigate presentation software to begin building a slide deck.</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6TC.02, 6TC.03, 6SW.06</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child has a named Canva design with a template applied and their own title and subtitle typed in — and can find it again.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one machine per child, internet. No headphones needed.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Your own plan says this lesson is roughly 60% classroom management. Twenty-five first logins always overrun. The script below front-loads that problem.</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260"/>
        <w:gridCol w:w="4000"/>
      </w:tblGrid>
      <w:tr>
        <w:trPr>
          <w:tblHeader/>
        </w:trPr>
        <w:tc>
          <w:tcPr>
            <w:tcW w:type="dxa" w:w="1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2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0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7</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Log in FIRST, then DN 5.U5 on paper while you fix broken logins</w:t>
            </w:r>
          </w:p>
        </w:tc>
      </w:tr>
      <w:t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7 – 10</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four success criteria, the two-minute browsing rule</w:t>
            </w:r>
          </w:p>
        </w:tc>
      </w:tr>
      <w:t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10 – 14</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Canva &amp; templates</w:t>
            </w:r>
          </w:p>
        </w:tc>
        <w:tc>
          <w:tcPr>
            <w:tcW w:type="dxa" w:w="4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3–4. What Canva is, what a template gives you</w:t>
            </w:r>
          </w:p>
        </w:tc>
      </w:tr>
      <w:t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14 – 19</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The workspace</w:t>
            </w:r>
          </w:p>
        </w:tc>
        <w:tc>
          <w:tcPr>
            <w:tcW w:type="dxa" w:w="4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5. Three zones, named and pointed at</w:t>
            </w:r>
          </w:p>
        </w:tc>
      </w:tr>
      <w:t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19 – 24</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Editing text</w:t>
            </w:r>
          </w:p>
        </w:tc>
        <w:tc>
          <w:tcPr>
            <w:tcW w:type="dxa" w:w="4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6. Double-click, format, Undo — and the deliberate failure</w:t>
            </w:r>
          </w:p>
        </w:tc>
      </w:tr>
      <w:t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24 – 28</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Demonstration</w:t>
            </w:r>
          </w:p>
        </w:tc>
        <w:tc>
          <w:tcPr>
            <w:tcW w:type="dxa" w:w="4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7. Four steps, children following, nobody ahead</w:t>
            </w:r>
          </w:p>
        </w:tc>
      </w:tr>
      <w:t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41</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13 min</w:t>
            </w:r>
          </w:p>
        </w:tc>
        <w:tc>
          <w:tcPr>
            <w:tcW w:type="dxa" w:w="3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Mini-project</w:t>
            </w:r>
          </w:p>
        </w:tc>
        <w:tc>
          <w:tcPr>
            <w:tcW w:type="dxa" w:w="4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8 + activity sheet. Independent build</w:t>
            </w:r>
          </w:p>
        </w:tc>
      </w:tr>
      <w:t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41 – 46</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Kahoot</w:t>
            </w:r>
          </w:p>
        </w:tc>
        <w:tc>
          <w:tcPr>
            <w:tcW w:type="dxa" w:w="4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9. The deck already links a ready-made game</w:t>
            </w:r>
          </w:p>
        </w:tc>
      </w:tr>
      <w:t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46 – 50</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Review &amp; Exit</w:t>
            </w:r>
          </w:p>
        </w:tc>
        <w:tc>
          <w:tcPr>
            <w:tcW w:type="dxa" w:w="4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10 + close the tab and find your design again</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Three 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deck and the activity sheet ask for different things. </w:t>
            </w:r>
          </w:p>
          <w:p>
            <w:pPr>
              <w:spacing w:after="60" w:before="0"/>
            </w:pPr>
            <w:r>
              <w:rPr>
                <w:rFonts w:ascii="Calibri" w:cs="Calibri" w:eastAsia="Calibri" w:hAnsi="Calibri"/>
                <w:sz w:val="20"/>
                <w:szCs w:val="20"/>
              </w:rPr>
              <w:t xml:space="preserve">Slide 8 says: search “Education” templates, title = YOUR NAME, subtitle = one fun fact. The activity sheet says: search a topic you are interested in, title = your own title, subtitle = “By: [Your Name]”.</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follow the activity sheet. It is the thing in their hands, the own-topic search gets far more engagement, and title-as-topic is the correct habit for the rest of the unit. Then edit slide 8 so it matches — otherwise you will be contradicting the board all lesson.</w:t>
            </w:r>
          </w:p>
          <w:p>
            <w:pPr>
              <w:spacing w:after="60" w:before="0"/>
            </w:pPr>
            <w:r>
              <w:rPr>
                <w:rFonts w:ascii="Calibri" w:cs="Calibri" w:eastAsia="Calibri" w:hAnsi="Calibri"/>
                <w:b/>
                <w:bCs/>
                <w:sz w:val="20"/>
                <w:szCs w:val="20"/>
              </w:rPr>
              <w:t xml:space="preserve">2. The deck is missing a success criterion. </w:t>
            </w:r>
          </w:p>
          <w:p>
            <w:pPr>
              <w:spacing w:after="140" w:before="0"/>
            </w:pPr>
            <w:r>
              <w:rPr>
                <w:rFonts w:ascii="Calibri" w:cs="Calibri" w:eastAsia="Calibri" w:hAnsi="Calibri"/>
                <w:sz w:val="20"/>
                <w:szCs w:val="20"/>
              </w:rPr>
              <w:t xml:space="preserve">Your lesson plan has four; the deck's slide 2 shows three. The missing one is “I can name my design and find it again” — and it is exactly what the exit check at 46–50 tests. Add it to slide 2, or the children are being assessed on something they were never shown.</w:t>
            </w:r>
          </w:p>
          <w:p>
            <w:pPr>
              <w:spacing w:after="60" w:before="0"/>
            </w:pPr>
            <w:r>
              <w:rPr>
                <w:rFonts w:ascii="Calibri" w:cs="Calibri" w:eastAsia="Calibri" w:hAnsi="Calibri"/>
                <w:b/>
                <w:bCs/>
                <w:sz w:val="20"/>
                <w:szCs w:val="20"/>
              </w:rPr>
              <w:t xml:space="preserve">3. Canva for Education verification takes up to five working days. </w:t>
            </w:r>
          </w:p>
          <w:p>
            <w:pPr>
              <w:spacing w:after="0" w:before="0"/>
            </w:pPr>
            <w:r>
              <w:rPr>
                <w:rFonts w:ascii="Calibri" w:cs="Calibri" w:eastAsia="Calibri" w:hAnsi="Calibri"/>
                <w:sz w:val="20"/>
                <w:szCs w:val="20"/>
              </w:rPr>
              <w:t xml:space="preserve">Check the class exists and the class code works — on a child’s machine, not yours. Yours is already logged in and will lie to you.</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Canva for Education class created, every child enrolled, class code tested on a student machine.</w:t>
      </w:r>
    </w:p>
    <w:p>
      <w:pPr>
        <w:pStyle w:val="ListParagraph"/>
        <w:numPr>
          <w:ilvl w:val="0"/>
          <w:numId w:val="2"/>
        </w:numPr>
        <w:spacing w:after="50"/>
      </w:pPr>
      <w:r>
        <w:rPr>
          <w:rFonts w:ascii="Calibri" w:cs="Calibri" w:eastAsia="Calibri" w:hAnsi="Calibri"/>
          <w:sz w:val="20"/>
          <w:szCs w:val="20"/>
        </w:rPr>
        <w:t xml:space="preserve">Login route written on the board before anyone walks in — it stays there all lesson.</w:t>
      </w:r>
    </w:p>
    <w:p>
      <w:pPr>
        <w:pStyle w:val="ListParagraph"/>
        <w:numPr>
          <w:ilvl w:val="0"/>
          <w:numId w:val="2"/>
        </w:numPr>
        <w:spacing w:after="50"/>
      </w:pPr>
      <w:r>
        <w:rPr>
          <w:rFonts w:ascii="Calibri" w:cs="Calibri" w:eastAsia="Calibri" w:hAnsi="Calibri"/>
          <w:sz w:val="20"/>
          <w:szCs w:val="20"/>
        </w:rPr>
        <w:t xml:space="preserve">First Steps in Canva activity sheet printed, one per child.</w:t>
      </w:r>
    </w:p>
    <w:p>
      <w:pPr>
        <w:pStyle w:val="ListParagraph"/>
        <w:numPr>
          <w:ilvl w:val="0"/>
          <w:numId w:val="2"/>
        </w:numPr>
        <w:spacing w:after="50"/>
      </w:pPr>
      <w:r>
        <w:rPr>
          <w:rFonts w:ascii="Calibri" w:cs="Calibri" w:eastAsia="Calibri" w:hAnsi="Calibri"/>
          <w:sz w:val="20"/>
          <w:szCs w:val="20"/>
        </w:rPr>
        <w:t xml:space="preserve">The Kahoot open and the PIN ready. The deck already links a made game — “Introduction to Canva” — so you do not need to build one.</w:t>
      </w:r>
    </w:p>
    <w:p>
      <w:pPr>
        <w:pStyle w:val="ListParagraph"/>
        <w:numPr>
          <w:ilvl w:val="0"/>
          <w:numId w:val="2"/>
        </w:numPr>
        <w:spacing w:after="50"/>
      </w:pPr>
      <w:r>
        <w:rPr>
          <w:rFonts w:ascii="Calibri" w:cs="Calibri" w:eastAsia="Calibri" w:hAnsi="Calibri"/>
          <w:sz w:val="20"/>
          <w:szCs w:val="20"/>
        </w:rPr>
        <w:t xml:space="preserve">Optional but worth it: a ready-made template link shared with the ★ group, so a child who cannot search still gets to edit.</w:t>
      </w:r>
    </w:p>
    <w:p>
      <w:pPr>
        <w:pStyle w:val="ListParagraph"/>
        <w:numPr>
          <w:ilvl w:val="0"/>
          <w:numId w:val="2"/>
        </w:numPr>
        <w:spacing w:after="50"/>
      </w:pPr>
      <w:r>
        <w:rPr>
          <w:rFonts w:ascii="Calibri" w:cs="Calibri" w:eastAsia="Calibri" w:hAnsi="Calibri"/>
          <w:sz w:val="20"/>
          <w:szCs w:val="20"/>
        </w:rPr>
        <w:t xml:space="preserve">Decide the three things above. Edit slide 2 and slide 8 accordingly.</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color w:val="9B2226"/>
          <w:sz w:val="20"/>
          <w:szCs w:val="20"/>
        </w:rPr>
        <w:t xml:space="preserve">This phase is arranged backwards on purpose. Logins first, paper second.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“Straight to a machine, sit down, log in to Canva. The route is on the board. Do not click anything else.”</w:t>
            </w:r>
          </w:p>
          <w:p>
            <w:pPr>
              <w:spacing w:after="70"/>
            </w:pPr>
            <w:r>
              <w:rPr>
                <w:rFonts w:ascii="Calibri" w:cs="Calibri" w:eastAsia="Calibri" w:hAnsi="Calibri"/>
                <w:i/>
                <w:iCs/>
                <w:color w:val="1A1A1A"/>
                <w:sz w:val="20"/>
                <w:szCs w:val="20"/>
              </w:rPr>
              <w:t xml:space="preserve">“Once you are in — hands off the mouse, and start the Do Now on paper. If you cannot get in, put your hand up and start the paper anyway.”</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Why this order: </w:t>
      </w:r>
      <w:r>
        <w:rPr>
          <w:rFonts w:ascii="Calibri" w:cs="Calibri" w:eastAsia="Calibri" w:hAnsi="Calibri"/>
          <w:sz w:val="20"/>
          <w:szCs w:val="20"/>
        </w:rPr>
        <w:t xml:space="preserve">the paper Do Now buys you five silent minutes to walk round and fix the four logins that will fail. Do it the other way and those four failures land in the middle of your demonstration.</w:t>
      </w:r>
    </w:p>
    <w:p>
      <w:pPr>
        <w:spacing w:after="80" w:before="0"/>
      </w:pPr>
      <w:r>
        <w:rPr>
          <w:rFonts w:ascii="Calibri" w:cs="Calibri" w:eastAsia="Calibri" w:hAnsi="Calibri"/>
          <w:b/>
          <w:bCs/>
          <w:sz w:val="20"/>
          <w:szCs w:val="20"/>
        </w:rPr>
        <w:t xml:space="preserve">On the board — DN 5.U5:</w:t>
      </w:r>
    </w:p>
    <w:p>
      <w:pPr>
        <w:pStyle w:val="ListParagraph"/>
        <w:numPr>
          <w:ilvl w:val="0"/>
          <w:numId w:val="2"/>
        </w:numPr>
        <w:spacing w:after="50"/>
      </w:pPr>
      <w:r>
        <w:rPr>
          <w:rFonts w:ascii="Calibri" w:cs="Calibri" w:eastAsia="Calibri" w:hAnsi="Calibri"/>
          <w:sz w:val="20"/>
          <w:szCs w:val="20"/>
        </w:rPr>
        <w:t xml:space="preserve">Think of the best presentation you have ever watched. Write TWO things that made it good.</w:t>
      </w:r>
    </w:p>
    <w:p>
      <w:pPr>
        <w:pStyle w:val="ListParagraph"/>
        <w:numPr>
          <w:ilvl w:val="0"/>
          <w:numId w:val="2"/>
        </w:numPr>
        <w:spacing w:after="50"/>
      </w:pPr>
      <w:r>
        <w:rPr>
          <w:rFonts w:ascii="Calibri" w:cs="Calibri" w:eastAsia="Calibri" w:hAnsi="Calibri"/>
          <w:sz w:val="20"/>
          <w:szCs w:val="20"/>
        </w:rPr>
        <w:t xml:space="preserve">Write TWO things that make a presentation boring or hard to follow.</w:t>
      </w:r>
    </w:p>
    <w:p>
      <w:pPr>
        <w:pStyle w:val="ListParagraph"/>
        <w:numPr>
          <w:ilvl w:val="0"/>
          <w:numId w:val="2"/>
        </w:numPr>
        <w:spacing w:after="50"/>
      </w:pPr>
      <w:r>
        <w:rPr>
          <w:rFonts w:ascii="Calibri" w:cs="Calibri" w:eastAsia="Calibri" w:hAnsi="Calibri"/>
          <w:sz w:val="20"/>
          <w:szCs w:val="20"/>
        </w:rPr>
        <w:t xml:space="preserve">True or False: the more words on a slide, the more your audience learns.</w:t>
      </w:r>
    </w:p>
    <w:p>
      <w:pPr>
        <w:pStyle w:val="ListParagraph"/>
        <w:numPr>
          <w:ilvl w:val="0"/>
          <w:numId w:val="2"/>
        </w:numPr>
        <w:spacing w:after="50"/>
      </w:pPr>
      <w:r>
        <w:rPr>
          <w:rFonts w:ascii="Calibri" w:cs="Calibri" w:eastAsia="Calibri" w:hAnsi="Calibri"/>
          <w:sz w:val="20"/>
          <w:szCs w:val="20"/>
        </w:rPr>
        <w:t xml:space="preserve">If you use a photo you found online, what must you also include?</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(2 min) — answers:</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FALSE — the slide supports the speaker, it does not replace them.</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The source: where the image came from and who made it.</w:t>
      </w:r>
    </w:p>
    <w:p>
      <w:pPr>
        <w:pStyle w:val="ListParagraph"/>
        <w:numPr>
          <w:ilvl w:val="0"/>
          <w:numId w:val="2"/>
        </w:numPr>
        <w:spacing w:after="50"/>
      </w:pPr>
      <w:r>
        <w:rPr>
          <w:rFonts w:ascii="Calibri" w:cs="Calibri" w:eastAsia="Calibri" w:hAnsi="Calibri"/>
          <w:b/>
          <w:bCs/>
          <w:sz w:val="20"/>
          <w:szCs w:val="20"/>
        </w:rPr>
        <w:t xml:space="preserve">Stretch: </w:t>
      </w:r>
      <w:r>
        <w:rPr>
          <w:rFonts w:ascii="Calibri" w:cs="Calibri" w:eastAsia="Calibri" w:hAnsi="Calibri"/>
          <w:sz w:val="20"/>
          <w:szCs w:val="20"/>
        </w:rPr>
        <w:t xml:space="preserve">one rule you would give a friend for designing a slide. Collect these — they become the unit’s success criteria in the children’s own words, and they hold themselves to their own wording far better than to yours.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7 minutes with every child logged in. If three or more are still locked out, pair them onto a working machine now and sort accounts at break — do not stop the lesson.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7 – 10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How do I find my way around Canva, and why would I start from a template?</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name the three areas of the Canva workspace and apply a template.</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edit and format the text in a template without wrecking its design.</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what a template decides for me and what I still have to decide myself — and I can name my design and find it again.</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set the rule that saves the lesson: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rule for today. When you get to choosing a template, you have two minutes. Two.”</w:t>
            </w:r>
          </w:p>
          <w:p>
            <w:pPr>
              <w:spacing w:after="70"/>
            </w:pPr>
            <w:r>
              <w:rPr>
                <w:rFonts w:ascii="Calibri" w:cs="Calibri" w:eastAsia="Calibri" w:hAnsi="Calibri"/>
                <w:i/>
                <w:iCs/>
                <w:color w:val="1A1A1A"/>
                <w:sz w:val="20"/>
                <w:szCs w:val="20"/>
              </w:rPr>
              <w:t xml:space="preserve">“The template you pick in two minutes and the template you would pick in twenty are the same template. Browsing is not designing.”</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10 minutes. This phase is deliberately short — the teaching starts now.</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10 – 14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What is Canva? What is a template?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Open with a question, not a definition (30 sec):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“Hands up — what have you used before to make a presentation or a poster? Shout them out.”</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3 — What is Canva (1½ min):</w:t>
      </w:r>
    </w:p>
    <w:p>
      <w:pPr>
        <w:pStyle w:val="ListParagraph"/>
        <w:numPr>
          <w:ilvl w:val="0"/>
          <w:numId w:val="2"/>
        </w:numPr>
        <w:spacing w:after="50"/>
      </w:pPr>
      <w:r>
        <w:rPr>
          <w:rFonts w:ascii="Calibri" w:cs="Calibri" w:eastAsia="Calibri" w:hAnsi="Calibri"/>
          <w:sz w:val="20"/>
          <w:szCs w:val="20"/>
        </w:rPr>
        <w:t xml:space="preserve">A cloud-based design tool, used for presentations, posters, videos and graphics.</w:t>
      </w:r>
    </w:p>
    <w:p>
      <w:pPr>
        <w:pStyle w:val="ListParagraph"/>
        <w:numPr>
          <w:ilvl w:val="0"/>
          <w:numId w:val="2"/>
        </w:numPr>
        <w:spacing w:after="50"/>
      </w:pPr>
      <w:r>
        <w:rPr>
          <w:rFonts w:ascii="Calibri" w:cs="Calibri" w:eastAsia="Calibri" w:hAnsi="Calibri"/>
          <w:sz w:val="20"/>
          <w:szCs w:val="20"/>
        </w:rPr>
        <w:t xml:space="preserve">Drag-and-drop — you are designing, not coding.</w:t>
      </w:r>
    </w:p>
    <w:p>
      <w:pPr>
        <w:pStyle w:val="ListParagraph"/>
        <w:numPr>
          <w:ilvl w:val="0"/>
          <w:numId w:val="2"/>
        </w:numPr>
        <w:spacing w:after="50"/>
      </w:pPr>
      <w:r>
        <w:rPr>
          <w:rFonts w:ascii="Calibri" w:cs="Calibri" w:eastAsia="Calibri" w:hAnsi="Calibri"/>
          <w:sz w:val="20"/>
          <w:szCs w:val="20"/>
        </w:rPr>
        <w:t xml:space="preserve">Used by students, teachers, artists and global businesses. This is a real tool, not a school toy.</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“Cloud-based matters. Your work does not live on this computer — it lives online. That means you can open it on any machine in the school, and it saves itself while you work.”</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4 — What is a template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Saves time</w:t>
            </w:r>
          </w:p>
        </w:tc>
        <w:tc>
          <w:tcPr>
            <w:tcW w:type="dxa" w:w="6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 skip building a layout from an empty page.</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Colours already work together</w:t>
            </w:r>
          </w:p>
        </w:tc>
        <w:tc>
          <w:tcPr>
            <w:tcW w:type="dxa" w:w="6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designer chose that palette. It will not clash.</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Fonts already readable</w:t>
            </w:r>
          </w:p>
        </w:tc>
        <w:tc>
          <w:tcPr>
            <w:tcW w:type="dxa" w:w="6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type is styled and sized for you.</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plant the review question — this comes back at 46 minutes: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“Here is the question I am going to ask you at the end of the lesson, so start thinking now:”</w:t>
            </w:r>
          </w:p>
          <w:p>
            <w:pPr>
              <w:spacing w:after="70"/>
            </w:pPr>
            <w:r>
              <w:rPr>
                <w:rFonts w:ascii="Calibri" w:cs="Calibri" w:eastAsia="Calibri" w:hAnsi="Calibri"/>
                <w:i/>
                <w:iCs/>
                <w:color w:val="1A1A1A"/>
                <w:sz w:val="20"/>
                <w:szCs w:val="20"/>
              </w:rPr>
              <w:t xml:space="preserve">“What does a template decide for you — and what do you still have to decide yourself?”</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14 minutes. Both of these slides are talk, and talk expands. Watch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14 – 19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The Canva workspace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5. Name each zone out loud and point at it on the projected screen. Children watch — machines untouched.</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Zone</w:t>
            </w:r>
          </w:p>
        </w:tc>
        <w:tc>
          <w:tcPr>
            <w:tcW w:type="dxa" w:w="6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you say</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Side panel (left)</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This is your toolbox. Templates, Elements, Text, Uploads. Everything you add to a design comes from here.</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Canvas (centre)</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Your working screen. This is the bit that becomes the presentation.</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Top toolbar</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This one is different — it is empty until you click something, and it changes depending on what you clicked.</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Demonstrate the last point — do not just say it (1 min):</w:t>
      </w:r>
    </w:p>
    <w:p>
      <w:pPr>
        <w:pStyle w:val="ListParagraph"/>
        <w:numPr>
          <w:ilvl w:val="0"/>
          <w:numId w:val="3"/>
        </w:numPr>
        <w:spacing w:after="50"/>
      </w:pPr>
      <w:r>
        <w:rPr>
          <w:rFonts w:ascii="Calibri" w:cs="Calibri" w:eastAsia="Calibri" w:hAnsi="Calibri"/>
          <w:sz w:val="20"/>
          <w:szCs w:val="20"/>
        </w:rPr>
        <w:t xml:space="preserve">Click a text box. Point at the toolbar: fonts, size, colour.</w:t>
      </w:r>
    </w:p>
    <w:p>
      <w:pPr>
        <w:pStyle w:val="ListParagraph"/>
        <w:numPr>
          <w:ilvl w:val="0"/>
          <w:numId w:val="3"/>
        </w:numPr>
        <w:spacing w:after="50"/>
      </w:pPr>
      <w:r>
        <w:rPr>
          <w:rFonts w:ascii="Calibri" w:cs="Calibri" w:eastAsia="Calibri" w:hAnsi="Calibri"/>
          <w:sz w:val="20"/>
          <w:szCs w:val="20"/>
        </w:rPr>
        <w:t xml:space="preserve">Click an image. Point again: crop, flip, effects. Completely different buttons.</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“So if you ever cannot find the button you need — you have probably clicked the wrong thing. Click what you want to change first, then look up.”</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This is the tour everything else depends on. Your own plan says do not squeeze it. If you are behind, take the time out of the mini-project instead.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19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19 – 24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Editing text and fixing mistakes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6 — how to edit (2 min):</w:t>
      </w:r>
    </w:p>
    <w:p>
      <w:pPr>
        <w:pStyle w:val="ListParagraph"/>
        <w:numPr>
          <w:ilvl w:val="0"/>
          <w:numId w:val="4"/>
        </w:numPr>
        <w:spacing w:after="50"/>
      </w:pPr>
      <w:r>
        <w:rPr>
          <w:rFonts w:ascii="Calibri" w:cs="Calibri" w:eastAsia="Calibri" w:hAnsi="Calibri"/>
          <w:sz w:val="20"/>
          <w:szCs w:val="20"/>
        </w:rPr>
        <w:t xml:space="preserve">Double-click inside a text box. The words go highlighted.</w:t>
      </w:r>
    </w:p>
    <w:p>
      <w:pPr>
        <w:pStyle w:val="ListParagraph"/>
        <w:numPr>
          <w:ilvl w:val="0"/>
          <w:numId w:val="4"/>
        </w:numPr>
        <w:spacing w:after="50"/>
      </w:pPr>
      <w:r>
        <w:rPr>
          <w:rFonts w:ascii="Calibri" w:cs="Calibri" w:eastAsia="Calibri" w:hAnsi="Calibri"/>
          <w:sz w:val="20"/>
          <w:szCs w:val="20"/>
        </w:rPr>
        <w:t xml:space="preserve">Type. Your words replace theirs.</w:t>
      </w:r>
    </w:p>
    <w:p>
      <w:pPr>
        <w:pStyle w:val="ListParagraph"/>
        <w:numPr>
          <w:ilvl w:val="0"/>
          <w:numId w:val="4"/>
        </w:numPr>
        <w:spacing w:after="50"/>
      </w:pPr>
      <w:r>
        <w:rPr>
          <w:rFonts w:ascii="Calibri" w:cs="Calibri" w:eastAsia="Calibri" w:hAnsi="Calibri"/>
          <w:sz w:val="20"/>
          <w:szCs w:val="20"/>
        </w:rPr>
        <w:t xml:space="preserve">Highlight text, then use the top toolbar to change size, style or colour.</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Undo (1 min) — this is a confidence message, deliver it as 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“Nothing you do today is unfixable. Nothing.”</w:t>
            </w:r>
          </w:p>
          <w:p>
            <w:pPr>
              <w:spacing w:after="70"/>
            </w:pPr>
            <w:r>
              <w:rPr>
                <w:rFonts w:ascii="Calibri" w:cs="Calibri" w:eastAsia="Calibri" w:hAnsi="Calibri"/>
                <w:i/>
                <w:iCs/>
                <w:color w:val="1A1A1A"/>
                <w:sz w:val="20"/>
                <w:szCs w:val="20"/>
              </w:rPr>
              <w:t xml:space="preserve">“Undo is the arrow at the top, and the shortcut is Ctrl + Z — Cmd + Z on a Mac. Say it with me: Ctrl + Z.”</w:t>
            </w:r>
          </w:p>
          <w:p>
            <w:pPr>
              <w:spacing w:after="70"/>
            </w:pPr>
            <w:r>
              <w:rPr>
                <w:rFonts w:ascii="Calibri" w:cs="Calibri" w:eastAsia="Calibri" w:hAnsi="Calibri"/>
                <w:i/>
                <w:iCs/>
                <w:color w:val="1A1A1A"/>
                <w:sz w:val="20"/>
                <w:szCs w:val="20"/>
              </w:rPr>
              <w:t xml:space="preserve">“You are allowed to break things in this lesson. That is how you find out what the buttons do.”</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The deliberate failure (2 min) — the most valuable two minutes of the lesson</w:t>
      </w:r>
    </w:p>
    <w:p>
      <w:pPr>
        <w:pStyle w:val="ListParagraph"/>
        <w:numPr>
          <w:ilvl w:val="0"/>
          <w:numId w:val="2"/>
        </w:numPr>
        <w:spacing w:after="50"/>
      </w:pPr>
      <w:r>
        <w:rPr>
          <w:rFonts w:ascii="Calibri" w:cs="Calibri" w:eastAsia="Calibri" w:hAnsi="Calibri"/>
          <w:sz w:val="20"/>
          <w:szCs w:val="20"/>
        </w:rPr>
        <w:t xml:space="preserve">Select the whole title text box. Delete it.</w:t>
      </w:r>
    </w:p>
    <w:p>
      <w:pPr>
        <w:pStyle w:val="ListParagraph"/>
        <w:numPr>
          <w:ilvl w:val="0"/>
          <w:numId w:val="2"/>
        </w:numPr>
        <w:spacing w:after="50"/>
      </w:pPr>
      <w:r>
        <w:rPr>
          <w:rFonts w:ascii="Calibri" w:cs="Calibri" w:eastAsia="Calibri" w:hAnsi="Calibri"/>
          <w:sz w:val="20"/>
          <w:szCs w:val="20"/>
        </w:rPr>
        <w:t xml:space="preserve">Draw a new text box and type the title in. Let them see it: wrong font, wrong size, sitting crooked, nothing like the template.</w:t>
      </w:r>
    </w:p>
    <w:p>
      <w:pPr>
        <w:pStyle w:val="ListParagraph"/>
        <w:numPr>
          <w:ilvl w:val="0"/>
          <w:numId w:val="2"/>
        </w:numPr>
        <w:spacing w:after="50"/>
      </w:pPr>
      <w:r>
        <w:rPr>
          <w:rFonts w:ascii="Calibri" w:cs="Calibri" w:eastAsia="Calibri" w:hAnsi="Calibri"/>
          <w:sz w:val="20"/>
          <w:szCs w:val="20"/>
        </w:rPr>
        <w:t xml:space="preserve">Press Ctrl + Z to bring the original back.</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at the difference. When I deleted the box, I threw away the font, the size and the position that the designer chose for me.”</w:t>
            </w:r>
          </w:p>
          <w:p>
            <w:pPr>
              <w:spacing w:after="70"/>
            </w:pPr>
            <w:r>
              <w:rPr>
                <w:rFonts w:ascii="Calibri" w:cs="Calibri" w:eastAsia="Calibri" w:hAnsi="Calibri"/>
                <w:i/>
                <w:iCs/>
                <w:color w:val="1A1A1A"/>
                <w:sz w:val="20"/>
                <w:szCs w:val="20"/>
              </w:rPr>
              <w:t xml:space="preserve">“So the rule is: delete the WORDS, not the BOX. Double-click, type over. Never delete the box and draw your own.”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Showing this failure on purpose saves you a dozen rescues later in the unit. It is on the activity sheet too, with the warning triangle — point at it when you hand the sheets out.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24 minutes, with the demonstration still to come. Do not let Undo turn into a five-minute game.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24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Live demonstration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“Now you follow me, step by step, on your own machine. Nobody works ahead.”</w:t>
            </w:r>
          </w:p>
          <w:p>
            <w:pPr>
              <w:spacing w:after="70"/>
            </w:pPr>
            <w:r>
              <w:rPr>
                <w:rFonts w:ascii="Calibri" w:cs="Calibri" w:eastAsia="Calibri" w:hAnsi="Calibri"/>
                <w:i/>
                <w:iCs/>
                <w:color w:val="1A1A1A"/>
                <w:sz w:val="20"/>
                <w:szCs w:val="20"/>
              </w:rPr>
              <w:t xml:space="preserve">“I mean that. The people who race are the same people who need rescuing five minutes later, and I would rather be helping someone who is genuinely stuck.”</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7 — four steps, one at a time, checking the room between each:</w:t>
      </w:r>
    </w:p>
    <w:p>
      <w:pPr>
        <w:pStyle w:val="ListParagraph"/>
        <w:numPr>
          <w:ilvl w:val="0"/>
          <w:numId w:val="5"/>
        </w:numPr>
        <w:spacing w:after="50"/>
      </w:pPr>
      <w:r>
        <w:rPr>
          <w:rFonts w:ascii="Calibri" w:cs="Calibri" w:eastAsia="Calibri" w:hAnsi="Calibri"/>
          <w:sz w:val="20"/>
          <w:szCs w:val="20"/>
        </w:rPr>
        <w:t xml:space="preserve">Log into Canva.</w:t>
      </w:r>
    </w:p>
    <w:p>
      <w:pPr>
        <w:pStyle w:val="ListParagraph"/>
        <w:numPr>
          <w:ilvl w:val="0"/>
          <w:numId w:val="5"/>
        </w:numPr>
        <w:spacing w:after="50"/>
      </w:pPr>
      <w:r>
        <w:rPr>
          <w:rFonts w:ascii="Calibri" w:cs="Calibri" w:eastAsia="Calibri" w:hAnsi="Calibri"/>
          <w:sz w:val="20"/>
          <w:szCs w:val="20"/>
        </w:rPr>
        <w:t xml:space="preserve">Create a design ➔ Presentation (16:9).</w:t>
      </w:r>
    </w:p>
    <w:p>
      <w:pPr>
        <w:pStyle w:val="ListParagraph"/>
        <w:numPr>
          <w:ilvl w:val="0"/>
          <w:numId w:val="5"/>
        </w:numPr>
        <w:spacing w:after="50"/>
      </w:pPr>
      <w:r>
        <w:rPr>
          <w:rFonts w:ascii="Calibri" w:cs="Calibri" w:eastAsia="Calibri" w:hAnsi="Calibri"/>
          <w:sz w:val="20"/>
          <w:szCs w:val="20"/>
        </w:rPr>
        <w:t xml:space="preserve">Search the templates for a topic.</w:t>
      </w:r>
    </w:p>
    <w:p>
      <w:pPr>
        <w:pStyle w:val="ListParagraph"/>
        <w:numPr>
          <w:ilvl w:val="0"/>
          <w:numId w:val="5"/>
        </w:numPr>
        <w:spacing w:after="50"/>
      </w:pPr>
      <w:r>
        <w:rPr>
          <w:rFonts w:ascii="Calibri" w:cs="Calibri" w:eastAsia="Calibri" w:hAnsi="Calibri"/>
          <w:sz w:val="20"/>
          <w:szCs w:val="20"/>
        </w:rPr>
        <w:t xml:space="preserve">Apply a template, then double-click the title and type over it.</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Then the three account habits — these are success criterion 4 (1½ min):</w:t>
      </w:r>
    </w:p>
    <w:p>
      <w:pPr>
        <w:pStyle w:val="ListParagraph"/>
        <w:numPr>
          <w:ilvl w:val="0"/>
          <w:numId w:val="2"/>
        </w:numPr>
        <w:spacing w:after="50"/>
      </w:pPr>
      <w:r>
        <w:rPr>
          <w:rFonts w:ascii="Calibri" w:cs="Calibri" w:eastAsia="Calibri" w:hAnsi="Calibri"/>
          <w:b/>
          <w:bCs/>
          <w:sz w:val="20"/>
          <w:szCs w:val="20"/>
        </w:rPr>
        <w:t xml:space="preserve">Name it. </w:t>
      </w:r>
      <w:r>
        <w:rPr>
          <w:rFonts w:ascii="Calibri" w:cs="Calibri" w:eastAsia="Calibri" w:hAnsi="Calibri"/>
          <w:sz w:val="20"/>
          <w:szCs w:val="20"/>
        </w:rPr>
        <w:t xml:space="preserve">Click the design’s name, top left. Type: your name — your topic.</w:t>
      </w:r>
    </w:p>
    <w:p>
      <w:pPr>
        <w:pStyle w:val="ListParagraph"/>
        <w:numPr>
          <w:ilvl w:val="0"/>
          <w:numId w:val="2"/>
        </w:numPr>
        <w:spacing w:after="50"/>
      </w:pPr>
      <w:r>
        <w:rPr>
          <w:rFonts w:ascii="Calibri" w:cs="Calibri" w:eastAsia="Calibri" w:hAnsi="Calibri"/>
          <w:b/>
          <w:bCs/>
          <w:sz w:val="20"/>
          <w:szCs w:val="20"/>
        </w:rPr>
        <w:t xml:space="preserve">No Save button. </w:t>
      </w:r>
      <w:r>
        <w:rPr>
          <w:rFonts w:ascii="Calibri" w:cs="Calibri" w:eastAsia="Calibri" w:hAnsi="Calibri"/>
          <w:sz w:val="20"/>
          <w:szCs w:val="20"/>
        </w:rPr>
        <w:t xml:space="preserve">Point at “All changes saved”. Then point at it again, later. Somebody will still ask.</w:t>
      </w:r>
    </w:p>
    <w:p>
      <w:pPr>
        <w:pStyle w:val="ListParagraph"/>
        <w:numPr>
          <w:ilvl w:val="0"/>
          <w:numId w:val="2"/>
        </w:numPr>
        <w:spacing w:after="50"/>
      </w:pPr>
      <w:r>
        <w:rPr>
          <w:rFonts w:ascii="Calibri" w:cs="Calibri" w:eastAsia="Calibri" w:hAnsi="Calibri"/>
          <w:b/>
          <w:bCs/>
          <w:sz w:val="20"/>
          <w:szCs w:val="20"/>
        </w:rPr>
        <w:t xml:space="preserve">Projects. </w:t>
      </w:r>
      <w:r>
        <w:rPr>
          <w:rFonts w:ascii="Calibri" w:cs="Calibri" w:eastAsia="Calibri" w:hAnsi="Calibri"/>
          <w:sz w:val="20"/>
          <w:szCs w:val="20"/>
        </w:rPr>
        <w:t xml:space="preserve">Go to the Canva home page and show where Projects lives. This is where their work will be next lesson.</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sheets already on desks. Hand them out during the demonstration, not after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41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Mini-project: First Steps in Canva</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Children work through the eight ticked steps on the activity sheet.</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“Thirteen minutes. Tick each box on the sheet as you finish it — that sheet is how you check yourself, not how I check you.”</w:t>
            </w:r>
          </w:p>
          <w:p>
            <w:pPr>
              <w:spacing w:after="70"/>
            </w:pPr>
            <w:r>
              <w:rPr>
                <w:rFonts w:ascii="Calibri" w:cs="Calibri" w:eastAsia="Calibri" w:hAnsi="Calibri"/>
                <w:i/>
                <w:iCs/>
                <w:color w:val="1A1A1A"/>
                <w:sz w:val="20"/>
                <w:szCs w:val="20"/>
              </w:rPr>
              <w:t xml:space="preserve">“Two minutes to choose your template. I am timing it. After that, you are editing, not browsing.”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eight steps, so you can prompt without reading over shoulders: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1</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Log in to Canva.</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2</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Create a design ➔ Presentation (16:9).</w:t>
            </w:r>
          </w:p>
        </w:tc>
      </w:tr>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3</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Side panel ➔ Design tab.</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4</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Search a topic you are interested in — Space, Animals, Gaming, Football, Cats.</w:t>
            </w:r>
          </w:p>
        </w:tc>
      </w:tr>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5</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Click a template to apply it.</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6</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Double-click the title. Delete the WORDS, not the box. Type your own title.</w:t>
            </w:r>
          </w:p>
        </w:tc>
      </w:tr>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7</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Double-click the subtitle. Type: By: [Your Name].</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8</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Highlight your name and change its colour from the top toolbar.</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Give the shared template link so no searching is needed. Apply it, edit title and subtitle, name the design. That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Search and choose their own template, edit both text fields, and change the size or colour of the title from the top toolbar.</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Compare two templates before choosing and be ready to say what decided it. Add a second page and keep the fonts and colours matching page 1.</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Call the two-minute template deadline out loud when it lands. Then move the browsers on personally.</w:t>
      </w:r>
    </w:p>
    <w:p>
      <w:pPr>
        <w:pStyle w:val="ListParagraph"/>
        <w:numPr>
          <w:ilvl w:val="0"/>
          <w:numId w:val="2"/>
        </w:numPr>
        <w:spacing w:after="50"/>
      </w:pPr>
      <w:r>
        <w:rPr>
          <w:rFonts w:ascii="Calibri" w:cs="Calibri" w:eastAsia="Calibri" w:hAnsi="Calibri"/>
          <w:sz w:val="20"/>
          <w:szCs w:val="20"/>
        </w:rPr>
        <w:t xml:space="preserve">Check names of designs, not just slides. An unnamed design is a lost design next lesson.</w:t>
      </w:r>
    </w:p>
    <w:p>
      <w:pPr>
        <w:pStyle w:val="ListParagraph"/>
        <w:numPr>
          <w:ilvl w:val="0"/>
          <w:numId w:val="2"/>
        </w:numPr>
        <w:spacing w:after="50"/>
      </w:pPr>
      <w:r>
        <w:rPr>
          <w:rFonts w:ascii="Calibri" w:cs="Calibri" w:eastAsia="Calibri" w:hAnsi="Calibri"/>
          <w:sz w:val="20"/>
          <w:szCs w:val="20"/>
        </w:rPr>
        <w:t xml:space="preserve">Pick two children whose template choice you will ask about in the review.</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template is the design, so I have finished.” This is the misconception of the whole unit. The review question at the end is your first challenge to it; Lesson 2 makes it undeniable. Do not settle it now — just note who says it.</w:t>
            </w:r>
          </w:p>
          <w:p>
            <w:pPr>
              <w:spacing w:after="60" w:before="0"/>
            </w:pPr>
            <w:r>
              <w:rPr>
                <w:rFonts w:ascii="Calibri" w:cs="Calibri" w:eastAsia="Calibri" w:hAnsi="Calibri"/>
                <w:sz w:val="20"/>
                <w:szCs w:val="20"/>
              </w:rPr>
              <w:t xml:space="preserve">Children hunting for a Save button, or refusing to close the tab because they have not saved. Point at “All changes saved” again.</w:t>
            </w:r>
          </w:p>
          <w:p>
            <w:pPr>
              <w:spacing w:after="60" w:before="0"/>
            </w:pPr>
            <w:r>
              <w:rPr>
                <w:rFonts w:ascii="Calibri" w:cs="Calibri" w:eastAsia="Calibri" w:hAnsi="Calibri"/>
                <w:sz w:val="20"/>
                <w:szCs w:val="20"/>
              </w:rPr>
              <w:t xml:space="preserve">Deleting the text box. It will still happen after the demonstration. Ctrl + Z, then repeat the rule rather than explaining it again.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41 minutes. If the mini-project is running long, let it eat the Kahoot — not the review. The review carries the objective.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41 – 46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Kahoot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“Leave your design open. kahoot.it, the PIN is on the board, sensible nickname.”</w:t>
            </w:r>
          </w:p>
        </w:tc>
      </w:tr>
    </w:tbl>
    <w:p>
      <w:pPr>
        <w:spacing w:after="100" w:before="0"/>
      </w:pPr>
      <w:r>
        <w:rPr>
          <w:rFonts w:ascii="Calibri" w:cs="Calibri" w:eastAsia="Calibri" w:hAnsi="Calibri"/>
          <w:sz w:val="20"/>
          <w:szCs w:val="20"/>
        </w:rPr>
        <w:t xml:space="preserve"/>
      </w:r>
    </w:p>
    <w:p>
      <w:pPr>
        <w:pStyle w:val="ListParagraph"/>
        <w:numPr>
          <w:ilvl w:val="0"/>
          <w:numId w:val="2"/>
        </w:numPr>
        <w:spacing w:after="50"/>
      </w:pPr>
      <w:r>
        <w:rPr>
          <w:rFonts w:ascii="Calibri" w:cs="Calibri" w:eastAsia="Calibri" w:hAnsi="Calibri"/>
          <w:sz w:val="20"/>
          <w:szCs w:val="20"/>
        </w:rPr>
        <w:t xml:space="preserve">Slide 9 already links a ready-made game — “Introduction to Canva”. You do not need to build one.</w:t>
      </w:r>
    </w:p>
    <w:p>
      <w:pPr>
        <w:pStyle w:val="ListParagraph"/>
        <w:numPr>
          <w:ilvl w:val="0"/>
          <w:numId w:val="2"/>
        </w:numPr>
        <w:spacing w:after="50"/>
      </w:pPr>
      <w:r>
        <w:rPr>
          <w:rFonts w:ascii="Calibri" w:cs="Calibri" w:eastAsia="Calibri" w:hAnsi="Calibri"/>
          <w:sz w:val="20"/>
          <w:szCs w:val="20"/>
        </w:rPr>
        <w:t xml:space="preserve">Questions should check the three workspace zones, what a template gives you, and how to edit text.</w:t>
      </w:r>
    </w:p>
    <w:p>
      <w:pPr>
        <w:pStyle w:val="ListParagraph"/>
        <w:numPr>
          <w:ilvl w:val="0"/>
          <w:numId w:val="2"/>
        </w:numPr>
        <w:spacing w:after="50"/>
      </w:pPr>
      <w:r>
        <w:rPr>
          <w:rFonts w:ascii="Calibri" w:cs="Calibri" w:eastAsia="Calibri" w:hAnsi="Calibri"/>
          <w:sz w:val="20"/>
          <w:szCs w:val="20"/>
        </w:rPr>
        <w:t xml:space="preserve">Use it as assessment, not decoration. Note the question the class does worst on — it becomes Lesson 2’s Do Now.</w:t>
      </w:r>
    </w:p>
    <w:p>
      <w:pPr>
        <w:pStyle w:val="ListParagraph"/>
        <w:numPr>
          <w:ilvl w:val="0"/>
          <w:numId w:val="2"/>
        </w:numPr>
        <w:spacing w:after="50"/>
      </w:pPr>
      <w:r>
        <w:rPr>
          <w:rFonts w:ascii="Calibri" w:cs="Calibri" w:eastAsia="Calibri" w:hAnsi="Calibri"/>
          <w:sz w:val="20"/>
          <w:szCs w:val="20"/>
        </w:rPr>
        <w:t xml:space="preserve">8 questions at 20 seconds ≈ 4½ minutes with scoreboards. More than that and you lose the review.</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4EAF8" w:sz="0"/>
              <w:left w:val="single" w:color="6B2E8A" w:sz="18"/>
              <w:bottom w:val="none" w:color="F4EAF8" w:sz="0"/>
              <w:right w:val="none" w:color="F4EAF8" w:sz="0"/>
            </w:tcBorders>
            <w:shd w:fill="F4EAF8" w:color="auto" w:val="clear"/>
            <w:tcMar>
              <w:top w:type="dxa" w:w="120"/>
              <w:left w:type="dxa" w:w="180"/>
              <w:bottom w:type="dxa" w:w="120"/>
              <w:right w:type="dxa" w:w="180"/>
            </w:tcMar>
          </w:tcPr>
          <w:p>
            <w:pPr>
              <w:spacing w:after="60"/>
            </w:pPr>
            <w:r>
              <w:rPr>
                <w:rFonts w:ascii="Calibri" w:cs="Calibri" w:eastAsia="Calibri" w:hAnsi="Calibri"/>
                <w:b/>
                <w:bCs/>
                <w:color w:val="6B2E8A"/>
                <w:sz w:val="16"/>
                <w:szCs w:val="16"/>
              </w:rPr>
              <w:t xml:space="preserve">IF THE LOGINS ATE YOUR LESSON</w:t>
            </w:r>
          </w:p>
          <w:p>
            <w:pPr>
              <w:spacing w:after="0" w:before="0"/>
            </w:pPr>
            <w:r>
              <w:rPr>
                <w:rFonts w:ascii="Calibri" w:cs="Calibri" w:eastAsia="Calibri" w:hAnsi="Calibri"/>
                <w:sz w:val="20"/>
                <w:szCs w:val="20"/>
              </w:rPr>
              <w:t xml:space="preserve">This is the phase to drop. Cut the Kahoot entirely, run it at the start of Lesson 2 as a retrieval Do Now, and keep the four minutes for the review and the find-your-design check. Those carry the success criteria; the Kahoot does not.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46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Review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Think &amp; Share (2 min) — slide 10:</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“Thirty seconds with the person next to you. Why is starting with a template often better than starting with a blank white slide?”</w:t>
            </w:r>
          </w:p>
        </w:tc>
      </w:tr>
    </w:tbl>
    <w:p>
      <w:pPr>
        <w:spacing w:after="80" w:before="0"/>
      </w:pPr>
      <w:r>
        <w:rPr>
          <w:rFonts w:ascii="Calibri" w:cs="Calibri" w:eastAsia="Calibri" w:hAnsi="Calibri"/>
          <w:sz w:val="20"/>
          <w:szCs w:val="20"/>
        </w:rPr>
        <w:t xml:space="preserve">Take four answers. Steer towards — and then say plainly:</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 design decisions are already made, and made well. That means all your effort goes into what you are actually saying.”</w:t>
            </w:r>
          </w:p>
          <w:p>
            <w:pPr>
              <w:spacing w:after="70"/>
            </w:pPr>
            <w:r>
              <w:rPr>
                <w:rFonts w:ascii="Calibri" w:cs="Calibri" w:eastAsia="Calibri" w:hAnsi="Calibri"/>
                <w:i/>
                <w:iCs/>
                <w:color w:val="1A1A1A"/>
                <w:sz w:val="20"/>
                <w:szCs w:val="20"/>
              </w:rPr>
              <w:t xml:space="preserve">“But the template is the starting point, not the finish. Next lesson you find out how much of it is still yours to decide.”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The exit check (2 min) — this is success criterion 4, and it is not optional:</w:t>
      </w:r>
    </w:p>
    <w:p>
      <w:pPr>
        <w:pStyle w:val="ListParagraph"/>
        <w:numPr>
          <w:ilvl w:val="0"/>
          <w:numId w:val="6"/>
        </w:numPr>
        <w:spacing w:after="50"/>
      </w:pPr>
      <w:r>
        <w:rPr>
          <w:rFonts w:ascii="Calibri" w:cs="Calibri" w:eastAsia="Calibri" w:hAnsi="Calibri"/>
          <w:sz w:val="20"/>
          <w:szCs w:val="20"/>
        </w:rPr>
        <w:t xml:space="preserve">Check your design has your name on it, top left.</w:t>
      </w:r>
    </w:p>
    <w:p>
      <w:pPr>
        <w:pStyle w:val="ListParagraph"/>
        <w:numPr>
          <w:ilvl w:val="0"/>
          <w:numId w:val="6"/>
        </w:numPr>
        <w:spacing w:after="50"/>
      </w:pPr>
      <w:r>
        <w:rPr>
          <w:rFonts w:ascii="Calibri" w:cs="Calibri" w:eastAsia="Calibri" w:hAnsi="Calibri"/>
          <w:sz w:val="20"/>
          <w:szCs w:val="20"/>
        </w:rPr>
        <w:t xml:space="preserve">Close the Canva tab completely. All the way.</w:t>
      </w:r>
    </w:p>
    <w:p>
      <w:pPr>
        <w:pStyle w:val="ListParagraph"/>
        <w:numPr>
          <w:ilvl w:val="0"/>
          <w:numId w:val="6"/>
        </w:numPr>
        <w:spacing w:after="50"/>
      </w:pPr>
      <w:r>
        <w:rPr>
          <w:rFonts w:ascii="Calibri" w:cs="Calibri" w:eastAsia="Calibri" w:hAnsi="Calibri"/>
          <w:sz w:val="20"/>
          <w:szCs w:val="20"/>
        </w:rPr>
        <w:t xml:space="preserve">Open Canva again and find your design under Projects.</w:t>
      </w:r>
    </w:p>
    <w:p>
      <w:pPr>
        <w:spacing w:after="6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Any child who cannot get back to their own work has not met the criterion. </w:t>
      </w:r>
      <w:r>
        <w:rPr>
          <w:rFonts w:ascii="Calibri" w:cs="Calibri" w:eastAsia="Calibri" w:hAnsi="Calibri"/>
          <w:sz w:val="20"/>
          <w:szCs w:val="20"/>
        </w:rPr>
        <w:t xml:space="preserve">Note the names — they need ninety seconds at the start of Lesson 2, not a re-teach of the whole thing.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“Log off. Chairs under. Stand behind your desks.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Kahoot. It works better as Lesson 2’s Do Now anyway.</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mini-project’s formatting steps (7 and 8). Applying a template and typing a title is a complete Lesson 1.</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workspace tour, the demonstration, or the find-your-design check. Everything after this lesson assumes all three.</w:t>
      </w:r>
    </w:p>
    <w:p>
      <w:pPr>
        <w:pStyle w:val="ListParagraph"/>
        <w:numPr>
          <w:ilvl w:val="0"/>
          <w:numId w:val="2"/>
        </w:numPr>
        <w:spacing w:after="50"/>
      </w:pPr>
      <w:r>
        <w:rPr>
          <w:rFonts w:ascii="Calibri" w:cs="Calibri" w:eastAsia="Calibri" w:hAnsi="Calibri"/>
          <w:b/>
          <w:bCs/>
          <w:sz w:val="20"/>
          <w:szCs w:val="20"/>
        </w:rPr>
        <w:t xml:space="preserve">If the mini-project dies entirely: </w:t>
      </w:r>
      <w:r>
        <w:rPr>
          <w:rFonts w:ascii="Calibri" w:cs="Calibri" w:eastAsia="Calibri" w:hAnsi="Calibri"/>
          <w:sz w:val="20"/>
          <w:szCs w:val="20"/>
        </w:rPr>
        <w:t xml:space="preserve">children finish the title slide as the Do Now in Lesson 2. Your plan already allows for this — take it.</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Describeit: </w:t>
      </w:r>
      <w:r>
        <w:rPr>
          <w:rFonts w:ascii="Calibri" w:cs="Calibri" w:eastAsia="Calibri" w:hAnsi="Calibri"/>
          <w:sz w:val="20"/>
          <w:szCs w:val="20"/>
        </w:rPr>
        <w:t xml:space="preserve">Describe the three areas of the Canva workspace to someone at home, using the proper names, without notes. Can they find each one on screen?</w:t>
      </w:r>
    </w:p>
    <w:p>
      <w:pPr>
        <w:pStyle w:val="ListParagraph"/>
        <w:numPr>
          <w:ilvl w:val="0"/>
          <w:numId w:val="2"/>
        </w:numPr>
        <w:spacing w:after="50"/>
      </w:pPr>
      <w:r>
        <w:rPr>
          <w:rFonts w:ascii="Calibri" w:cs="Calibri" w:eastAsia="Calibri" w:hAnsi="Calibri"/>
          <w:b/>
          <w:bCs/>
          <w:sz w:val="20"/>
          <w:szCs w:val="20"/>
        </w:rPr>
        <w:t xml:space="preserve">Pickit: </w:t>
      </w:r>
      <w:r>
        <w:rPr>
          <w:rFonts w:ascii="Calibri" w:cs="Calibri" w:eastAsia="Calibri" w:hAnsi="Calibri"/>
          <w:sz w:val="20"/>
          <w:szCs w:val="20"/>
        </w:rPr>
        <w:t xml:space="preserve">Find a template you would use for a presentation about your favourite hobby. Be ready to say what made you choose it.</w:t>
      </w:r>
    </w:p>
    <w:p>
      <w:pPr>
        <w:pStyle w:val="ListParagraph"/>
        <w:numPr>
          <w:ilvl w:val="0"/>
          <w:numId w:val="2"/>
        </w:numPr>
        <w:spacing w:after="50"/>
      </w:pPr>
      <w:r>
        <w:rPr>
          <w:rFonts w:ascii="Calibri" w:cs="Calibri" w:eastAsia="Calibri" w:hAnsi="Calibri"/>
          <w:b/>
          <w:bCs/>
          <w:sz w:val="20"/>
          <w:szCs w:val="20"/>
        </w:rPr>
        <w:t xml:space="preserve">Or Designit (alternate plan): </w:t>
      </w:r>
      <w:r>
        <w:rPr>
          <w:rFonts w:ascii="Calibri" w:cs="Calibri" w:eastAsia="Calibri" w:hAnsi="Calibri"/>
          <w:sz w:val="20"/>
          <w:szCs w:val="20"/>
        </w:rPr>
        <w:t xml:space="preserve">Sketch your dream title slide on paper before building it next lesson.</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Canva  •  template  •  presentation  •  slide  •  design  •  workspace  •  side panel  •  canvas  •  top toolbar  •  drag-and-drop  •  text box  •  font  •  format  •  undo  •  autosave  •  Projects</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1 Slides – Canva (.pptx, 10 slides)</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5 › Unit 1 › Lesson 1</w:t>
            </w:r>
          </w:p>
        </w:tc>
      </w:tr>
      <w:tr>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Lesson_Plan_Introduction_to_Canva</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Activity Sheet — First Steps in Canva</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Alternate lesson plan + alternate activity 1</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Alternates</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 planner (needs polishing)</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5 › Unit 1</w:t>
            </w:r>
          </w:p>
        </w:tc>
      </w:tr>
      <w:tr>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5.U5 (this lesson’s Do Now) and DN 5.6 Slide Rescue</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5 › Do Nows › Do Now Bank</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“Introduction to Canva”</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Linked from slide 9 of the deck</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5  |  Unit 1 Canva Presentations  |  Lesson 1 — Introduction to Canva and Templates</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2026-08-30T09:08:45.142Z</dcterms:created>
  <dcterms:modified xsi:type="dcterms:W3CDTF">2026-08-30T09:08:45.143Z</dcterms:modified>
</cp:coreProperties>
</file>

<file path=docProps/custom.xml><?xml version="1.0" encoding="utf-8"?>
<Properties xmlns="http://schemas.openxmlformats.org/officeDocument/2006/custom-properties" xmlns:vt="http://schemas.openxmlformats.org/officeDocument/2006/docPropsVTypes"/>
</file>