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5: Selection and logical operators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will provide students with more opportunities to practise multiple condition selection. It will also explain that, instead of using multiple conditions, you can use logical operators to check a single condition using an if statement. Students will complete a series of activities to demonstrate their understanding of selection and logical operators in a range of different scenarios.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learn know how to use:</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multiple condition checks with if-else statements</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logical operators within if-else statements.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AND, OR and NOT] and some of its uses in circuits and programming.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links to English and the need for precise instructions that are carried out in order.  There are also links to maths and basic calculations.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0">
      <w:pPr>
        <w:rPr/>
      </w:pPr>
      <w:r w:rsidDel="00000000" w:rsidR="00000000" w:rsidRPr="00000000">
        <w:rPr>
          <w:rtl w:val="0"/>
        </w:rPr>
        <w:t xml:space="preserve">selection, if statement, if-else statement, logical operators, Boolean value, and, or, not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4">
      <w:pPr>
        <w:rPr>
          <w:b w:val="1"/>
          <w:bCs w:val="1"/>
          <w:i w:val="1"/>
          <w:iCs w:val="1"/>
        </w:rPr>
      </w:pPr>
      <w:r w:rsidDel="00000000" w:rsidR="00000000" w:rsidRPr="00000000">
        <w:rPr>
          <w:b w:val="1"/>
          <w:bCs w:val="1"/>
          <w:rtl w:val="0"/>
        </w:rPr>
        <w:t xml:space="preserve">Introduce </w:t>
      </w:r>
      <w:r w:rsidDel="00000000" w:rsidR="00000000" w:rsidRPr="00000000">
        <w:rPr>
          <w:rFonts w:ascii="Courier New" w:cs="Courier New" w:eastAsia="Courier New" w:hAnsi="Courier New"/>
          <w:b w:val="1"/>
          <w:bCs w:val="1"/>
          <w:rtl w:val="0"/>
        </w:rPr>
        <w:t xml:space="preserve">and,</w:t>
      </w:r>
      <w:r w:rsidDel="00000000" w:rsidR="00000000" w:rsidRPr="00000000">
        <w:rPr>
          <w:b w:val="1"/>
          <w:bCs w:val="1"/>
          <w:rtl w:val="0"/>
        </w:rPr>
        <w:t xml:space="preserve"> </w:t>
      </w:r>
      <w:r w:rsidDel="00000000" w:rsidR="00000000" w:rsidRPr="00000000">
        <w:rPr>
          <w:rFonts w:ascii="Courier New" w:cs="Courier New" w:eastAsia="Courier New" w:hAnsi="Courier New"/>
          <w:b w:val="1"/>
          <w:bCs w:val="1"/>
          <w:rtl w:val="0"/>
        </w:rPr>
        <w:t xml:space="preserve">or </w:t>
      </w:r>
      <w:r w:rsidDel="00000000" w:rsidR="00000000" w:rsidRPr="00000000">
        <w:rPr>
          <w:b w:val="1"/>
          <w:bCs w:val="1"/>
          <w:rtl w:val="0"/>
        </w:rPr>
        <w:t xml:space="preserve">and </w:t>
      </w:r>
      <w:r w:rsidDel="00000000" w:rsidR="00000000" w:rsidRPr="00000000">
        <w:rPr>
          <w:rFonts w:ascii="Courier New" w:cs="Courier New" w:eastAsia="Courier New" w:hAnsi="Courier New"/>
          <w:b w:val="1"/>
          <w:bCs w:val="1"/>
          <w:rtl w:val="0"/>
        </w:rPr>
        <w:t xml:space="preserve">not</w:t>
      </w:r>
      <w:r w:rsidDel="00000000" w:rsidR="00000000" w:rsidRPr="00000000">
        <w:rPr>
          <w:b w:val="1"/>
          <w:bCs w:val="1"/>
          <w:rtl w:val="0"/>
        </w:rPr>
        <w:t xml:space="preserve"> (</w:t>
      </w:r>
      <w:r w:rsidDel="00000000" w:rsidR="00000000" w:rsidRPr="00000000">
        <w:rPr>
          <w:b w:val="1"/>
          <w:bCs w:val="1"/>
          <w:i w:val="1"/>
          <w:iCs w:val="1"/>
          <w:rtl w:val="0"/>
        </w:rPr>
        <w:t xml:space="preserve">Slide 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Answers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square AND circle = 0. A shape cannot be a square and a circle.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square OR circle = 12. All the shapes are either a square or a circle.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 OR circle = 9. There are six red shapes and three black circles.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black AND square = 3. Both conditions must be met; there are only three black squares.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 NOT square = 3. This is like saying red but NOT square. There are six red shapes; only three are not a square.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C">
      <w:pPr>
        <w:rPr>
          <w:b w:val="1"/>
          <w:bCs w:val="1"/>
          <w:i w:val="1"/>
          <w:iCs w:val="1"/>
        </w:rPr>
      </w:pPr>
      <w:r w:rsidDel="00000000" w:rsidR="00000000" w:rsidRPr="00000000">
        <w:rPr>
          <w:b w:val="1"/>
          <w:bCs w:val="1"/>
          <w:rtl w:val="0"/>
        </w:rPr>
        <w:t xml:space="preserve">Recap multiple condition selection (</w:t>
      </w:r>
      <w:r w:rsidDel="00000000" w:rsidR="00000000" w:rsidRPr="00000000">
        <w:rPr>
          <w:b w:val="1"/>
          <w:bCs w:val="1"/>
          <w:i w:val="1"/>
          <w:iCs w:val="1"/>
          <w:rtl w:val="0"/>
        </w:rPr>
        <w:t xml:space="preserve">Slide 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Answers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Grade D</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Grade C</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Grade B</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Grade A</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Fail</w:t>
      </w:r>
    </w:p>
    <w:p w:rsidR="00000000" w:rsidDel="00000000" w:rsidP="00000000" w:rsidRDefault="00000000" w:rsidRPr="00000000" w14:paraId="00000023">
      <w:pPr>
        <w:rPr>
          <w:b w:val="1"/>
          <w:bCs w:val="1"/>
        </w:rPr>
      </w:pPr>
      <w:r w:rsidDel="00000000" w:rsidR="00000000" w:rsidRPr="00000000">
        <w:rPr>
          <w:b w:val="1"/>
          <w:bCs w:val="1"/>
          <w:rtl w:val="0"/>
        </w:rPr>
        <w:t xml:space="preserve">Consider showing students Video 4.2, which demonstrates how multiple condition selection works in Scratch, again before they begin the following activity.</w:t>
      </w:r>
    </w:p>
    <w:p w:rsidR="00000000" w:rsidDel="00000000" w:rsidP="00000000" w:rsidRDefault="00000000" w:rsidRPr="00000000" w14:paraId="00000024">
      <w:pPr>
        <w:rPr>
          <w:b w:val="1"/>
          <w:bCs w:val="1"/>
        </w:rPr>
      </w:pPr>
      <w:r w:rsidDel="00000000" w:rsidR="00000000" w:rsidRPr="00000000">
        <w:rPr>
          <w:b w:val="1"/>
          <w:bCs w:val="1"/>
          <w:rtl w:val="0"/>
        </w:rPr>
        <w:t xml:space="preserve">Ask students to complete Activity 5.1: Water state (</w:t>
      </w:r>
      <w:r w:rsidDel="00000000" w:rsidR="00000000" w:rsidRPr="00000000">
        <w:rPr>
          <w:b w:val="1"/>
          <w:bCs w:val="1"/>
          <w:i w:val="1"/>
          <w:iCs w:val="1"/>
          <w:rtl w:val="0"/>
        </w:rPr>
        <w:t xml:space="preserve">Pages 50–51/Worksheet 5.1</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5</w:t>
      </w:r>
      <w:r w:rsidDel="00000000" w:rsidR="00000000" w:rsidRPr="00000000">
        <w:rPr>
          <w:b w:val="1"/>
          <w:bCs w:val="1"/>
          <w:rtl w:val="0"/>
        </w:rPr>
        <w:t xml:space="preserve"> </w:t>
      </w:r>
      <w:r w:rsidDel="00000000" w:rsidR="00000000" w:rsidRPr="00000000">
        <w:rPr>
          <w:b w:val="1"/>
          <w:bCs w:val="1"/>
          <w:i w:val="1"/>
          <w:iCs w:val="1"/>
          <w:rtl w:val="0"/>
        </w:rPr>
        <w:t xml:space="preserve">and Slide 5</w:t>
      </w:r>
      <w:r w:rsidDel="00000000" w:rsidR="00000000" w:rsidRPr="00000000">
        <w:rPr>
          <w:b w:val="1"/>
          <w:bCs w:val="1"/>
          <w:rtl w:val="0"/>
        </w:rPr>
        <w:t xml:space="preserve">)</w:t>
      </w:r>
    </w:p>
    <w:p w:rsidR="00000000" w:rsidDel="00000000" w:rsidP="00000000" w:rsidRDefault="00000000" w:rsidRPr="00000000" w14:paraId="00000025">
      <w:pPr>
        <w:rPr/>
      </w:pPr>
      <w:r w:rsidDel="00000000" w:rsidR="00000000" w:rsidRPr="00000000">
        <w:rPr>
          <w:rtl w:val="0"/>
        </w:rPr>
        <w:t xml:space="preserve">There is a GIF in the presentation to show students what should happen when they run the program.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27">
      <w:pPr>
        <w:rPr/>
      </w:pPr>
      <w:r w:rsidDel="00000000" w:rsidR="00000000" w:rsidRPr="00000000">
        <w:rPr>
          <w:rtl w:val="0"/>
        </w:rPr>
        <w:t xml:space="preserve">(See screenshot below and </w:t>
      </w:r>
      <w:r w:rsidDel="00000000" w:rsidR="00000000" w:rsidRPr="00000000">
        <w:rPr>
          <w:i w:val="1"/>
          <w:iCs w:val="1"/>
          <w:rtl w:val="0"/>
        </w:rPr>
        <w:t xml:space="preserve">Activity 5.1 solution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3628433" cy="351011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28433" cy="351011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2A">
      <w:pPr>
        <w:rPr>
          <w:i w:val="1"/>
          <w:iCs w:val="1"/>
        </w:rPr>
      </w:pPr>
      <w:r w:rsidDel="00000000" w:rsidR="00000000" w:rsidRPr="00000000">
        <w:rPr>
          <w:b w:val="1"/>
          <w:bCs w:val="1"/>
          <w:rtl w:val="0"/>
        </w:rPr>
        <w:t xml:space="preserve">Explain the three logical operators (</w:t>
      </w:r>
      <w:r w:rsidDel="00000000" w:rsidR="00000000" w:rsidRPr="00000000">
        <w:rPr>
          <w:b w:val="1"/>
          <w:bCs w:val="1"/>
          <w:i w:val="1"/>
          <w:iCs w:val="1"/>
          <w:rtl w:val="0"/>
        </w:rPr>
        <w:t xml:space="preserve">Slide 6 and page 50</w:t>
      </w:r>
      <w:r w:rsidDel="00000000" w:rsidR="00000000" w:rsidRPr="00000000">
        <w:rPr>
          <w:b w:val="1"/>
          <w:bCs w:val="1"/>
          <w:rtl w:val="0"/>
        </w:rPr>
        <w:t xml:space="preserve">)</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Explain how the </w:t>
      </w:r>
      <w:r w:rsidDel="00000000" w:rsidR="00000000" w:rsidRPr="00000000">
        <w:rPr>
          <w:rFonts w:ascii="Courier New" w:cs="Courier New" w:eastAsia="Courier New" w:hAnsi="Courier New"/>
          <w:b w:val="1"/>
          <w:bCs w:val="1"/>
          <w:rtl w:val="0"/>
        </w:rPr>
        <w:t xml:space="preserve">and</w:t>
      </w:r>
      <w:r w:rsidDel="00000000" w:rsidR="00000000" w:rsidRPr="00000000">
        <w:rPr>
          <w:b w:val="1"/>
          <w:bCs w:val="1"/>
          <w:rtl w:val="0"/>
        </w:rPr>
        <w:t xml:space="preserve"> operator works and how it can be programmed in Scratch (</w:t>
      </w:r>
      <w:r w:rsidDel="00000000" w:rsidR="00000000" w:rsidRPr="00000000">
        <w:rPr>
          <w:b w:val="1"/>
          <w:bCs w:val="1"/>
          <w:i w:val="1"/>
          <w:iCs w:val="1"/>
          <w:rtl w:val="0"/>
        </w:rPr>
        <w:t xml:space="preserve">Slides 7–9 and page 50</w:t>
      </w:r>
      <w:r w:rsidDel="00000000" w:rsidR="00000000" w:rsidRPr="00000000">
        <w:rPr>
          <w:b w:val="1"/>
          <w:bCs w:val="1"/>
          <w:rtl w:val="0"/>
        </w:rPr>
        <w:t xml:space="preserve">).</w:t>
      </w:r>
    </w:p>
    <w:p w:rsidR="00000000" w:rsidDel="00000000" w:rsidP="00000000" w:rsidRDefault="00000000" w:rsidRPr="00000000" w14:paraId="0000002C">
      <w:pPr>
        <w:rPr>
          <w:b w:val="1"/>
          <w:bCs w:val="1"/>
        </w:rPr>
      </w:pPr>
      <w:r w:rsidDel="00000000" w:rsidR="00000000" w:rsidRPr="00000000">
        <w:rPr>
          <w:b w:val="1"/>
          <w:bCs w:val="1"/>
          <w:rtl w:val="0"/>
        </w:rPr>
        <w:t xml:space="preserve">Explain how the </w:t>
      </w:r>
      <w:r w:rsidDel="00000000" w:rsidR="00000000" w:rsidRPr="00000000">
        <w:rPr>
          <w:rFonts w:ascii="Courier New" w:cs="Courier New" w:eastAsia="Courier New" w:hAnsi="Courier New"/>
          <w:b w:val="1"/>
          <w:bCs w:val="1"/>
          <w:rtl w:val="0"/>
        </w:rPr>
        <w:t xml:space="preserve">or</w:t>
      </w:r>
      <w:r w:rsidDel="00000000" w:rsidR="00000000" w:rsidRPr="00000000">
        <w:rPr>
          <w:b w:val="1"/>
          <w:bCs w:val="1"/>
          <w:rtl w:val="0"/>
        </w:rPr>
        <w:t xml:space="preserve"> operator works and how it can be programmed in Scratch (</w:t>
      </w:r>
      <w:r w:rsidDel="00000000" w:rsidR="00000000" w:rsidRPr="00000000">
        <w:rPr>
          <w:b w:val="1"/>
          <w:bCs w:val="1"/>
          <w:i w:val="1"/>
          <w:iCs w:val="1"/>
          <w:rtl w:val="0"/>
        </w:rPr>
        <w:t xml:space="preserve">Slides 10–11 and page 50</w:t>
      </w:r>
      <w:r w:rsidDel="00000000" w:rsidR="00000000" w:rsidRPr="00000000">
        <w:rPr>
          <w:b w:val="1"/>
          <w:bCs w:val="1"/>
          <w:rtl w:val="0"/>
        </w:rPr>
        <w:t xml:space="preserve">).</w:t>
      </w:r>
    </w:p>
    <w:p w:rsidR="00000000" w:rsidDel="00000000" w:rsidP="00000000" w:rsidRDefault="00000000" w:rsidRPr="00000000" w14:paraId="0000002D">
      <w:pPr>
        <w:rPr>
          <w:b w:val="1"/>
          <w:bCs w:val="1"/>
        </w:rPr>
      </w:pPr>
      <w:r w:rsidDel="00000000" w:rsidR="00000000" w:rsidRPr="00000000">
        <w:rPr>
          <w:b w:val="1"/>
          <w:bCs w:val="1"/>
          <w:rtl w:val="0"/>
        </w:rPr>
        <w:t xml:space="preserve">Explain how the </w:t>
      </w:r>
      <w:r w:rsidDel="00000000" w:rsidR="00000000" w:rsidRPr="00000000">
        <w:rPr>
          <w:rFonts w:ascii="Courier New" w:cs="Courier New" w:eastAsia="Courier New" w:hAnsi="Courier New"/>
          <w:b w:val="1"/>
          <w:bCs w:val="1"/>
          <w:rtl w:val="0"/>
        </w:rPr>
        <w:t xml:space="preserve">not</w:t>
      </w:r>
      <w:r w:rsidDel="00000000" w:rsidR="00000000" w:rsidRPr="00000000">
        <w:rPr>
          <w:b w:val="1"/>
          <w:bCs w:val="1"/>
          <w:rtl w:val="0"/>
        </w:rPr>
        <w:t xml:space="preserve"> operator works how it can be programmed in Scratch (</w:t>
      </w:r>
      <w:r w:rsidDel="00000000" w:rsidR="00000000" w:rsidRPr="00000000">
        <w:rPr>
          <w:b w:val="1"/>
          <w:bCs w:val="1"/>
          <w:i w:val="1"/>
          <w:iCs w:val="1"/>
          <w:rtl w:val="0"/>
        </w:rPr>
        <w:t xml:space="preserve">Slides 12–13 and page 51</w:t>
      </w:r>
      <w:r w:rsidDel="00000000" w:rsidR="00000000" w:rsidRPr="00000000">
        <w:rPr>
          <w:b w:val="1"/>
          <w:bCs w:val="1"/>
          <w:rtl w:val="0"/>
        </w:rPr>
        <w:t xml:space="preserve">).</w:t>
      </w:r>
    </w:p>
    <w:p w:rsidR="00000000" w:rsidDel="00000000" w:rsidP="00000000" w:rsidRDefault="00000000" w:rsidRPr="00000000" w14:paraId="0000002E">
      <w:pPr>
        <w:rPr>
          <w:b w:val="1"/>
          <w:bCs w:val="1"/>
        </w:rPr>
      </w:pPr>
      <w:r w:rsidDel="00000000" w:rsidR="00000000" w:rsidRPr="00000000">
        <w:rPr>
          <w:b w:val="1"/>
          <w:bCs w:val="1"/>
          <w:rtl w:val="0"/>
        </w:rPr>
        <w:t xml:space="preserve">Ask students to complete Activity 5.2: What is the weather like? (</w:t>
      </w:r>
      <w:r w:rsidDel="00000000" w:rsidR="00000000" w:rsidRPr="00000000">
        <w:rPr>
          <w:b w:val="1"/>
          <w:bCs w:val="1"/>
          <w:i w:val="1"/>
          <w:iCs w:val="1"/>
          <w:rtl w:val="0"/>
        </w:rPr>
        <w:t xml:space="preserve">Page 51/Worksheet 5.2</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5</w:t>
      </w:r>
      <w:r w:rsidDel="00000000" w:rsidR="00000000" w:rsidRPr="00000000">
        <w:rPr>
          <w:b w:val="1"/>
          <w:bCs w:val="1"/>
          <w:rtl w:val="0"/>
        </w:rPr>
        <w:t xml:space="preserve"> </w:t>
      </w:r>
      <w:r w:rsidDel="00000000" w:rsidR="00000000" w:rsidRPr="00000000">
        <w:rPr>
          <w:b w:val="1"/>
          <w:bCs w:val="1"/>
          <w:i w:val="1"/>
          <w:iCs w:val="1"/>
          <w:rtl w:val="0"/>
        </w:rPr>
        <w:t xml:space="preserve">and Slide 14</w:t>
      </w:r>
      <w:r w:rsidDel="00000000" w:rsidR="00000000" w:rsidRPr="00000000">
        <w:rPr>
          <w:b w:val="1"/>
          <w:bCs w:val="1"/>
          <w:rtl w:val="0"/>
        </w:rPr>
        <w:t xml:space="preserve">).</w:t>
      </w:r>
    </w:p>
    <w:p w:rsidR="00000000" w:rsidDel="00000000" w:rsidP="00000000" w:rsidRDefault="00000000" w:rsidRPr="00000000" w14:paraId="0000002F">
      <w:pPr>
        <w:rPr/>
      </w:pPr>
      <w:r w:rsidDel="00000000" w:rsidR="00000000" w:rsidRPr="00000000">
        <w:rPr>
          <w:rtl w:val="0"/>
        </w:rPr>
        <w:t xml:space="preserve">There are GIFs in the presentation to show students what should happen when they run the programs. The activity also contains extension activities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Common misconceptions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often write conditions such as: if answer &gt;50 and &lt;100.  This can be understood by humans but will not work in programming as the computer will not understand what 100 needs to be compared to; the variable name needs to be used in every comparison.  Highlight this by explaining that the computer will read the second part of the condition as ‘if &lt;100’ . Without saying what should be &lt;100 the instruction makes no sense and so cannot be carried out.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33">
      <w:pPr>
        <w:rPr/>
      </w:pPr>
      <w:r w:rsidDel="00000000" w:rsidR="00000000" w:rsidRPr="00000000">
        <w:rPr>
          <w:rtl w:val="0"/>
        </w:rPr>
        <w:t xml:space="preserve">(See screenshot below and </w:t>
      </w:r>
      <w:r w:rsidDel="00000000" w:rsidR="00000000" w:rsidRPr="00000000">
        <w:rPr>
          <w:i w:val="1"/>
          <w:iCs w:val="1"/>
          <w:rtl w:val="0"/>
        </w:rPr>
        <w:t xml:space="preserve">Activity 5.2 solution</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b w:val="1"/>
          <w:bCs w:val="1"/>
        </w:rPr>
        <w:drawing>
          <wp:inline distB="114300" distT="114300" distL="114300" distR="114300">
            <wp:extent cx="2891208" cy="2945887"/>
            <wp:effectExtent b="0" l="0" r="0" t="0"/>
            <wp:docPr descr="A screenshot of a computer&#10;&#10;Description automatically generated with medium confidence" id="4" name="image2.png"/>
            <a:graphic>
              <a:graphicData uri="http://schemas.openxmlformats.org/drawingml/2006/picture">
                <pic:pic>
                  <pic:nvPicPr>
                    <pic:cNvPr descr="A screenshot of a computer&#10;&#10;Description automatically generated with medium confidence" id="0" name="image2.png"/>
                    <pic:cNvPicPr preferRelativeResize="0"/>
                  </pic:nvPicPr>
                  <pic:blipFill>
                    <a:blip r:embed="rId7"/>
                    <a:srcRect b="0" l="0" r="0" t="0"/>
                    <a:stretch>
                      <a:fillRect/>
                    </a:stretch>
                  </pic:blipFill>
                  <pic:spPr>
                    <a:xfrm>
                      <a:off x="0" y="0"/>
                      <a:ext cx="2891208" cy="294588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w:t>
      </w:r>
    </w:p>
    <w:p w:rsidR="00000000" w:rsidDel="00000000" w:rsidP="00000000" w:rsidRDefault="00000000" w:rsidRPr="00000000" w14:paraId="00000036">
      <w:pPr>
        <w:rPr/>
      </w:pPr>
      <w:r w:rsidDel="00000000" w:rsidR="00000000" w:rsidRPr="00000000">
        <w:rPr>
          <w:rtl w:val="0"/>
        </w:rPr>
        <w:t xml:space="preserve">(See screenshot below and </w:t>
      </w:r>
      <w:r w:rsidDel="00000000" w:rsidR="00000000" w:rsidRPr="00000000">
        <w:rPr>
          <w:i w:val="1"/>
          <w:iCs w:val="1"/>
          <w:rtl w:val="0"/>
        </w:rPr>
        <w:t xml:space="preserve">Activity 5.2 Extension solution</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drawing>
          <wp:inline distB="0" distT="0" distL="0" distR="0">
            <wp:extent cx="4348097" cy="6486506"/>
            <wp:effectExtent b="0" l="0" r="0" t="0"/>
            <wp:docPr descr="Graphical user interface, application&#10;&#10;Description automatically generated" id="3" name="image4.png"/>
            <a:graphic>
              <a:graphicData uri="http://schemas.openxmlformats.org/drawingml/2006/picture">
                <pic:pic>
                  <pic:nvPicPr>
                    <pic:cNvPr descr="Graphical user interface, application&#10;&#10;Description automatically generated" id="0" name="image4.png"/>
                    <pic:cNvPicPr preferRelativeResize="0"/>
                  </pic:nvPicPr>
                  <pic:blipFill>
                    <a:blip r:embed="rId8"/>
                    <a:srcRect b="0" l="0" r="0" t="0"/>
                    <a:stretch>
                      <a:fillRect/>
                    </a:stretch>
                  </pic:blipFill>
                  <pic:spPr>
                    <a:xfrm>
                      <a:off x="0" y="0"/>
                      <a:ext cx="4348097" cy="648650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Ask students to complete Activity 5.3: Same! (</w:t>
      </w:r>
      <w:r w:rsidDel="00000000" w:rsidR="00000000" w:rsidRPr="00000000">
        <w:rPr>
          <w:b w:val="1"/>
          <w:bCs w:val="1"/>
          <w:i w:val="1"/>
          <w:iCs w:val="1"/>
          <w:rtl w:val="0"/>
        </w:rPr>
        <w:t xml:space="preserve">Page 51/Worksheet 5.3</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5 and</w:t>
      </w:r>
      <w:r w:rsidDel="00000000" w:rsidR="00000000" w:rsidRPr="00000000">
        <w:rPr>
          <w:b w:val="1"/>
          <w:bCs w:val="1"/>
          <w:rtl w:val="0"/>
        </w:rPr>
        <w:t xml:space="preserve"> </w:t>
      </w:r>
      <w:r w:rsidDel="00000000" w:rsidR="00000000" w:rsidRPr="00000000">
        <w:rPr>
          <w:b w:val="1"/>
          <w:bCs w:val="1"/>
          <w:i w:val="1"/>
          <w:iCs w:val="1"/>
          <w:rtl w:val="0"/>
        </w:rPr>
        <w:t xml:space="preserve">Slide 15</w:t>
      </w:r>
      <w:r w:rsidDel="00000000" w:rsidR="00000000" w:rsidRPr="00000000">
        <w:rPr>
          <w:b w:val="1"/>
          <w:bCs w:val="1"/>
          <w:rtl w:val="0"/>
        </w:rPr>
        <w:t xml:space="preserve">).</w:t>
      </w:r>
    </w:p>
    <w:p w:rsidR="00000000" w:rsidDel="00000000" w:rsidP="00000000" w:rsidRDefault="00000000" w:rsidRPr="00000000" w14:paraId="00000039">
      <w:pPr>
        <w:rPr>
          <w:i w:val="1"/>
          <w:iCs w:val="1"/>
        </w:rPr>
      </w:pPr>
      <w:r w:rsidDel="00000000" w:rsidR="00000000" w:rsidRPr="00000000">
        <w:rPr>
          <w:rtl w:val="0"/>
        </w:rPr>
        <w:t xml:space="preserve">There are GIFs in the presentation to show students what should happen when they run the programs. The activity also contains extension activities</w:t>
      </w:r>
      <w:r w:rsidDel="00000000" w:rsidR="00000000" w:rsidRPr="00000000">
        <w:rPr>
          <w:i w:val="1"/>
          <w:iCs w:val="1"/>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3C">
      <w:pPr>
        <w:rPr/>
      </w:pPr>
      <w:r w:rsidDel="00000000" w:rsidR="00000000" w:rsidRPr="00000000">
        <w:rPr>
          <w:rtl w:val="0"/>
        </w:rPr>
        <w:t xml:space="preserve">(See screenshot below and </w:t>
      </w:r>
      <w:r w:rsidDel="00000000" w:rsidR="00000000" w:rsidRPr="00000000">
        <w:rPr>
          <w:i w:val="1"/>
          <w:iCs w:val="1"/>
          <w:rtl w:val="0"/>
        </w:rPr>
        <w:t xml:space="preserve">Activity 5.3 solution</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drawing>
          <wp:inline distB="0" distT="0" distL="0" distR="0">
            <wp:extent cx="5354872" cy="6439682"/>
            <wp:effectExtent b="0" l="0" r="0" t="0"/>
            <wp:docPr descr="Graphical user interface, text, application, chat or text message&#10;&#10;Description automatically generated" id="6" name="image7.png"/>
            <a:graphic>
              <a:graphicData uri="http://schemas.openxmlformats.org/drawingml/2006/picture">
                <pic:pic>
                  <pic:nvPicPr>
                    <pic:cNvPr descr="Graphical user interface, text, application, chat or text message&#10;&#10;Description automatically generated" id="0" name="image7.png"/>
                    <pic:cNvPicPr preferRelativeResize="0"/>
                  </pic:nvPicPr>
                  <pic:blipFill>
                    <a:blip r:embed="rId9"/>
                    <a:srcRect b="0" l="0" r="0" t="0"/>
                    <a:stretch>
                      <a:fillRect/>
                    </a:stretch>
                  </pic:blipFill>
                  <pic:spPr>
                    <a:xfrm>
                      <a:off x="0" y="0"/>
                      <a:ext cx="5354872" cy="643968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 activity 1</w:t>
      </w:r>
    </w:p>
    <w:p w:rsidR="00000000" w:rsidDel="00000000" w:rsidP="00000000" w:rsidRDefault="00000000" w:rsidRPr="00000000" w14:paraId="00000044">
      <w:pPr>
        <w:rPr/>
      </w:pPr>
      <w:r w:rsidDel="00000000" w:rsidR="00000000" w:rsidRPr="00000000">
        <w:rPr>
          <w:rtl w:val="0"/>
        </w:rPr>
        <w:t xml:space="preserve">(See screenshot below and </w:t>
      </w:r>
      <w:r w:rsidDel="00000000" w:rsidR="00000000" w:rsidRPr="00000000">
        <w:rPr>
          <w:i w:val="1"/>
          <w:iCs w:val="1"/>
          <w:rtl w:val="0"/>
        </w:rPr>
        <w:t xml:space="preserve">Activity 5.3 Extension 1 solution</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5200650" cy="5114925"/>
            <wp:effectExtent b="0" l="0" r="0" t="0"/>
            <wp:docPr descr="Timeline&#10;&#10;Description automatically generated" id="5" name="image6.png"/>
            <a:graphic>
              <a:graphicData uri="http://schemas.openxmlformats.org/drawingml/2006/picture">
                <pic:pic>
                  <pic:nvPicPr>
                    <pic:cNvPr descr="Timeline&#10;&#10;Description automatically generated" id="0" name="image6.png"/>
                    <pic:cNvPicPr preferRelativeResize="0"/>
                  </pic:nvPicPr>
                  <pic:blipFill>
                    <a:blip r:embed="rId10"/>
                    <a:srcRect b="0" l="0" r="0" t="0"/>
                    <a:stretch>
                      <a:fillRect/>
                    </a:stretch>
                  </pic:blipFill>
                  <pic:spPr>
                    <a:xfrm>
                      <a:off x="0" y="0"/>
                      <a:ext cx="520065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 activity 2</w:t>
      </w:r>
    </w:p>
    <w:p w:rsidR="00000000" w:rsidDel="00000000" w:rsidP="00000000" w:rsidRDefault="00000000" w:rsidRPr="00000000" w14:paraId="00000050">
      <w:pPr>
        <w:rPr/>
      </w:pPr>
      <w:r w:rsidDel="00000000" w:rsidR="00000000" w:rsidRPr="00000000">
        <w:rPr>
          <w:rtl w:val="0"/>
        </w:rPr>
        <w:t xml:space="preserve">(See screenshot below and </w:t>
      </w:r>
      <w:r w:rsidDel="00000000" w:rsidR="00000000" w:rsidRPr="00000000">
        <w:rPr>
          <w:i w:val="1"/>
          <w:iCs w:val="1"/>
          <w:rtl w:val="0"/>
        </w:rPr>
        <w:t xml:space="preserve">Activity 5.3 Extension 2 solution</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5248275" cy="7200900"/>
            <wp:effectExtent b="0" l="0" r="0" t="0"/>
            <wp:docPr descr="Graphical user interface, application&#10;&#10;Description automatically generated" id="7" name="image5.png"/>
            <a:graphic>
              <a:graphicData uri="http://schemas.openxmlformats.org/drawingml/2006/picture">
                <pic:pic>
                  <pic:nvPicPr>
                    <pic:cNvPr descr="Graphical user interface, application&#10;&#10;Description automatically generated" id="0" name="image5.png"/>
                    <pic:cNvPicPr preferRelativeResize="0"/>
                  </pic:nvPicPr>
                  <pic:blipFill>
                    <a:blip r:embed="rId11"/>
                    <a:srcRect b="0" l="0" r="0" t="0"/>
                    <a:stretch>
                      <a:fillRect/>
                    </a:stretch>
                  </pic:blipFill>
                  <pic:spPr>
                    <a:xfrm>
                      <a:off x="0" y="0"/>
                      <a:ext cx="524827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55">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16–21 and page 51</w:t>
      </w:r>
      <w:r w:rsidDel="00000000" w:rsidR="00000000" w:rsidRPr="00000000">
        <w:rPr>
          <w:b w:val="1"/>
          <w:bCs w:val="1"/>
          <w:rtl w:val="0"/>
        </w:rPr>
        <w:t xml:space="preserve">).</w:t>
      </w:r>
    </w:p>
    <w:p w:rsidR="00000000" w:rsidDel="00000000" w:rsidP="00000000" w:rsidRDefault="00000000" w:rsidRPr="00000000" w14:paraId="00000056">
      <w:pPr>
        <w:numPr>
          <w:ilvl w:val="0"/>
          <w:numId w:val="3"/>
        </w:numPr>
        <w:tabs>
          <w:tab w:val="right" w:leader="none" w:pos="9020"/>
        </w:tabs>
        <w:spacing w:after="0" w:before="0" w:line="240" w:lineRule="auto"/>
        <w:ind w:left="720" w:hanging="360"/>
        <w:rPr/>
      </w:pPr>
      <w:r w:rsidDel="00000000" w:rsidR="00000000" w:rsidRPr="00000000">
        <w:rPr>
          <w:rtl w:val="0"/>
        </w:rPr>
        <w:t xml:space="preserve">How many conditions need to be true for the </w:t>
      </w:r>
      <w:r w:rsidDel="00000000" w:rsidR="00000000" w:rsidRPr="00000000">
        <w:rPr>
          <w:rFonts w:ascii="Courier New" w:cs="Courier New" w:eastAsia="Courier New" w:hAnsi="Courier New"/>
          <w:rtl w:val="0"/>
        </w:rPr>
        <w:t xml:space="preserve">and</w:t>
      </w:r>
      <w:r w:rsidDel="00000000" w:rsidR="00000000" w:rsidRPr="00000000">
        <w:rPr>
          <w:rtl w:val="0"/>
        </w:rPr>
        <w:t xml:space="preserve"> operator to return True?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two)</w:t>
      </w:r>
    </w:p>
    <w:p w:rsidR="00000000" w:rsidDel="00000000" w:rsidP="00000000" w:rsidRDefault="00000000" w:rsidRPr="00000000" w14:paraId="00000058">
      <w:pPr>
        <w:numPr>
          <w:ilvl w:val="0"/>
          <w:numId w:val="3"/>
        </w:numPr>
        <w:tabs>
          <w:tab w:val="right" w:leader="none" w:pos="9020"/>
        </w:tabs>
        <w:spacing w:after="0" w:before="0" w:line="240" w:lineRule="auto"/>
        <w:ind w:left="720" w:hanging="360"/>
        <w:rPr/>
      </w:pPr>
      <w:r w:rsidDel="00000000" w:rsidR="00000000" w:rsidRPr="00000000">
        <w:rPr>
          <w:rtl w:val="0"/>
        </w:rPr>
        <w:t xml:space="preserve">How many conditions need to be true for the </w:t>
      </w:r>
      <w:r w:rsidDel="00000000" w:rsidR="00000000" w:rsidRPr="00000000">
        <w:rPr>
          <w:rFonts w:ascii="Courier New" w:cs="Courier New" w:eastAsia="Courier New" w:hAnsi="Courier New"/>
          <w:rtl w:val="0"/>
        </w:rPr>
        <w:t xml:space="preserve">or</w:t>
      </w:r>
      <w:r w:rsidDel="00000000" w:rsidR="00000000" w:rsidRPr="00000000">
        <w:rPr>
          <w:rtl w:val="0"/>
        </w:rPr>
        <w:t xml:space="preserve"> operator to return True?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at least one)</w:t>
      </w:r>
    </w:p>
    <w:p w:rsidR="00000000" w:rsidDel="00000000" w:rsidP="00000000" w:rsidRDefault="00000000" w:rsidRPr="00000000" w14:paraId="0000005A">
      <w:pPr>
        <w:numPr>
          <w:ilvl w:val="0"/>
          <w:numId w:val="3"/>
        </w:numPr>
        <w:tabs>
          <w:tab w:val="right" w:leader="none" w:pos="9020"/>
        </w:tabs>
        <w:spacing w:after="0" w:before="0" w:line="240" w:lineRule="auto"/>
        <w:ind w:left="720" w:hanging="360"/>
        <w:rPr/>
      </w:pPr>
      <w:r w:rsidDel="00000000" w:rsidR="00000000" w:rsidRPr="00000000">
        <w:rPr>
          <w:rtl w:val="0"/>
        </w:rPr>
        <w:t xml:space="preserve">What is the problem with the </w:t>
      </w:r>
      <w:r w:rsidDel="00000000" w:rsidR="00000000" w:rsidRPr="00000000">
        <w:rPr>
          <w:rFonts w:ascii="Courier New" w:cs="Courier New" w:eastAsia="Courier New" w:hAnsi="Courier New"/>
          <w:rtl w:val="0"/>
        </w:rPr>
        <w:t xml:space="preserve">and</w:t>
      </w:r>
      <w:r w:rsidDel="00000000" w:rsidR="00000000" w:rsidRPr="00000000">
        <w:rPr>
          <w:rtl w:val="0"/>
        </w:rPr>
        <w:t xml:space="preserve"> operator in this program?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 program will always return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because there is no value that can meet both conditions. A number cannot be simultaneously more than 50 and less than 50.)</w:t>
      </w:r>
    </w:p>
    <w:p w:rsidR="00000000" w:rsidDel="00000000" w:rsidP="00000000" w:rsidRDefault="00000000" w:rsidRPr="00000000" w14:paraId="0000005C">
      <w:pPr>
        <w:numPr>
          <w:ilvl w:val="0"/>
          <w:numId w:val="3"/>
        </w:numPr>
        <w:tabs>
          <w:tab w:val="right" w:leader="none" w:pos="9020"/>
        </w:tabs>
        <w:spacing w:after="0" w:before="0" w:line="240" w:lineRule="auto"/>
        <w:ind w:left="720" w:hanging="360"/>
        <w:rPr/>
      </w:pPr>
      <w:r w:rsidDel="00000000" w:rsidR="00000000" w:rsidRPr="00000000">
        <w:rPr>
          <w:rtl w:val="0"/>
        </w:rPr>
        <w:t xml:space="preserve">What would this program output?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FALSE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Both conditions are not met; the score is not more than 50.)</w:t>
      </w:r>
    </w:p>
    <w:p w:rsidR="00000000" w:rsidDel="00000000" w:rsidP="00000000" w:rsidRDefault="00000000" w:rsidRPr="00000000" w14:paraId="0000005E">
      <w:pPr>
        <w:numPr>
          <w:ilvl w:val="0"/>
          <w:numId w:val="3"/>
        </w:numPr>
        <w:tabs>
          <w:tab w:val="right" w:leader="none" w:pos="9020"/>
        </w:tabs>
        <w:spacing w:after="0" w:before="0" w:line="240" w:lineRule="auto"/>
        <w:ind w:left="720" w:hanging="360"/>
        <w:rPr/>
      </w:pPr>
      <w:r w:rsidDel="00000000" w:rsidR="00000000" w:rsidRPr="00000000">
        <w:rPr>
          <w:rtl w:val="0"/>
        </w:rPr>
        <w:t xml:space="preserve">What would this program output?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TRUE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 least one condition is met; the colour is equal to Blue.</w:t>
      </w:r>
    </w:p>
    <w:p w:rsidR="00000000" w:rsidDel="00000000" w:rsidP="00000000" w:rsidRDefault="00000000" w:rsidRPr="00000000" w14:paraId="00000060">
      <w:pPr>
        <w:numPr>
          <w:ilvl w:val="0"/>
          <w:numId w:val="3"/>
        </w:numPr>
        <w:tabs>
          <w:tab w:val="right" w:leader="none" w:pos="9020"/>
        </w:tabs>
        <w:spacing w:after="0" w:before="0" w:line="240" w:lineRule="auto"/>
        <w:ind w:left="720" w:hanging="360"/>
        <w:rPr/>
      </w:pPr>
      <w:r w:rsidDel="00000000" w:rsidR="00000000" w:rsidRPr="00000000">
        <w:rPr>
          <w:rtl w:val="0"/>
        </w:rPr>
        <w:t xml:space="preserve">What would this program output?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TRUE. Neither condition is met with the OR, therefore it would be FALSE, but as it has a NOT placed around it, it outputs TRUE.)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5 (Slide 22)</w:t>
      </w:r>
      <w:r w:rsidDel="00000000" w:rsidR="00000000" w:rsidRPr="00000000">
        <w:rPr>
          <w:rFonts w:ascii="Calibri" w:cs="Calibri" w:eastAsia="Calibri" w:hAnsi="Calibri"/>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Stretch activities</w:t>
      </w:r>
    </w:p>
    <w:p w:rsidR="00000000" w:rsidDel="00000000" w:rsidP="00000000" w:rsidRDefault="00000000" w:rsidRPr="00000000" w14:paraId="00000065">
      <w:pPr>
        <w:rPr/>
      </w:pPr>
      <w:r w:rsidDel="00000000" w:rsidR="00000000" w:rsidRPr="00000000">
        <w:rPr>
          <w:rtl w:val="0"/>
        </w:rPr>
        <w:t xml:space="preserve">Students who complete the activities in this lesson quickly could be encouraged to extend their programs to compare 4 or 5 different numbers. They could also be challenged to think of examples where NOT could be used successfully in a conditional statement.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Support activities</w:t>
      </w:r>
    </w:p>
    <w:p w:rsidR="00000000" w:rsidDel="00000000" w:rsidP="00000000" w:rsidRDefault="00000000" w:rsidRPr="00000000" w14:paraId="00000067">
      <w:pPr>
        <w:rPr/>
      </w:pPr>
      <w:r w:rsidDel="00000000" w:rsidR="00000000" w:rsidRPr="00000000">
        <w:rPr>
          <w:rtl w:val="0"/>
        </w:rPr>
        <w:t xml:space="preserve">Some students may benefit from working in pairs to complete these tasks. They may find it helpful to write down the outcome for each condition being checked and use these to decide what the overall outcome of the statement will be. For example, if the statement uses AND, then both parts must be True for the overall outcome to be True, whereas only one needs to be True if the OR operator has been used. This approach can be used when trying to decide which operator is needed in a program.</w:t>
      </w:r>
    </w:p>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tl w:val="0"/>
        </w:rPr>
      </w:r>
    </w:p>
    <w:sectPr>
      <w:headerReference r:id="rId12" w:type="default"/>
      <w:footerReference r:id="rId13"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rFonts w:ascii="Calibri" w:cs="Calibri" w:eastAsia="Calibri" w:hAnsi="Calibri"/>
        <w:sz w:val="22"/>
        <w:szCs w:val="22"/>
        <w:highlight w:val="white"/>
        <w:rtl w:val="0"/>
      </w:rPr>
      <w:t xml:space="preserve">Progress in Computing: Key Stage 3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