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Arial" w:cs="Arial" w:eastAsia="Arial" w:hAnsi="Arial"/>
          <w:b w:val="1"/>
          <w:color w:val="4f81bd"/>
          <w:sz w:val="45"/>
          <w:szCs w:val="45"/>
        </w:rPr>
      </w:pPr>
      <w:r w:rsidDel="00000000" w:rsidR="00000000" w:rsidRPr="00000000">
        <w:rPr>
          <w:rFonts w:ascii="Arial" w:cs="Arial" w:eastAsia="Arial" w:hAnsi="Arial"/>
          <w:b w:val="1"/>
          <w:color w:val="4f81bd"/>
          <w:sz w:val="45"/>
          <w:szCs w:val="45"/>
          <w:rtl w:val="0"/>
        </w:rPr>
        <w:t xml:space="preserve">LESSON OBSERVATION FEEDBACK</w:t>
      </w:r>
    </w:p>
    <w:p w:rsidR="00000000" w:rsidDel="00000000" w:rsidP="00000000" w:rsidRDefault="00000000" w:rsidRPr="00000000" w14:paraId="00000002">
      <w:pPr>
        <w:rPr>
          <w:rFonts w:ascii="Arial" w:cs="Arial" w:eastAsia="Arial" w:hAnsi="Arial"/>
          <w:color w:val="4f81bd"/>
          <w:sz w:val="16"/>
          <w:szCs w:val="16"/>
        </w:rPr>
      </w:pPr>
      <w:r w:rsidDel="00000000" w:rsidR="00000000" w:rsidRPr="00000000">
        <w:rPr>
          <w:rFonts w:ascii="Arial" w:cs="Arial" w:eastAsia="Arial" w:hAnsi="Arial"/>
          <w:b w:val="1"/>
          <w:color w:val="4f81bd"/>
          <w:sz w:val="22"/>
          <w:szCs w:val="22"/>
          <w:rtl w:val="0"/>
        </w:rPr>
        <w:t xml:space="preserve">CLASS CONTEXT</w:t>
      </w: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
        <w:gridCol w:w="1606"/>
        <w:gridCol w:w="1607"/>
        <w:gridCol w:w="1607"/>
        <w:gridCol w:w="1607"/>
        <w:gridCol w:w="1607"/>
        <w:tblGridChange w:id="0">
          <w:tblGrid>
            <w:gridCol w:w="1606"/>
            <w:gridCol w:w="1606"/>
            <w:gridCol w:w="1607"/>
            <w:gridCol w:w="1607"/>
            <w:gridCol w:w="1607"/>
            <w:gridCol w:w="1607"/>
          </w:tblGrid>
        </w:tblGridChange>
      </w:tblGrid>
      <w:tr>
        <w:trPr>
          <w:cantSplit w:val="0"/>
          <w:trHeight w:val="380" w:hRule="atLeast"/>
          <w:tblHeader w:val="0"/>
        </w:trPr>
        <w:tc>
          <w:tcPr>
            <w:shd w:fill="4f81bd"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Teacher: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Sopho Zhgenti </w:t>
            </w:r>
          </w:p>
        </w:tc>
        <w:tc>
          <w:tcPr>
            <w:shd w:fill="4f81bd"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Observer: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Maka Baramidze</w:t>
            </w:r>
          </w:p>
        </w:tc>
      </w:tr>
      <w:tr>
        <w:trPr>
          <w:cantSplit w:val="0"/>
          <w:trHeight w:val="360" w:hRule="atLeast"/>
          <w:tblHeader w:val="0"/>
        </w:trPr>
        <w:tc>
          <w:tcPr>
            <w:shd w:fill="4f81bd"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Subject:</w:t>
            </w:r>
          </w:p>
        </w:tc>
        <w:tc>
          <w:tcPr>
            <w:gridSpan w:val="2"/>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Drama</w:t>
            </w:r>
          </w:p>
        </w:tc>
        <w:tc>
          <w:tcPr>
            <w:shd w:fill="4f81bd"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Year Group:</w:t>
            </w:r>
          </w:p>
        </w:tc>
        <w:tc>
          <w:tcPr>
            <w:gridSpan w:val="2"/>
            <w:shd w:fill="auto" w:val="clear"/>
            <w:tcMar>
              <w:top w:w="100.0" w:type="dxa"/>
              <w:left w:w="100.0" w:type="dxa"/>
              <w:bottom w:w="100.0" w:type="dxa"/>
              <w:right w:w="100.0" w:type="dxa"/>
            </w:tcMar>
          </w:tcPr>
          <w:p w:rsidR="00000000" w:rsidDel="00000000" w:rsidP="00000000" w:rsidRDefault="00000000" w:rsidRPr="00000000" w14:paraId="0000000D">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10</w:t>
            </w:r>
          </w:p>
        </w:tc>
      </w:tr>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0F">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25.08.2025</w:t>
            </w:r>
          </w:p>
        </w:tc>
        <w:tc>
          <w:tcPr>
            <w:shd w:fill="4f81bd" w:val="clear"/>
            <w:tcMar>
              <w:top w:w="100.0" w:type="dxa"/>
              <w:left w:w="100.0" w:type="dxa"/>
              <w:bottom w:w="100.0" w:type="dxa"/>
              <w:right w:w="100.0" w:type="dxa"/>
            </w:tcMar>
          </w:tcPr>
          <w:p w:rsidR="00000000" w:rsidDel="00000000" w:rsidP="00000000" w:rsidRDefault="00000000" w:rsidRPr="00000000" w14:paraId="00000011">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Period:</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w:t>
            </w:r>
          </w:p>
        </w:tc>
        <w:tc>
          <w:tcPr>
            <w:shd w:fill="4f81bd" w:val="clear"/>
            <w:tcMar>
              <w:top w:w="100.0" w:type="dxa"/>
              <w:left w:w="100.0" w:type="dxa"/>
              <w:bottom w:w="100.0" w:type="dxa"/>
              <w:right w:w="100.0" w:type="dxa"/>
            </w:tcMar>
          </w:tcPr>
          <w:p w:rsidR="00000000" w:rsidDel="00000000" w:rsidP="00000000" w:rsidRDefault="00000000" w:rsidRPr="00000000" w14:paraId="00000013">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Room:</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Drama </w:t>
            </w:r>
          </w:p>
        </w:tc>
      </w:tr>
      <w:tr>
        <w:trPr>
          <w:cantSplit w:val="0"/>
          <w:trHeight w:val="360" w:hRule="atLeast"/>
          <w:tblHeader w:val="0"/>
        </w:trPr>
        <w:tc>
          <w:tcPr>
            <w:shd w:fill="4f81bd" w:val="clear"/>
            <w:tcMar>
              <w:top w:w="100.0" w:type="dxa"/>
              <w:left w:w="100.0" w:type="dxa"/>
              <w:bottom w:w="100.0" w:type="dxa"/>
              <w:right w:w="100.0" w:type="dxa"/>
            </w:tcMar>
          </w:tcPr>
          <w:p w:rsidR="00000000" w:rsidDel="00000000" w:rsidP="00000000" w:rsidRDefault="00000000" w:rsidRPr="00000000" w14:paraId="00000015">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Data given to observer?</w:t>
            </w:r>
          </w:p>
        </w:tc>
        <w:tc>
          <w:tcPr>
            <w:gridSpan w:val="5"/>
            <w:shd w:fill="auto" w:val="clear"/>
            <w:tcMar>
              <w:top w:w="100.0" w:type="dxa"/>
              <w:left w:w="100.0" w:type="dxa"/>
              <w:bottom w:w="100.0" w:type="dxa"/>
              <w:right w:w="100.0" w:type="dxa"/>
            </w:tcMar>
          </w:tcPr>
          <w:p w:rsidR="00000000" w:rsidDel="00000000" w:rsidP="00000000" w:rsidRDefault="00000000" w:rsidRPr="00000000" w14:paraId="00000016">
            <w:pPr>
              <w:widowControl w:val="0"/>
              <w:spacing w:after="0" w:line="240" w:lineRule="auto"/>
              <w:rPr>
                <w:rFonts w:ascii="Arial" w:cs="Arial" w:eastAsia="Arial" w:hAnsi="Arial"/>
                <w:b w:val="1"/>
                <w:sz w:val="16"/>
                <w:szCs w:val="16"/>
              </w:rPr>
            </w:pPr>
            <w:r w:rsidDel="00000000" w:rsidR="00000000" w:rsidRPr="00000000">
              <w:rPr>
                <w:rtl w:val="0"/>
              </w:rPr>
            </w:r>
          </w:p>
        </w:tc>
      </w:tr>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1B">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of high prior attainers/HPAs</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rPr>
                <w:rFonts w:ascii="Arial" w:cs="Arial" w:eastAsia="Arial" w:hAnsi="Arial"/>
                <w:b w:val="1"/>
                <w:sz w:val="16"/>
                <w:szCs w:val="16"/>
              </w:rPr>
            </w:pPr>
            <w:r w:rsidDel="00000000" w:rsidR="00000000" w:rsidRPr="00000000">
              <w:rPr>
                <w:rtl w:val="0"/>
              </w:rPr>
            </w:r>
          </w:p>
        </w:tc>
        <w:tc>
          <w:tcPr>
            <w:shd w:fill="4f81bd"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of Middle Prior Attainers: </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rPr>
                <w:rFonts w:ascii="Arial" w:cs="Arial" w:eastAsia="Arial" w:hAnsi="Arial"/>
                <w:b w:val="1"/>
                <w:sz w:val="16"/>
                <w:szCs w:val="16"/>
              </w:rPr>
            </w:pPr>
            <w:r w:rsidDel="00000000" w:rsidR="00000000" w:rsidRPr="00000000">
              <w:rPr>
                <w:rtl w:val="0"/>
              </w:rPr>
            </w:r>
          </w:p>
        </w:tc>
        <w:tc>
          <w:tcPr>
            <w:shd w:fill="4f81bd"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of low prior attainers:</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rPr>
                <w:rFonts w:ascii="Arial" w:cs="Arial" w:eastAsia="Arial" w:hAnsi="Arial"/>
                <w:sz w:val="16"/>
                <w:szCs w:val="16"/>
              </w:rPr>
            </w:pPr>
            <w:r w:rsidDel="00000000" w:rsidR="00000000" w:rsidRPr="00000000">
              <w:rPr>
                <w:rtl w:val="0"/>
              </w:rPr>
            </w:r>
          </w:p>
        </w:tc>
      </w:tr>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 of SEN students:</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rPr>
                <w:rFonts w:ascii="Arial" w:cs="Arial" w:eastAsia="Arial" w:hAnsi="Arial"/>
                <w:b w:val="1"/>
                <w:sz w:val="16"/>
                <w:szCs w:val="16"/>
              </w:rPr>
            </w:pPr>
            <w:r w:rsidDel="00000000" w:rsidR="00000000" w:rsidRPr="00000000">
              <w:rPr>
                <w:rtl w:val="0"/>
              </w:rPr>
            </w:r>
          </w:p>
        </w:tc>
        <w:tc>
          <w:tcPr>
            <w:shd w:fill="4f81bd"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Any other comments: </w:t>
            </w:r>
          </w:p>
        </w:tc>
        <w:tc>
          <w:tcPr>
            <w:gridSpan w:val="3"/>
            <w:shd w:fill="auto" w:val="clear"/>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27">
      <w:pPr>
        <w:spacing w:after="0" w:line="276" w:lineRule="auto"/>
        <w:ind w:right="-50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28">
      <w:pPr>
        <w:rPr>
          <w:rFonts w:ascii="Arial" w:cs="Arial" w:eastAsia="Arial" w:hAnsi="Arial"/>
          <w:b w:val="1"/>
          <w:color w:val="4f81bd"/>
          <w:sz w:val="22"/>
          <w:szCs w:val="22"/>
        </w:rPr>
      </w:pPr>
      <w:r w:rsidDel="00000000" w:rsidR="00000000" w:rsidRPr="00000000">
        <w:rPr>
          <w:rFonts w:ascii="Arial" w:cs="Arial" w:eastAsia="Arial" w:hAnsi="Arial"/>
          <w:b w:val="1"/>
          <w:color w:val="4f81bd"/>
          <w:sz w:val="22"/>
          <w:szCs w:val="22"/>
          <w:rtl w:val="0"/>
        </w:rPr>
        <w:t xml:space="preserve">SUMMARY</w:t>
      </w:r>
    </w:p>
    <w:p w:rsidR="00000000" w:rsidDel="00000000" w:rsidP="00000000" w:rsidRDefault="00000000" w:rsidRPr="00000000" w14:paraId="00000029">
      <w:pPr>
        <w:rPr>
          <w:rFonts w:ascii="Arial" w:cs="Arial" w:eastAsia="Arial" w:hAnsi="Arial"/>
          <w:b w:val="1"/>
          <w:color w:val="4f81bd"/>
          <w:sz w:val="22"/>
          <w:szCs w:val="22"/>
        </w:rPr>
      </w:pPr>
      <w:r w:rsidDel="00000000" w:rsidR="00000000" w:rsidRPr="00000000">
        <w:rPr>
          <w:rFonts w:ascii="Arial" w:cs="Arial" w:eastAsia="Arial" w:hAnsi="Arial"/>
          <w:sz w:val="16"/>
          <w:szCs w:val="16"/>
          <w:rtl w:val="0"/>
        </w:rPr>
        <w:t xml:space="preserve">Please identify the three strongest areas of practice, and three areas for development:</w:t>
      </w: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755"/>
        <w:tblGridChange w:id="0">
          <w:tblGrid>
            <w:gridCol w:w="1875"/>
            <w:gridCol w:w="7755"/>
          </w:tblGrid>
        </w:tblGridChange>
      </w:tblGrid>
      <w:tr>
        <w:trPr>
          <w:cantSplit w:val="0"/>
          <w:trHeight w:val="360" w:hRule="atLeast"/>
          <w:tblHeader w:val="0"/>
        </w:trPr>
        <w:tc>
          <w:tcPr>
            <w:vMerge w:val="restart"/>
            <w:shd w:fill="4f81bd" w:val="clea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Strengths</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2B">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Learning journey towards the exam (TS3 and TS6):</w:t>
            </w:r>
            <w:r w:rsidDel="00000000" w:rsidR="00000000" w:rsidRPr="00000000">
              <w:rPr>
                <w:rFonts w:ascii="Arial" w:cs="Arial" w:eastAsia="Arial" w:hAnsi="Arial"/>
                <w:rtl w:val="0"/>
              </w:rPr>
              <w:t xml:space="preserve"> You gave students a checklist and practical opportunity to experience what their exam will be like in terms of the lighting, and staging. This is helpful to give them a first-hand insight into the process.</w:t>
            </w:r>
          </w:p>
          <w:p w:rsidR="00000000" w:rsidDel="00000000" w:rsidP="00000000" w:rsidRDefault="00000000" w:rsidRPr="00000000" w14:paraId="0000002C">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Peer assessment and relationships between students (TS6 and TS7): </w:t>
            </w:r>
            <w:r w:rsidDel="00000000" w:rsidR="00000000" w:rsidRPr="00000000">
              <w:rPr>
                <w:rFonts w:ascii="Arial" w:cs="Arial" w:eastAsia="Arial" w:hAnsi="Arial"/>
                <w:rtl w:val="0"/>
              </w:rPr>
              <w:t xml:space="preserve">There is an excellent atmosphere in this small class, where they trust each other to give specific and helpful feedback on their work.</w:t>
            </w:r>
          </w:p>
        </w:tc>
      </w:tr>
      <w:tr>
        <w:trPr>
          <w:cantSplit w:val="0"/>
          <w:trHeight w:val="360" w:hRule="atLeast"/>
          <w:tblHeader w:val="0"/>
        </w:trPr>
        <w:tc>
          <w:tcPr>
            <w:vMerge w:val="continue"/>
            <w:shd w:fill="4f81bd" w:val="clear"/>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60" w:hRule="atLeast"/>
          <w:tblHeader w:val="0"/>
        </w:trPr>
        <w:tc>
          <w:tcPr>
            <w:vMerge w:val="continue"/>
            <w:shd w:fill="4f81bd" w:val="clear"/>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184" w:hRule="atLeast"/>
          <w:tblHeader w:val="0"/>
        </w:trPr>
        <w:tc>
          <w:tcPr>
            <w:vMerge w:val="continue"/>
            <w:shd w:fill="4f81bd" w:val="clear"/>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60" w:hRule="atLeast"/>
          <w:tblHeader w:val="0"/>
        </w:trPr>
        <w:tc>
          <w:tcPr>
            <w:vMerge w:val="restart"/>
            <w:shd w:fill="4f81bd" w:val="clear"/>
          </w:tcPr>
          <w:p w:rsidR="00000000" w:rsidDel="00000000" w:rsidP="00000000" w:rsidRDefault="00000000" w:rsidRPr="00000000" w14:paraId="00000034">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Areas for Development</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Retrieval of key concepts and checking for understanding (TS6): </w:t>
            </w:r>
            <w:r w:rsidDel="00000000" w:rsidR="00000000" w:rsidRPr="00000000">
              <w:rPr>
                <w:rFonts w:ascii="Arial" w:cs="Arial" w:eastAsia="Arial" w:hAnsi="Arial"/>
                <w:rtl w:val="0"/>
              </w:rPr>
              <w:t xml:space="preserve">Check understanding both of some of the key concepts (e.g. epic and naturalistic) as well as the demands of the exam.</w:t>
            </w:r>
          </w:p>
          <w:p w:rsidR="00000000" w:rsidDel="00000000" w:rsidP="00000000" w:rsidRDefault="00000000" w:rsidRPr="00000000" w14:paraId="0000003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Use of the mark scheme (TS6): </w:t>
            </w:r>
            <w:r w:rsidDel="00000000" w:rsidR="00000000" w:rsidRPr="00000000">
              <w:rPr>
                <w:rFonts w:ascii="Arial" w:cs="Arial" w:eastAsia="Arial" w:hAnsi="Arial"/>
                <w:rtl w:val="0"/>
              </w:rPr>
              <w:t xml:space="preserve">You had a clear checklist of the things students needed to include and used this to support teacher and peer feedback of the performances. Now, let’s build on this and link it even more closely to the mark-scheme. We want students to speak knowledgeably about how many marks they need to get against the exact marking criteria for this component - and then they can use that to give even more incisive feedback to each other.</w:t>
            </w:r>
          </w:p>
          <w:p w:rsidR="00000000" w:rsidDel="00000000" w:rsidP="00000000" w:rsidRDefault="00000000" w:rsidRPr="00000000" w14:paraId="00000038">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Structured use of rehearsal time (TS2)</w:t>
            </w:r>
            <w:r w:rsidDel="00000000" w:rsidR="00000000" w:rsidRPr="00000000">
              <w:rPr>
                <w:rFonts w:ascii="Arial" w:cs="Arial" w:eastAsia="Arial" w:hAnsi="Arial"/>
                <w:rtl w:val="0"/>
              </w:rPr>
              <w:t xml:space="preserve">: Students need time to rehearse, but also they need a scaffold to support them. Is it worth giving them a sense of productive activities they need to complete as well as just reading and performing the script? The latter doesn’t necessarily support making as much progress as possible. For example, could we say - 1) identify somewhere where making a dramatic pause would be helpful? 2) identify the emotions you want to portray at each part of the extract?</w:t>
            </w:r>
          </w:p>
        </w:tc>
      </w:tr>
      <w:tr>
        <w:trPr>
          <w:cantSplit w:val="0"/>
          <w:trHeight w:val="360" w:hRule="atLeast"/>
          <w:tblHeader w:val="0"/>
        </w:trPr>
        <w:tc>
          <w:tcPr>
            <w:vMerge w:val="continue"/>
            <w:shd w:fill="4f81bd"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80" w:hRule="atLeast"/>
          <w:tblHeader w:val="0"/>
        </w:trPr>
        <w:tc>
          <w:tcPr>
            <w:vMerge w:val="continue"/>
            <w:shd w:fill="4f81bd"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80" w:hRule="atLeast"/>
          <w:tblHeader w:val="0"/>
        </w:trPr>
        <w:tc>
          <w:tcPr>
            <w:vMerge w:val="continue"/>
            <w:shd w:fill="4f81bd"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80" w:hRule="atLeast"/>
          <w:tblHeader w:val="0"/>
        </w:trPr>
        <w:tc>
          <w:tcPr>
            <w:vMerge w:val="continue"/>
            <w:shd w:fill="4f81bd"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42">
      <w:pPr>
        <w:rPr>
          <w:rFonts w:ascii="Arial" w:cs="Arial" w:eastAsia="Arial" w:hAnsi="Arial"/>
          <w:b w:val="1"/>
          <w:color w:val="76923c"/>
          <w:sz w:val="12"/>
          <w:szCs w:val="12"/>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850"/>
        <w:gridCol w:w="2025"/>
        <w:gridCol w:w="2775"/>
        <w:tblGridChange w:id="0">
          <w:tblGrid>
            <w:gridCol w:w="1950"/>
            <w:gridCol w:w="2850"/>
            <w:gridCol w:w="2025"/>
            <w:gridCol w:w="2775"/>
          </w:tblGrid>
        </w:tblGridChange>
      </w:tblGrid>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Signature of teacher:</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rPr>
                <w:rFonts w:ascii="Arial" w:cs="Arial" w:eastAsia="Arial" w:hAnsi="Arial"/>
                <w:b w:val="1"/>
                <w:sz w:val="16"/>
                <w:szCs w:val="16"/>
              </w:rPr>
            </w:pPr>
            <w:r w:rsidDel="00000000" w:rsidR="00000000" w:rsidRPr="00000000">
              <w:rPr>
                <w:rtl w:val="0"/>
              </w:rPr>
            </w:r>
          </w:p>
        </w:tc>
        <w:tc>
          <w:tcPr>
            <w:shd w:fill="4f81bd" w:val="clear"/>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Signature of observer:</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after="0" w:line="240" w:lineRule="auto"/>
              <w:rPr>
                <w:rFonts w:ascii="Arial" w:cs="Arial" w:eastAsia="Arial" w:hAnsi="Arial"/>
                <w:sz w:val="16"/>
                <w:szCs w:val="16"/>
              </w:rPr>
            </w:pPr>
            <w:r w:rsidDel="00000000" w:rsidR="00000000" w:rsidRPr="00000000">
              <w:rPr>
                <w:rtl w:val="0"/>
              </w:rPr>
            </w:r>
          </w:p>
        </w:tc>
      </w:tr>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47">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after="0" w:line="240" w:lineRule="auto"/>
              <w:rPr>
                <w:rFonts w:ascii="Arial" w:cs="Arial" w:eastAsia="Arial" w:hAnsi="Arial"/>
                <w:b w:val="1"/>
                <w:sz w:val="16"/>
                <w:szCs w:val="16"/>
              </w:rPr>
            </w:pPr>
            <w:r w:rsidDel="00000000" w:rsidR="00000000" w:rsidRPr="00000000">
              <w:rPr>
                <w:rtl w:val="0"/>
              </w:rPr>
            </w:r>
          </w:p>
        </w:tc>
        <w:tc>
          <w:tcPr>
            <w:shd w:fill="4f81bd" w:val="clear"/>
            <w:tcMar>
              <w:top w:w="100.0" w:type="dxa"/>
              <w:left w:w="100.0" w:type="dxa"/>
              <w:bottom w:w="100.0" w:type="dxa"/>
              <w:right w:w="100.0" w:type="dxa"/>
            </w:tcMar>
          </w:tcPr>
          <w:p w:rsidR="00000000" w:rsidDel="00000000" w:rsidP="00000000" w:rsidRDefault="00000000" w:rsidRPr="00000000" w14:paraId="00000049">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after="0" w:line="24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Arial" w:cs="Arial" w:eastAsia="Arial" w:hAnsi="Arial"/>
          <w:b w:val="1"/>
          <w:color w:val="76923c"/>
          <w:sz w:val="22"/>
          <w:szCs w:val="22"/>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Arial" w:cs="Arial" w:eastAsia="Arial" w:hAnsi="Arial"/>
          <w:b w:val="1"/>
          <w:color w:val="4f81bd"/>
          <w:sz w:val="22"/>
          <w:szCs w:val="22"/>
        </w:rPr>
      </w:pPr>
      <w:r w:rsidDel="00000000" w:rsidR="00000000" w:rsidRPr="00000000">
        <w:rPr>
          <w:rFonts w:ascii="Arial" w:cs="Arial" w:eastAsia="Arial" w:hAnsi="Arial"/>
          <w:b w:val="1"/>
          <w:color w:val="4f81bd"/>
          <w:sz w:val="22"/>
          <w:szCs w:val="22"/>
          <w:rtl w:val="0"/>
        </w:rPr>
        <w:t xml:space="preserve">TRANSCRIPT OF LESSON </w:t>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475"/>
        <w:tblGridChange w:id="0">
          <w:tblGrid>
            <w:gridCol w:w="1155"/>
            <w:gridCol w:w="8475"/>
          </w:tblGrid>
        </w:tblGridChange>
      </w:tblGrid>
      <w:tr>
        <w:trPr>
          <w:cantSplit w:val="0"/>
          <w:trHeight w:val="360" w:hRule="atLeast"/>
          <w:tblHeader w:val="0"/>
        </w:trPr>
        <w:tc>
          <w:tcPr>
            <w:shd w:fill="4f81bd"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Time</w:t>
            </w:r>
          </w:p>
        </w:tc>
        <w:tc>
          <w:tcPr>
            <w:shd w:fill="4f81bd" w:val="clear"/>
            <w:tcMar>
              <w:top w:w="100.0" w:type="dxa"/>
              <w:left w:w="100.0" w:type="dxa"/>
              <w:bottom w:w="100.0" w:type="dxa"/>
              <w:right w:w="100.0" w:type="dxa"/>
            </w:tcMar>
          </w:tcPr>
          <w:p w:rsidR="00000000" w:rsidDel="00000000" w:rsidP="00000000" w:rsidRDefault="00000000" w:rsidRPr="00000000" w14:paraId="0000004E">
            <w:pPr>
              <w:widowControl w:val="0"/>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What’s happening?</w:t>
            </w:r>
          </w:p>
        </w:tc>
      </w:tr>
      <w:tr>
        <w:trPr>
          <w:cantSplit w:val="0"/>
          <w:trHeight w:val="3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14:20</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14:23</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14:45</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14:51</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15:07</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 are going through ‘what the examiners are looking for’. </w:t>
            </w:r>
          </w:p>
          <w:p w:rsidR="00000000" w:rsidDel="00000000" w:rsidP="00000000" w:rsidRDefault="00000000" w:rsidRPr="00000000" w14:paraId="0000006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0"/>
              <w:spacing w:after="0" w:line="240" w:lineRule="auto"/>
              <w:rPr>
                <w:rFonts w:ascii="Arial" w:cs="Arial" w:eastAsia="Arial" w:hAnsi="Arial"/>
                <w:i w:val="1"/>
              </w:rPr>
            </w:pPr>
            <w:r w:rsidDel="00000000" w:rsidR="00000000" w:rsidRPr="00000000">
              <w:rPr>
                <w:rFonts w:ascii="Arial" w:cs="Arial" w:eastAsia="Arial" w:hAnsi="Arial"/>
                <w:rtl w:val="0"/>
              </w:rPr>
              <w:t xml:space="preserve">Q: </w:t>
            </w:r>
            <w:r w:rsidDel="00000000" w:rsidR="00000000" w:rsidRPr="00000000">
              <w:rPr>
                <w:rFonts w:ascii="Arial" w:cs="Arial" w:eastAsia="Arial" w:hAnsi="Arial"/>
                <w:i w:val="1"/>
                <w:rtl w:val="0"/>
              </w:rPr>
              <w:t xml:space="preserve">You talk about different artistic intentions/styles - do they know ‘naturalism’ and ‘epic’ theatre?</w:t>
            </w:r>
          </w:p>
          <w:p w:rsidR="00000000" w:rsidDel="00000000" w:rsidP="00000000" w:rsidRDefault="00000000" w:rsidRPr="00000000" w14:paraId="00000068">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 set up the students to rehearse. You give a time bound rehearsal opportunity. You circulate and adjust to give feedback. </w:t>
            </w:r>
          </w:p>
          <w:p w:rsidR="00000000" w:rsidDel="00000000" w:rsidP="00000000" w:rsidRDefault="00000000" w:rsidRPr="00000000" w14:paraId="0000006A">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Q: </w:t>
            </w:r>
            <w:r w:rsidDel="00000000" w:rsidR="00000000" w:rsidRPr="00000000">
              <w:rPr>
                <w:rFonts w:ascii="Arial" w:cs="Arial" w:eastAsia="Arial" w:hAnsi="Arial"/>
                <w:i w:val="1"/>
                <w:rtl w:val="0"/>
              </w:rPr>
              <w:t xml:space="preserve">How can you make best use of the TA in this lesson?</w:t>
            </w:r>
            <w:r w:rsidDel="00000000" w:rsidR="00000000" w:rsidRPr="00000000">
              <w:rPr>
                <w:rFonts w:ascii="Arial" w:cs="Arial" w:eastAsia="Arial" w:hAnsi="Arial"/>
                <w:rtl w:val="0"/>
              </w:rPr>
              <w:t xml:space="preserve"> </w:t>
            </w:r>
          </w:p>
          <w:p w:rsidR="00000000" w:rsidDel="00000000" w:rsidP="00000000" w:rsidRDefault="00000000" w:rsidRPr="00000000" w14:paraId="0000006C">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0"/>
              <w:spacing w:after="0" w:line="240" w:lineRule="auto"/>
              <w:rPr>
                <w:rFonts w:ascii="Arial" w:cs="Arial" w:eastAsia="Arial" w:hAnsi="Arial"/>
                <w:i w:val="1"/>
              </w:rPr>
            </w:pPr>
            <w:r w:rsidDel="00000000" w:rsidR="00000000" w:rsidRPr="00000000">
              <w:rPr>
                <w:rFonts w:ascii="Arial" w:cs="Arial" w:eastAsia="Arial" w:hAnsi="Arial"/>
                <w:rtl w:val="0"/>
              </w:rPr>
              <w:t xml:space="preserve">Q: </w:t>
            </w:r>
            <w:r w:rsidDel="00000000" w:rsidR="00000000" w:rsidRPr="00000000">
              <w:rPr>
                <w:rFonts w:ascii="Arial" w:cs="Arial" w:eastAsia="Arial" w:hAnsi="Arial"/>
                <w:i w:val="1"/>
                <w:rtl w:val="0"/>
              </w:rPr>
              <w:t xml:space="preserve">Is it worth linking back specifically to the mark-scheme? So that they are very clear on how the different components will be weighted/marked/assessed? </w:t>
            </w:r>
          </w:p>
          <w:p w:rsidR="00000000" w:rsidDel="00000000" w:rsidP="00000000" w:rsidRDefault="00000000" w:rsidRPr="00000000" w14:paraId="0000006E">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 stop the rehearsing and set up students for a practice performance. You use the lights and make it clear what the students should expect during lights. It is clear that students are expected to give feedback. </w:t>
            </w:r>
          </w:p>
          <w:p w:rsidR="00000000" w:rsidDel="00000000" w:rsidP="00000000" w:rsidRDefault="00000000" w:rsidRPr="00000000" w14:paraId="00000070">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 give feedback on the performance of two students. One student chips in to give feedback too.</w:t>
            </w:r>
          </w:p>
          <w:p w:rsidR="00000000" w:rsidDel="00000000" w:rsidP="00000000" w:rsidRDefault="00000000" w:rsidRPr="00000000" w14:paraId="0000007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Q: </w:t>
            </w:r>
            <w:r w:rsidDel="00000000" w:rsidR="00000000" w:rsidRPr="00000000">
              <w:rPr>
                <w:rFonts w:ascii="Arial" w:cs="Arial" w:eastAsia="Arial" w:hAnsi="Arial"/>
                <w:i w:val="1"/>
                <w:rtl w:val="0"/>
              </w:rPr>
              <w:t xml:space="preserve">Even better if this is tied exactly to the mark scheme - can we give provisional marks etc. </w:t>
            </w:r>
            <w:r w:rsidDel="00000000" w:rsidR="00000000" w:rsidRPr="00000000">
              <w:rPr>
                <w:rtl w:val="0"/>
              </w:rPr>
            </w:r>
          </w:p>
          <w:p w:rsidR="00000000" w:rsidDel="00000000" w:rsidP="00000000" w:rsidRDefault="00000000" w:rsidRPr="00000000" w14:paraId="00000074">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 move on rehearsing extract two</w:t>
            </w:r>
          </w:p>
          <w:p w:rsidR="00000000" w:rsidDel="00000000" w:rsidP="00000000" w:rsidRDefault="00000000" w:rsidRPr="00000000" w14:paraId="0000007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widowControl w:val="0"/>
              <w:spacing w:after="0" w:line="240" w:lineRule="auto"/>
              <w:rPr>
                <w:rFonts w:ascii="Arial" w:cs="Arial" w:eastAsia="Arial" w:hAnsi="Arial"/>
                <w:i w:val="1"/>
              </w:rPr>
            </w:pPr>
            <w:r w:rsidDel="00000000" w:rsidR="00000000" w:rsidRPr="00000000">
              <w:rPr>
                <w:rFonts w:ascii="Arial" w:cs="Arial" w:eastAsia="Arial" w:hAnsi="Arial"/>
                <w:rtl w:val="0"/>
              </w:rPr>
              <w:t xml:space="preserve">Q: </w:t>
            </w:r>
            <w:r w:rsidDel="00000000" w:rsidR="00000000" w:rsidRPr="00000000">
              <w:rPr>
                <w:rFonts w:ascii="Arial" w:cs="Arial" w:eastAsia="Arial" w:hAnsi="Arial"/>
                <w:i w:val="1"/>
                <w:rtl w:val="0"/>
              </w:rPr>
              <w:t xml:space="preserve">I wonder if we need to implement a process of rehearsal. Reading through, mapping emotions, mapping movements?</w:t>
            </w:r>
          </w:p>
          <w:p w:rsidR="00000000" w:rsidDel="00000000" w:rsidP="00000000" w:rsidRDefault="00000000" w:rsidRPr="00000000" w14:paraId="00000078">
            <w:pPr>
              <w:widowControl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Arial" w:cs="Arial" w:eastAsia="Arial" w:hAnsi="Arial"/>
          <w:color w:val="4f81bd"/>
          <w:sz w:val="32"/>
          <w:szCs w:val="32"/>
        </w:rPr>
      </w:pPr>
      <w:r w:rsidDel="00000000" w:rsidR="00000000" w:rsidRPr="00000000">
        <w:rPr>
          <w:rtl w:val="0"/>
        </w:rPr>
      </w:r>
    </w:p>
    <w:p w:rsidR="00000000" w:rsidDel="00000000" w:rsidP="00000000" w:rsidRDefault="00000000" w:rsidRPr="00000000" w14:paraId="0000007A">
      <w:pPr>
        <w:rPr>
          <w:rFonts w:ascii="Arial" w:cs="Arial" w:eastAsia="Arial" w:hAnsi="Arial"/>
          <w:b w:val="1"/>
          <w:color w:val="4f81bd"/>
          <w:sz w:val="22"/>
          <w:szCs w:val="22"/>
        </w:rPr>
      </w:pPr>
      <w:r w:rsidDel="00000000" w:rsidR="00000000" w:rsidRPr="00000000">
        <w:rPr>
          <w:rFonts w:ascii="Arial" w:cs="Arial" w:eastAsia="Arial" w:hAnsi="Arial"/>
          <w:b w:val="1"/>
          <w:color w:val="4f81bd"/>
          <w:sz w:val="22"/>
          <w:szCs w:val="22"/>
          <w:rtl w:val="0"/>
        </w:rPr>
        <w:t xml:space="preserve">APPENDIX: BGA Teaching Evaluation Standards</w:t>
      </w:r>
    </w:p>
    <w:tbl>
      <w:tblPr>
        <w:tblStyle w:val="Table5"/>
        <w:tblW w:w="10635.0" w:type="dxa"/>
        <w:jc w:val="left"/>
        <w:tblInd w:w="-51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835"/>
        <w:gridCol w:w="2505"/>
        <w:gridCol w:w="1955"/>
        <w:gridCol w:w="1765"/>
        <w:tblGridChange w:id="0">
          <w:tblGrid>
            <w:gridCol w:w="1575"/>
            <w:gridCol w:w="2835"/>
            <w:gridCol w:w="2505"/>
            <w:gridCol w:w="1955"/>
            <w:gridCol w:w="1765"/>
          </w:tblGrid>
        </w:tblGridChange>
      </w:tblGrid>
      <w:tr>
        <w:trPr>
          <w:cantSplit w:val="0"/>
          <w:tblHeader w:val="0"/>
        </w:trPr>
        <w:tc>
          <w:tcPr>
            <w:shd w:fill="4f81bd" w:val="clear"/>
            <w:tcMar>
              <w:top w:w="113.0" w:type="dxa"/>
              <w:left w:w="113.0" w:type="dxa"/>
              <w:bottom w:w="113.0" w:type="dxa"/>
              <w:right w:w="113.0" w:type="dxa"/>
            </w:tcMar>
          </w:tcPr>
          <w:p w:rsidR="00000000" w:rsidDel="00000000" w:rsidP="00000000" w:rsidRDefault="00000000" w:rsidRPr="00000000" w14:paraId="0000007B">
            <w:pPr>
              <w:widowControl w:val="0"/>
              <w:spacing w:after="0" w:line="240" w:lineRule="auto"/>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Outcomes </w:t>
            </w:r>
          </w:p>
          <w:p w:rsidR="00000000" w:rsidDel="00000000" w:rsidP="00000000" w:rsidRDefault="00000000" w:rsidRPr="00000000" w14:paraId="0000007C">
            <w:pPr>
              <w:widowControl w:val="0"/>
              <w:spacing w:after="0" w:line="240" w:lineRule="auto"/>
              <w:jc w:val="center"/>
              <w:rPr>
                <w:rFonts w:ascii="Arial" w:cs="Arial" w:eastAsia="Arial" w:hAnsi="Arial"/>
                <w:color w:val="000000"/>
                <w:sz w:val="16"/>
                <w:szCs w:val="16"/>
              </w:rPr>
            </w:pPr>
            <w:r w:rsidDel="00000000" w:rsidR="00000000" w:rsidRPr="00000000">
              <w:rPr>
                <w:rtl w:val="0"/>
              </w:rPr>
            </w:r>
          </w:p>
        </w:tc>
        <w:tc>
          <w:tcPr>
            <w:shd w:fill="4f81bd" w:val="clear"/>
            <w:tcMar>
              <w:top w:w="113.0" w:type="dxa"/>
              <w:left w:w="113.0" w:type="dxa"/>
              <w:bottom w:w="113.0" w:type="dxa"/>
              <w:right w:w="113.0" w:type="dxa"/>
            </w:tcMar>
          </w:tcPr>
          <w:p w:rsidR="00000000" w:rsidDel="00000000" w:rsidP="00000000" w:rsidRDefault="00000000" w:rsidRPr="00000000" w14:paraId="0000007D">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A </w:t>
            </w:r>
          </w:p>
          <w:p w:rsidR="00000000" w:rsidDel="00000000" w:rsidP="00000000" w:rsidRDefault="00000000" w:rsidRPr="00000000" w14:paraId="0000007E">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Excellent standard</w:t>
            </w:r>
          </w:p>
        </w:tc>
        <w:tc>
          <w:tcPr>
            <w:shd w:fill="4f81bd" w:val="clear"/>
            <w:tcMar>
              <w:top w:w="113.0" w:type="dxa"/>
              <w:left w:w="113.0" w:type="dxa"/>
              <w:bottom w:w="113.0" w:type="dxa"/>
              <w:right w:w="113.0" w:type="dxa"/>
            </w:tcMar>
          </w:tcPr>
          <w:p w:rsidR="00000000" w:rsidDel="00000000" w:rsidP="00000000" w:rsidRDefault="00000000" w:rsidRPr="00000000" w14:paraId="0000007F">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B</w:t>
            </w:r>
          </w:p>
          <w:p w:rsidR="00000000" w:rsidDel="00000000" w:rsidP="00000000" w:rsidRDefault="00000000" w:rsidRPr="00000000" w14:paraId="00000080">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Good standard</w:t>
            </w:r>
          </w:p>
        </w:tc>
        <w:tc>
          <w:tcPr>
            <w:shd w:fill="4f81bd" w:val="clear"/>
            <w:tcMar>
              <w:top w:w="113.0" w:type="dxa"/>
              <w:left w:w="113.0" w:type="dxa"/>
              <w:bottom w:w="113.0" w:type="dxa"/>
              <w:right w:w="113.0" w:type="dxa"/>
            </w:tcMar>
          </w:tcPr>
          <w:p w:rsidR="00000000" w:rsidDel="00000000" w:rsidP="00000000" w:rsidRDefault="00000000" w:rsidRPr="00000000" w14:paraId="00000081">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C</w:t>
            </w:r>
          </w:p>
          <w:p w:rsidR="00000000" w:rsidDel="00000000" w:rsidP="00000000" w:rsidRDefault="00000000" w:rsidRPr="00000000" w14:paraId="00000082">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Some Improvements Required </w:t>
            </w:r>
          </w:p>
        </w:tc>
        <w:tc>
          <w:tcPr>
            <w:shd w:fill="4f81bd" w:val="clear"/>
            <w:tcMar>
              <w:top w:w="113.0" w:type="dxa"/>
              <w:left w:w="113.0" w:type="dxa"/>
              <w:bottom w:w="113.0" w:type="dxa"/>
              <w:right w:w="113.0" w:type="dxa"/>
            </w:tcMar>
          </w:tcPr>
          <w:p w:rsidR="00000000" w:rsidDel="00000000" w:rsidP="00000000" w:rsidRDefault="00000000" w:rsidRPr="00000000" w14:paraId="00000083">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D</w:t>
            </w:r>
          </w:p>
          <w:p w:rsidR="00000000" w:rsidDel="00000000" w:rsidP="00000000" w:rsidRDefault="00000000" w:rsidRPr="00000000" w14:paraId="00000084">
            <w:pPr>
              <w:widowControl w:val="0"/>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Significantly below standard required</w:t>
            </w:r>
          </w:p>
        </w:tc>
      </w:tr>
      <w:tr>
        <w:trPr>
          <w:cantSplit w:val="0"/>
          <w:tblHeader w:val="0"/>
        </w:trPr>
        <w:tc>
          <w:tcPr/>
          <w:p w:rsidR="00000000" w:rsidDel="00000000" w:rsidP="00000000" w:rsidRDefault="00000000" w:rsidRPr="00000000" w14:paraId="00000085">
            <w:pPr>
              <w:widowControl w:val="0"/>
              <w:spacing w:after="20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1. Set high expectations which inspire, motivate and challenge students</w:t>
            </w:r>
            <w:r w:rsidDel="00000000" w:rsidR="00000000" w:rsidRPr="00000000">
              <w:rPr>
                <w:rtl w:val="0"/>
              </w:rPr>
            </w:r>
          </w:p>
        </w:tc>
        <w:tc>
          <w:tcPr>
            <w:tcBorders>
              <w:right w:color="000000" w:space="0" w:sz="8" w:val="single"/>
            </w:tcBorders>
          </w:tcPr>
          <w:p w:rsidR="00000000" w:rsidDel="00000000" w:rsidP="00000000" w:rsidRDefault="00000000" w:rsidRPr="00000000" w14:paraId="0000008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will be witnessed:</w:t>
            </w:r>
          </w:p>
          <w:p w:rsidR="00000000" w:rsidDel="00000000" w:rsidP="00000000" w:rsidRDefault="00000000" w:rsidRPr="00000000" w14:paraId="00000087">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8">
            <w:pPr>
              <w:widowControl w:val="0"/>
              <w:numPr>
                <w:ilvl w:val="0"/>
                <w:numId w:val="5"/>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inspires students to believe in growth mindset, ensuring they have high expectations of themselves</w:t>
            </w:r>
          </w:p>
          <w:p w:rsidR="00000000" w:rsidDel="00000000" w:rsidP="00000000" w:rsidRDefault="00000000" w:rsidRPr="00000000" w14:paraId="00000089">
            <w:pPr>
              <w:widowControl w:val="0"/>
              <w:spacing w:after="0" w:line="240" w:lineRule="auto"/>
              <w:ind w:left="144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A">
            <w:pPr>
              <w:widowControl w:val="0"/>
              <w:numPr>
                <w:ilvl w:val="0"/>
                <w:numId w:val="5"/>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demands exemplary attitudes, values and behaviour from students</w:t>
            </w:r>
          </w:p>
          <w:p w:rsidR="00000000" w:rsidDel="00000000" w:rsidP="00000000" w:rsidRDefault="00000000" w:rsidRPr="00000000" w14:paraId="0000008B">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C">
            <w:pPr>
              <w:widowControl w:val="0"/>
              <w:numPr>
                <w:ilvl w:val="0"/>
                <w:numId w:val="5"/>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Students are highly motivated and display a  very good work ethic. This is demonstrated through very high standards of work produced</w:t>
            </w:r>
          </w:p>
        </w:tc>
        <w:tc>
          <w:tcPr>
            <w:tcBorders>
              <w:right w:color="000000" w:space="0" w:sz="8" w:val="single"/>
            </w:tcBorders>
          </w:tcPr>
          <w:p w:rsidR="00000000" w:rsidDel="00000000" w:rsidP="00000000" w:rsidRDefault="00000000" w:rsidRPr="00000000" w14:paraId="0000008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expects all students to learn in depth, regardless of ability or background</w:t>
            </w:r>
          </w:p>
          <w:p w:rsidR="00000000" w:rsidDel="00000000" w:rsidP="00000000" w:rsidRDefault="00000000" w:rsidRPr="00000000" w14:paraId="0000008E">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establishes a safe, stimulating, respectful environment for students</w:t>
            </w:r>
          </w:p>
          <w:p w:rsidR="00000000" w:rsidDel="00000000" w:rsidP="00000000" w:rsidRDefault="00000000" w:rsidRPr="00000000" w14:paraId="00000090">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role models consistently positive attitudes, values and behaviour</w:t>
            </w:r>
          </w:p>
          <w:p w:rsidR="00000000" w:rsidDel="00000000" w:rsidP="00000000" w:rsidRDefault="00000000" w:rsidRPr="00000000" w14:paraId="00000092">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creates an environment that focuses on students</w:t>
            </w:r>
          </w:p>
          <w:p w:rsidR="00000000" w:rsidDel="00000000" w:rsidP="00000000" w:rsidRDefault="00000000" w:rsidRPr="00000000" w14:paraId="00000094">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Students are motivated and display a good work ethic. This is demonstrated in work produced during lessons and independently</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96">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the criteria for Good</w:t>
            </w:r>
          </w:p>
          <w:p w:rsidR="00000000" w:rsidDel="00000000" w:rsidP="00000000" w:rsidRDefault="00000000" w:rsidRPr="00000000" w14:paraId="00000097">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motivation could not be fairly described as Good</w:t>
            </w:r>
          </w:p>
          <w:p w:rsidR="00000000" w:rsidDel="00000000" w:rsidP="00000000" w:rsidRDefault="00000000" w:rsidRPr="00000000" w14:paraId="00000098">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99">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set high enough expectations for students as a result students make little or no progress</w:t>
            </w:r>
          </w:p>
          <w:p w:rsidR="00000000" w:rsidDel="00000000" w:rsidP="00000000" w:rsidRDefault="00000000" w:rsidRPr="00000000" w14:paraId="0000009A">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9B">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complete very little, if any, work</w:t>
            </w:r>
          </w:p>
        </w:tc>
      </w:tr>
      <w:tr>
        <w:trPr>
          <w:cantSplit w:val="0"/>
          <w:tblHeader w:val="0"/>
        </w:trPr>
        <w:tc>
          <w:tcPr/>
          <w:p w:rsidR="00000000" w:rsidDel="00000000" w:rsidP="00000000" w:rsidRDefault="00000000" w:rsidRPr="00000000" w14:paraId="0000009C">
            <w:pPr>
              <w:widowControl w:val="0"/>
              <w:spacing w:after="20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2. Promote good progress and outcomes by students</w:t>
            </w:r>
          </w:p>
          <w:p w:rsidR="00000000" w:rsidDel="00000000" w:rsidP="00000000" w:rsidRDefault="00000000" w:rsidRPr="00000000" w14:paraId="0000009D">
            <w:pPr>
              <w:widowControl w:val="0"/>
              <w:spacing w:after="200" w:line="276" w:lineRule="auto"/>
              <w:rPr>
                <w:rFonts w:ascii="Arial" w:cs="Arial" w:eastAsia="Arial" w:hAnsi="Arial"/>
                <w:sz w:val="16"/>
                <w:szCs w:val="16"/>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9E">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09F">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0">
            <w:pPr>
              <w:widowControl w:val="0"/>
              <w:numPr>
                <w:ilvl w:val="0"/>
                <w:numId w:val="4"/>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creates a sense of purpose, ensuring students work at a pace which allows them to reach the highest standards</w:t>
            </w:r>
          </w:p>
          <w:p w:rsidR="00000000" w:rsidDel="00000000" w:rsidP="00000000" w:rsidRDefault="00000000" w:rsidRPr="00000000" w14:paraId="000000A1">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2">
            <w:pPr>
              <w:widowControl w:val="0"/>
              <w:numPr>
                <w:ilvl w:val="0"/>
                <w:numId w:val="4"/>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Students consistently achieve highly. Students with SEND achieve exceptionally well</w:t>
            </w:r>
          </w:p>
          <w:p w:rsidR="00000000" w:rsidDel="00000000" w:rsidP="00000000" w:rsidRDefault="00000000" w:rsidRPr="00000000" w14:paraId="000000A3">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4">
            <w:pPr>
              <w:widowControl w:val="0"/>
              <w:numPr>
                <w:ilvl w:val="0"/>
                <w:numId w:val="4"/>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Students' work is consistently of a high quality</w:t>
            </w:r>
          </w:p>
        </w:tc>
        <w:tc>
          <w:tcPr>
            <w:tcBorders>
              <w:right w:color="000000" w:space="0" w:sz="8" w:val="single"/>
            </w:tcBorders>
          </w:tcPr>
          <w:p w:rsidR="00000000" w:rsidDel="00000000" w:rsidP="00000000" w:rsidRDefault="00000000" w:rsidRPr="00000000" w14:paraId="000000A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Students remember long-term the content they have been taught and can integrate new and remembered knowledge into larger ideas</w:t>
            </w:r>
          </w:p>
          <w:p w:rsidR="00000000" w:rsidDel="00000000" w:rsidP="00000000" w:rsidRDefault="00000000" w:rsidRPr="00000000" w14:paraId="000000A6">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promotes appropriate discussion about the subject and topic</w:t>
            </w:r>
          </w:p>
          <w:p w:rsidR="00000000" w:rsidDel="00000000" w:rsidP="00000000" w:rsidRDefault="00000000" w:rsidRPr="00000000" w14:paraId="000000A8">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uses data to be aware of students’ capabilities and their prior knowledge, and plans teaching to build on these</w:t>
            </w:r>
          </w:p>
          <w:p w:rsidR="00000000" w:rsidDel="00000000" w:rsidP="00000000" w:rsidRDefault="00000000" w:rsidRPr="00000000" w14:paraId="000000AA">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maintains a good pace, ensuring students make productive use of all lesson time</w:t>
            </w:r>
          </w:p>
          <w:p w:rsidR="00000000" w:rsidDel="00000000" w:rsidP="00000000" w:rsidRDefault="00000000" w:rsidRPr="00000000" w14:paraId="000000AC">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 clear majority of students make good progress over time</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AE">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the criteria for Good</w:t>
            </w:r>
          </w:p>
          <w:p w:rsidR="00000000" w:rsidDel="00000000" w:rsidP="00000000" w:rsidRDefault="00000000" w:rsidRPr="00000000" w14:paraId="000000AF">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progress and outcomes could not be fairly described as Good</w:t>
            </w:r>
          </w:p>
          <w:p w:rsidR="00000000" w:rsidDel="00000000" w:rsidP="00000000" w:rsidRDefault="00000000" w:rsidRPr="00000000" w14:paraId="000000B0">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B1">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are making poor progress </w:t>
            </w:r>
            <w:r w:rsidDel="00000000" w:rsidR="00000000" w:rsidRPr="00000000">
              <w:rPr>
                <w:rFonts w:ascii="Arial" w:cs="Arial" w:eastAsia="Arial" w:hAnsi="Arial"/>
                <w:i w:val="1"/>
                <w:sz w:val="16"/>
                <w:szCs w:val="16"/>
                <w:highlight w:val="white"/>
                <w:rtl w:val="0"/>
              </w:rPr>
              <w:t xml:space="preserve">over time</w:t>
            </w:r>
            <w:r w:rsidDel="00000000" w:rsidR="00000000" w:rsidRPr="00000000">
              <w:rPr>
                <w:rtl w:val="0"/>
              </w:rPr>
            </w:r>
          </w:p>
          <w:p w:rsidR="00000000" w:rsidDel="00000000" w:rsidP="00000000" w:rsidRDefault="00000000" w:rsidRPr="00000000" w14:paraId="000000B2">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Many students cannot communicate and apply their knowledge and understanding of the subject sufficiently well for their age</w:t>
            </w:r>
          </w:p>
          <w:p w:rsidR="00000000" w:rsidDel="00000000" w:rsidP="00000000" w:rsidRDefault="00000000" w:rsidRPr="00000000" w14:paraId="000000B3">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demonstrates a lack of awareness of students’ capabilities and prior knowledge</w:t>
            </w:r>
          </w:p>
        </w:tc>
      </w:tr>
      <w:tr>
        <w:trPr>
          <w:cantSplit w:val="0"/>
          <w:trHeight w:val="1620" w:hRule="atLeast"/>
          <w:tblHeader w:val="0"/>
        </w:trPr>
        <w:tc>
          <w:tcPr/>
          <w:p w:rsidR="00000000" w:rsidDel="00000000" w:rsidP="00000000" w:rsidRDefault="00000000" w:rsidRPr="00000000" w14:paraId="000000B4">
            <w:pPr>
              <w:widowControl w:val="0"/>
              <w:spacing w:after="200" w:line="276" w:lineRule="auto"/>
              <w:rPr>
                <w:rFonts w:ascii="Arial" w:cs="Arial" w:eastAsia="Arial" w:hAnsi="Arial"/>
                <w:b w:val="1"/>
                <w:color w:val="ff0000"/>
                <w:sz w:val="16"/>
                <w:szCs w:val="16"/>
              </w:rPr>
            </w:pPr>
            <w:r w:rsidDel="00000000" w:rsidR="00000000" w:rsidRPr="00000000">
              <w:rPr>
                <w:rFonts w:ascii="Arial" w:cs="Arial" w:eastAsia="Arial" w:hAnsi="Arial"/>
                <w:b w:val="1"/>
                <w:sz w:val="16"/>
                <w:szCs w:val="16"/>
                <w:rtl w:val="0"/>
              </w:rPr>
              <w:t xml:space="preserve">3.</w:t>
            </w:r>
            <w:r w:rsidDel="00000000" w:rsidR="00000000" w:rsidRPr="00000000">
              <w:rPr>
                <w:rFonts w:ascii="Arial" w:cs="Arial" w:eastAsia="Arial" w:hAnsi="Arial"/>
                <w:b w:val="1"/>
                <w:color w:val="ff0000"/>
                <w:sz w:val="16"/>
                <w:szCs w:val="16"/>
                <w:rtl w:val="0"/>
              </w:rPr>
              <w:t xml:space="preserve"> </w:t>
            </w:r>
            <w:r w:rsidDel="00000000" w:rsidR="00000000" w:rsidRPr="00000000">
              <w:rPr>
                <w:rFonts w:ascii="Arial" w:cs="Arial" w:eastAsia="Arial" w:hAnsi="Arial"/>
                <w:b w:val="1"/>
                <w:sz w:val="16"/>
                <w:szCs w:val="16"/>
                <w:rtl w:val="0"/>
              </w:rPr>
              <w:t xml:space="preserve">Demonstrate good subject and curriculum knowledge</w:t>
            </w:r>
            <w:r w:rsidDel="00000000" w:rsidR="00000000" w:rsidRPr="00000000">
              <w:rPr>
                <w:rtl w:val="0"/>
              </w:rPr>
            </w:r>
          </w:p>
          <w:p w:rsidR="00000000" w:rsidDel="00000000" w:rsidP="00000000" w:rsidRDefault="00000000" w:rsidRPr="00000000" w14:paraId="000000B5">
            <w:pPr>
              <w:widowControl w:val="0"/>
              <w:spacing w:after="200" w:line="276" w:lineRule="auto"/>
              <w:rPr>
                <w:rFonts w:ascii="Arial" w:cs="Arial" w:eastAsia="Arial" w:hAnsi="Arial"/>
                <w:color w:val="ff0000"/>
                <w:sz w:val="16"/>
                <w:szCs w:val="16"/>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B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0B7">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8">
            <w:pPr>
              <w:widowControl w:val="0"/>
              <w:numPr>
                <w:ilvl w:val="0"/>
                <w:numId w:val="2"/>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a comprehensive knowledge of the relevant subject(s) and curriculum areas, ensuring students learn in depth</w:t>
            </w:r>
          </w:p>
          <w:p w:rsidR="00000000" w:rsidDel="00000000" w:rsidP="00000000" w:rsidRDefault="00000000" w:rsidRPr="00000000" w14:paraId="000000B9">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A">
            <w:pPr>
              <w:widowControl w:val="0"/>
              <w:numPr>
                <w:ilvl w:val="0"/>
                <w:numId w:val="3"/>
              </w:numPr>
              <w:spacing w:after="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fosters students’ passion for the subject excitement in the subject and develop a culture of inquiry</w:t>
            </w:r>
          </w:p>
        </w:tc>
        <w:tc>
          <w:tcPr>
            <w:tcBorders>
              <w:right w:color="000000" w:space="0" w:sz="8" w:val="single"/>
            </w:tcBorders>
          </w:tcPr>
          <w:p w:rsidR="00000000" w:rsidDel="00000000" w:rsidP="00000000" w:rsidRDefault="00000000" w:rsidRPr="00000000" w14:paraId="000000BB">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good knowledge of the relevant subject(s) and curriculum areas, allowing students to learn in depth</w:t>
            </w:r>
          </w:p>
          <w:p w:rsidR="00000000" w:rsidDel="00000000" w:rsidP="00000000" w:rsidRDefault="00000000" w:rsidRPr="00000000" w14:paraId="000000BC">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promotes the excitement and relevance of the subject to students</w:t>
            </w:r>
          </w:p>
          <w:p w:rsidR="00000000" w:rsidDel="00000000" w:rsidP="00000000" w:rsidRDefault="00000000" w:rsidRPr="00000000" w14:paraId="000000BE">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presents subject matter clearly</w:t>
            </w:r>
          </w:p>
          <w:p w:rsidR="00000000" w:rsidDel="00000000" w:rsidP="00000000" w:rsidRDefault="00000000" w:rsidRPr="00000000" w14:paraId="000000C0">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provides opportunities to develop </w:t>
            </w:r>
            <w:r w:rsidDel="00000000" w:rsidR="00000000" w:rsidRPr="00000000">
              <w:rPr>
                <w:rFonts w:ascii="Arial" w:cs="Arial" w:eastAsia="Arial" w:hAnsi="Arial"/>
                <w:i w:val="1"/>
                <w:sz w:val="16"/>
                <w:szCs w:val="16"/>
                <w:rtl w:val="0"/>
              </w:rPr>
              <w:t xml:space="preserve">disciplinary literacy</w:t>
            </w:r>
            <w:r w:rsidDel="00000000" w:rsidR="00000000" w:rsidRPr="00000000">
              <w:rPr>
                <w:rFonts w:ascii="Arial" w:cs="Arial" w:eastAsia="Arial" w:hAnsi="Arial"/>
                <w:sz w:val="16"/>
                <w:szCs w:val="16"/>
                <w:rtl w:val="0"/>
              </w:rPr>
              <w:t xml:space="preserve"> </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C2">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0C3">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teacher's subject knowledge could not be fairly described as Good</w:t>
            </w:r>
          </w:p>
          <w:p w:rsidR="00000000" w:rsidDel="00000000" w:rsidP="00000000" w:rsidRDefault="00000000" w:rsidRPr="00000000" w14:paraId="000000C4">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C5">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lacks knowledge of the subject and as a consequence students develop misconceptions and work is completed only at a superficial level</w:t>
            </w:r>
          </w:p>
        </w:tc>
      </w:tr>
      <w:tr>
        <w:trPr>
          <w:cantSplit w:val="0"/>
          <w:tblHeader w:val="0"/>
        </w:trPr>
        <w:tc>
          <w:tcPr/>
          <w:p w:rsidR="00000000" w:rsidDel="00000000" w:rsidP="00000000" w:rsidRDefault="00000000" w:rsidRPr="00000000" w14:paraId="000000C6">
            <w:pPr>
              <w:widowControl w:val="0"/>
              <w:spacing w:after="20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4.</w:t>
            </w:r>
            <w:r w:rsidDel="00000000" w:rsidR="00000000" w:rsidRPr="00000000">
              <w:rPr>
                <w:rFonts w:ascii="Arial" w:cs="Arial" w:eastAsia="Arial" w:hAnsi="Arial"/>
                <w:b w:val="1"/>
                <w:color w:val="ff0000"/>
                <w:sz w:val="16"/>
                <w:szCs w:val="16"/>
                <w:rtl w:val="0"/>
              </w:rPr>
              <w:t xml:space="preserve"> </w:t>
            </w:r>
            <w:r w:rsidDel="00000000" w:rsidR="00000000" w:rsidRPr="00000000">
              <w:rPr>
                <w:rFonts w:ascii="Arial" w:cs="Arial" w:eastAsia="Arial" w:hAnsi="Arial"/>
                <w:b w:val="1"/>
                <w:sz w:val="16"/>
                <w:szCs w:val="16"/>
                <w:rtl w:val="0"/>
              </w:rPr>
              <w:t xml:space="preserve">Plan and teach well-structured lessons</w:t>
            </w:r>
            <w:r w:rsidDel="00000000" w:rsidR="00000000" w:rsidRPr="00000000">
              <w:rPr>
                <w:rtl w:val="0"/>
              </w:rPr>
            </w:r>
          </w:p>
        </w:tc>
        <w:tc>
          <w:tcPr>
            <w:tcBorders>
              <w:right w:color="000000" w:space="0" w:sz="8" w:val="single"/>
            </w:tcBorders>
          </w:tcPr>
          <w:p w:rsidR="00000000" w:rsidDel="00000000" w:rsidP="00000000" w:rsidRDefault="00000000" w:rsidRPr="00000000" w14:paraId="000000C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0C8">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9">
            <w:pPr>
              <w:widowControl w:val="0"/>
              <w:numPr>
                <w:ilvl w:val="0"/>
                <w:numId w:val="1"/>
              </w:numPr>
              <w:spacing w:after="0" w:before="2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Work given to students, over time matches the aims and intent of the curriculum. It is coherently planned and sequenced towards cumulatively sufficient knowledge and skills for future learning and employment</w:t>
            </w:r>
          </w:p>
          <w:p w:rsidR="00000000" w:rsidDel="00000000" w:rsidP="00000000" w:rsidRDefault="00000000" w:rsidRPr="00000000" w14:paraId="000000CA">
            <w:pPr>
              <w:widowControl w:val="0"/>
              <w:spacing w:after="0" w:before="2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B">
            <w:pPr>
              <w:widowControl w:val="0"/>
              <w:numPr>
                <w:ilvl w:val="0"/>
                <w:numId w:val="1"/>
              </w:numPr>
              <w:spacing w:after="0" w:before="2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regularly sets homework which encourages students to develop a real depth of knowledge.</w:t>
            </w:r>
          </w:p>
          <w:p w:rsidR="00000000" w:rsidDel="00000000" w:rsidP="00000000" w:rsidRDefault="00000000" w:rsidRPr="00000000" w14:paraId="000000CC">
            <w:pPr>
              <w:widowControl w:val="0"/>
              <w:spacing w:after="0" w:before="2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D">
            <w:pPr>
              <w:widowControl w:val="0"/>
              <w:numPr>
                <w:ilvl w:val="0"/>
                <w:numId w:val="1"/>
              </w:numPr>
              <w:spacing w:after="0" w:before="2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uses both summative and formative data to forensically reflect on quality of learning to plan accordingly</w:t>
            </w:r>
          </w:p>
          <w:p w:rsidR="00000000" w:rsidDel="00000000" w:rsidP="00000000" w:rsidRDefault="00000000" w:rsidRPr="00000000" w14:paraId="000000CE">
            <w:pPr>
              <w:widowControl w:val="0"/>
              <w:spacing w:after="0" w:before="2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F">
            <w:pPr>
              <w:widowControl w:val="0"/>
              <w:numPr>
                <w:ilvl w:val="0"/>
                <w:numId w:val="1"/>
              </w:numPr>
              <w:spacing w:after="0" w:before="20" w:line="240" w:lineRule="auto"/>
              <w:ind w:left="720" w:hanging="360"/>
              <w:rPr>
                <w:rFonts w:ascii="Arial" w:cs="Arial" w:eastAsia="Arial" w:hAnsi="Arial"/>
                <w:sz w:val="16"/>
                <w:szCs w:val="16"/>
              </w:rPr>
            </w:pPr>
            <w:r w:rsidDel="00000000" w:rsidR="00000000" w:rsidRPr="00000000">
              <w:rPr>
                <w:rFonts w:ascii="Arial" w:cs="Arial" w:eastAsia="Arial" w:hAnsi="Arial"/>
                <w:sz w:val="16"/>
                <w:szCs w:val="16"/>
                <w:rtl w:val="0"/>
              </w:rPr>
              <w:t xml:space="preserve">It is evident from what the teacher does that they have a firm understanding of the curriculum intent and uses this creatively to inform their planning</w:t>
            </w:r>
          </w:p>
        </w:tc>
        <w:tc>
          <w:tcPr>
            <w:tcBorders>
              <w:right w:color="000000" w:space="0" w:sz="8" w:val="single"/>
            </w:tcBorders>
          </w:tcPr>
          <w:p w:rsidR="00000000" w:rsidDel="00000000" w:rsidP="00000000" w:rsidRDefault="00000000" w:rsidRPr="00000000" w14:paraId="000000D0">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works from the relevant </w:t>
            </w:r>
            <w:r w:rsidDel="00000000" w:rsidR="00000000" w:rsidRPr="00000000">
              <w:rPr>
                <w:rFonts w:ascii="Arial" w:cs="Arial" w:eastAsia="Arial" w:hAnsi="Arial"/>
                <w:i w:val="1"/>
                <w:sz w:val="16"/>
                <w:szCs w:val="16"/>
                <w:rtl w:val="0"/>
              </w:rPr>
              <w:t xml:space="preserve">Unit Plan</w:t>
            </w:r>
            <w:r w:rsidDel="00000000" w:rsidR="00000000" w:rsidRPr="00000000">
              <w:rPr>
                <w:rFonts w:ascii="Arial" w:cs="Arial" w:eastAsia="Arial" w:hAnsi="Arial"/>
                <w:sz w:val="16"/>
                <w:szCs w:val="16"/>
                <w:rtl w:val="0"/>
              </w:rPr>
              <w:t xml:space="preserve"> to promote good progress overall</w:t>
            </w:r>
          </w:p>
          <w:p w:rsidR="00000000" w:rsidDel="00000000" w:rsidP="00000000" w:rsidRDefault="00000000" w:rsidRPr="00000000" w14:paraId="000000D1">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2">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provides activities, tasks and resources which match the objectives and desired outcomes of the lesson or scheme of work</w:t>
            </w:r>
          </w:p>
          <w:p w:rsidR="00000000" w:rsidDel="00000000" w:rsidP="00000000" w:rsidRDefault="00000000" w:rsidRPr="00000000" w14:paraId="000000D3">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4">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presents subject matter clearly</w:t>
            </w:r>
          </w:p>
          <w:p w:rsidR="00000000" w:rsidDel="00000000" w:rsidP="00000000" w:rsidRDefault="00000000" w:rsidRPr="00000000" w14:paraId="000000D5">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uses assessment data to ensure the learning is at the appropriate level</w:t>
            </w:r>
          </w:p>
          <w:p w:rsidR="00000000" w:rsidDel="00000000" w:rsidP="00000000" w:rsidRDefault="00000000" w:rsidRPr="00000000" w14:paraId="000000D7">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8">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makes effective use of lesson time so that little time is wasted</w:t>
            </w:r>
          </w:p>
          <w:p w:rsidR="00000000" w:rsidDel="00000000" w:rsidP="00000000" w:rsidRDefault="00000000" w:rsidRPr="00000000" w14:paraId="000000D9">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sets homework to further improve learning</w:t>
            </w:r>
          </w:p>
          <w:p w:rsidR="00000000" w:rsidDel="00000000" w:rsidP="00000000" w:rsidRDefault="00000000" w:rsidRPr="00000000" w14:paraId="000000DB">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C">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reflects systematically on the effectiveness of lessons and approaches to teaching</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DD">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0DE">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teacher planning could not be fairly described as Good</w:t>
            </w:r>
          </w:p>
          <w:p w:rsidR="00000000" w:rsidDel="00000000" w:rsidP="00000000" w:rsidRDefault="00000000" w:rsidRPr="00000000" w14:paraId="000000DF">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E0">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has not appropriately considered the sequencing of learning, and therefore there is little or no structure or coherence in lesson</w:t>
            </w:r>
          </w:p>
          <w:p w:rsidR="00000000" w:rsidDel="00000000" w:rsidP="00000000" w:rsidRDefault="00000000" w:rsidRPr="00000000" w14:paraId="000000E1">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experience a jumbled, disconnected series of lessons that do not build their knowledge, skills or understanding. </w:t>
            </w:r>
          </w:p>
          <w:p w:rsidR="00000000" w:rsidDel="00000000" w:rsidP="00000000" w:rsidRDefault="00000000" w:rsidRPr="00000000" w14:paraId="000000E2">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has little or no awareness of assessment data or of students’ capabilities, and this is exhibited in the planning of the lesson or activities</w:t>
            </w:r>
          </w:p>
          <w:p w:rsidR="00000000" w:rsidDel="00000000" w:rsidP="00000000" w:rsidRDefault="00000000" w:rsidRPr="00000000" w14:paraId="000000E3">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There is a lack of evidence for homework being set and used to promote learning over time</w:t>
            </w:r>
          </w:p>
          <w:p w:rsidR="00000000" w:rsidDel="00000000" w:rsidP="00000000" w:rsidRDefault="00000000" w:rsidRPr="00000000" w14:paraId="000000E4">
            <w:pPr>
              <w:spacing w:after="100" w:before="60" w:lineRule="auto"/>
              <w:ind w:right="140"/>
              <w:rPr>
                <w:rFonts w:ascii="Arial" w:cs="Arial" w:eastAsia="Arial" w:hAnsi="Arial"/>
                <w:sz w:val="16"/>
                <w:szCs w:val="16"/>
                <w:highlight w:val="white"/>
              </w:rPr>
            </w:pPr>
            <w:r w:rsidDel="00000000" w:rsidR="00000000" w:rsidRPr="00000000">
              <w:rPr>
                <w:rtl w:val="0"/>
              </w:rPr>
            </w:r>
          </w:p>
        </w:tc>
      </w:tr>
      <w:tr>
        <w:trPr>
          <w:cantSplit w:val="0"/>
          <w:trHeight w:val="1320" w:hRule="atLeast"/>
          <w:tblHeader w:val="0"/>
        </w:trPr>
        <w:tc>
          <w:tcPr/>
          <w:p w:rsidR="00000000" w:rsidDel="00000000" w:rsidP="00000000" w:rsidRDefault="00000000" w:rsidRPr="00000000" w14:paraId="000000E5">
            <w:pPr>
              <w:widowControl w:val="0"/>
              <w:spacing w:after="20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5.   Adapt teaching to respond to the strengths and needs of all students</w:t>
            </w:r>
          </w:p>
          <w:p w:rsidR="00000000" w:rsidDel="00000000" w:rsidP="00000000" w:rsidRDefault="00000000" w:rsidRPr="00000000" w14:paraId="000000E6">
            <w:pPr>
              <w:widowControl w:val="0"/>
              <w:tabs>
                <w:tab w:val="left" w:leader="none" w:pos="360"/>
              </w:tabs>
              <w:spacing w:after="200" w:line="276" w:lineRule="auto"/>
              <w:jc w:val="both"/>
              <w:rPr>
                <w:rFonts w:ascii="Arial" w:cs="Arial" w:eastAsia="Arial" w:hAnsi="Arial"/>
                <w:sz w:val="16"/>
                <w:szCs w:val="16"/>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E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the following outcomes will be witnessed:</w:t>
            </w:r>
          </w:p>
          <w:p w:rsidR="00000000" w:rsidDel="00000000" w:rsidP="00000000" w:rsidRDefault="00000000" w:rsidRPr="00000000" w14:paraId="000000E8">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differentiates effectively, ensuring that all students are challenged and can learn in depth</w:t>
            </w:r>
          </w:p>
          <w:p w:rsidR="00000000" w:rsidDel="00000000" w:rsidP="00000000" w:rsidRDefault="00000000" w:rsidRPr="00000000" w14:paraId="000000EA">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B">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has a detailed knowledge of every child in the class, so that all students can be supported in making good progress</w:t>
            </w:r>
          </w:p>
        </w:tc>
        <w:tc>
          <w:tcPr>
            <w:tcBorders>
              <w:right w:color="000000" w:space="0" w:sz="8" w:val="single"/>
            </w:tcBorders>
          </w:tcPr>
          <w:p w:rsidR="00000000" w:rsidDel="00000000" w:rsidP="00000000" w:rsidRDefault="00000000" w:rsidRPr="00000000" w14:paraId="000000ED">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ensures that learning is differentiated appropriately, so that all students can make progress</w:t>
            </w:r>
          </w:p>
          <w:p w:rsidR="00000000" w:rsidDel="00000000" w:rsidP="00000000" w:rsidRDefault="00000000" w:rsidRPr="00000000" w14:paraId="000000EE">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E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a secure understanding of how various barriers inhibit students’ ability to learn, and how best to overcome these</w:t>
            </w:r>
          </w:p>
          <w:p w:rsidR="00000000" w:rsidDel="00000000" w:rsidP="00000000" w:rsidRDefault="00000000" w:rsidRPr="00000000" w14:paraId="000000F0">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a clear understanding of the needs of all students including SEND, G&amp;Ts, Low/Mid/High Attainers, and how to promote good progress for all</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F2">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0F3">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differentiation could not be fairly described as Good</w:t>
            </w:r>
          </w:p>
          <w:p w:rsidR="00000000" w:rsidDel="00000000" w:rsidP="00000000" w:rsidRDefault="00000000" w:rsidRPr="00000000" w14:paraId="000000F4">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0F5">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Activities are poorly matched to students’ abilities and as a consequence they either cannot access the work or are insufficiently challenged</w:t>
            </w:r>
          </w:p>
        </w:tc>
      </w:tr>
      <w:tr>
        <w:trPr>
          <w:cantSplit w:val="0"/>
          <w:trHeight w:val="534" w:hRule="atLeast"/>
          <w:tblHeader w:val="0"/>
        </w:trPr>
        <w:tc>
          <w:tcPr/>
          <w:p w:rsidR="00000000" w:rsidDel="00000000" w:rsidP="00000000" w:rsidRDefault="00000000" w:rsidRPr="00000000" w14:paraId="000000F6">
            <w:pPr>
              <w:widowControl w:val="0"/>
              <w:spacing w:after="20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 Make accurate and productive use of assessment</w:t>
            </w:r>
          </w:p>
          <w:p w:rsidR="00000000" w:rsidDel="00000000" w:rsidP="00000000" w:rsidRDefault="00000000" w:rsidRPr="00000000" w14:paraId="000000F7">
            <w:pPr>
              <w:widowControl w:val="0"/>
              <w:spacing w:after="200" w:line="276"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8">
            <w:pPr>
              <w:widowControl w:val="0"/>
              <w:spacing w:after="200" w:line="276"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9">
            <w:pPr>
              <w:widowControl w:val="0"/>
              <w:spacing w:after="200" w:line="276" w:lineRule="auto"/>
              <w:rPr>
                <w:rFonts w:ascii="Arial" w:cs="Arial" w:eastAsia="Arial" w:hAnsi="Arial"/>
                <w:sz w:val="16"/>
                <w:szCs w:val="16"/>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FA">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0FB">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embeds AfL (Assessment for Learning), ensuring any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misconceptions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 identified and addressed promptly</w:t>
            </w:r>
          </w:p>
          <w:p w:rsidR="00000000" w:rsidDel="00000000" w:rsidP="00000000" w:rsidRDefault="00000000" w:rsidRPr="00000000" w14:paraId="000000FD">
            <w:pPr>
              <w:widowControl w:val="0"/>
              <w:spacing w:after="20" w:line="276"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F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ensures all assessment is accurate and pertinent in providing student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action points</w:t>
            </w:r>
            <w:r w:rsidDel="00000000" w:rsidR="00000000" w:rsidRPr="00000000">
              <w:rPr>
                <w:rtl w:val="0"/>
              </w:rPr>
            </w:r>
          </w:p>
          <w:p w:rsidR="00000000" w:rsidDel="00000000" w:rsidP="00000000" w:rsidRDefault="00000000" w:rsidRPr="00000000" w14:paraId="000000FF">
            <w:pPr>
              <w:widowControl w:val="0"/>
              <w:spacing w:after="20"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allows students to develop a detailed understanding of what success looks like, allowing them to take ownership of their own learning</w:t>
            </w:r>
          </w:p>
        </w:tc>
        <w:tc>
          <w:tcPr>
            <w:tcBorders>
              <w:right w:color="000000" w:space="0" w:sz="8" w:val="single"/>
            </w:tcBorders>
          </w:tcPr>
          <w:p w:rsidR="00000000" w:rsidDel="00000000" w:rsidP="00000000" w:rsidRDefault="00000000" w:rsidRPr="00000000" w14:paraId="0000010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uses assessment well, to help students embed and use knowledge fluently, or check understanding and inform teaching</w:t>
            </w:r>
          </w:p>
          <w:p w:rsidR="00000000" w:rsidDel="00000000" w:rsidP="00000000" w:rsidRDefault="00000000" w:rsidRPr="00000000" w14:paraId="00000102">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uses a range of AfL techniques, to secure students’ progress</w:t>
            </w:r>
          </w:p>
          <w:p w:rsidR="00000000" w:rsidDel="00000000" w:rsidP="00000000" w:rsidRDefault="00000000" w:rsidRPr="00000000" w14:paraId="00000104">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identifies misconceptions, ensures these are addressed</w:t>
            </w:r>
          </w:p>
          <w:p w:rsidR="00000000" w:rsidDel="00000000" w:rsidP="00000000" w:rsidRDefault="00000000" w:rsidRPr="00000000" w14:paraId="00000106">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knows and understands how to assess the relevant subject and curriculum areas, including statutory assessment requirements   </w:t>
            </w:r>
          </w:p>
          <w:p w:rsidR="00000000" w:rsidDel="00000000" w:rsidP="00000000" w:rsidRDefault="00000000" w:rsidRPr="00000000" w14:paraId="00000108">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gives regular feedback in line with BGA </w:t>
            </w:r>
            <w:r w:rsidDel="00000000" w:rsidR="00000000" w:rsidRPr="00000000">
              <w:rPr>
                <w:rFonts w:ascii="Arial" w:cs="Arial" w:eastAsia="Arial" w:hAnsi="Arial"/>
                <w:i w:val="1"/>
                <w:sz w:val="16"/>
                <w:szCs w:val="16"/>
                <w:highlight w:val="yellow"/>
                <w:rtl w:val="0"/>
              </w:rPr>
              <w:t xml:space="preserve">assessment and feedback policy</w:t>
            </w:r>
            <w:r w:rsidDel="00000000" w:rsidR="00000000" w:rsidRPr="00000000">
              <w:rPr>
                <w:rFonts w:ascii="Arial" w:cs="Arial" w:eastAsia="Arial" w:hAnsi="Arial"/>
                <w:sz w:val="16"/>
                <w:szCs w:val="16"/>
                <w:rtl w:val="0"/>
              </w:rPr>
              <w:t xml:space="preserve">, and ensures regular self/peer-assessment</w:t>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0A">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10B">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assessment could not be fairly described as Good</w:t>
            </w:r>
          </w:p>
          <w:p w:rsidR="00000000" w:rsidDel="00000000" w:rsidP="00000000" w:rsidRDefault="00000000" w:rsidRPr="00000000" w14:paraId="0000010C">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0D">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0E">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0F">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10">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11">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12">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13">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14">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makes insufficient use of assessment to identify progress, attainment and misconceptions</w:t>
            </w:r>
          </w:p>
        </w:tc>
      </w:tr>
      <w:tr>
        <w:trPr>
          <w:cantSplit w:val="0"/>
          <w:trHeight w:val="1280" w:hRule="atLeast"/>
          <w:tblHeader w:val="0"/>
        </w:trPr>
        <w:tc>
          <w:tcPr/>
          <w:p w:rsidR="00000000" w:rsidDel="00000000" w:rsidP="00000000" w:rsidRDefault="00000000" w:rsidRPr="00000000" w14:paraId="00000115">
            <w:pPr>
              <w:widowControl w:val="0"/>
              <w:spacing w:after="20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7. Manage behaviour effectively to ensure a good and safe learning environment</w:t>
            </w:r>
            <w:r w:rsidDel="00000000" w:rsidR="00000000" w:rsidRPr="00000000">
              <w:rPr>
                <w:rtl w:val="0"/>
              </w:rPr>
            </w:r>
          </w:p>
        </w:tc>
        <w:tc>
          <w:tcPr>
            <w:tcBorders>
              <w:right w:color="000000" w:space="0" w:sz="8" w:val="single"/>
            </w:tcBorders>
          </w:tcPr>
          <w:p w:rsidR="00000000" w:rsidDel="00000000" w:rsidP="00000000" w:rsidRDefault="00000000" w:rsidRPr="00000000" w14:paraId="0000011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117">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displays uncompromising expectations of exemplary behaviour, and upholds very clear rules and routines through following the Academy Behaviour Policy</w:t>
            </w:r>
          </w:p>
          <w:p w:rsidR="00000000" w:rsidDel="00000000" w:rsidP="00000000" w:rsidRDefault="00000000" w:rsidRPr="00000000" w14:paraId="00000119">
            <w:pPr>
              <w:widowControl w:val="0"/>
              <w:spacing w:after="20" w:line="276"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maintains excellent relationships with students</w:t>
            </w:r>
          </w:p>
          <w:p w:rsidR="00000000" w:rsidDel="00000000" w:rsidP="00000000" w:rsidRDefault="00000000" w:rsidRPr="00000000" w14:paraId="0000011B">
            <w:pPr>
              <w:widowControl w:val="0"/>
              <w:spacing w:after="20" w:line="276"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C">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330"/>
              </w:tabs>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Students behave with consistently high levels of respect for others </w:t>
            </w:r>
          </w:p>
          <w:p w:rsidR="00000000" w:rsidDel="00000000" w:rsidP="00000000" w:rsidRDefault="00000000" w:rsidRPr="00000000" w14:paraId="0000011D">
            <w:pPr>
              <w:widowControl w:val="0"/>
              <w:tabs>
                <w:tab w:val="left" w:leader="none" w:pos="0"/>
                <w:tab w:val="left" w:leader="none" w:pos="330"/>
              </w:tabs>
              <w:spacing w:after="20" w:line="276"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E">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 w:val="left" w:leader="none" w:pos="330"/>
              </w:tabs>
              <w:spacing w:after="20" w:before="0" w:line="276"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Students constantly have highly positive attitudes and commitment to their education</w:t>
            </w:r>
          </w:p>
        </w:tc>
        <w:tc>
          <w:tcPr>
            <w:tcBorders>
              <w:right w:color="000000" w:space="0" w:sz="8" w:val="single"/>
            </w:tcBorders>
          </w:tcPr>
          <w:p w:rsidR="00000000" w:rsidDel="00000000" w:rsidP="00000000" w:rsidRDefault="00000000" w:rsidRPr="00000000" w14:paraId="0000011F">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high expectations of students’ behaviour, and upholds clear rules and routines through following the Academy’s Behaviour Policy</w:t>
            </w:r>
          </w:p>
          <w:p w:rsidR="00000000" w:rsidDel="00000000" w:rsidP="00000000" w:rsidRDefault="00000000" w:rsidRPr="00000000" w14:paraId="00000120">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1">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Low-level disruption is not tolerated and students’ behaviour does not disrupt learning</w:t>
            </w:r>
          </w:p>
          <w:p w:rsidR="00000000" w:rsidDel="00000000" w:rsidP="00000000" w:rsidRDefault="00000000" w:rsidRPr="00000000" w14:paraId="00000122">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3">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Students’ attitudes to their education are positive</w:t>
            </w:r>
          </w:p>
          <w:p w:rsidR="00000000" w:rsidDel="00000000" w:rsidP="00000000" w:rsidRDefault="00000000" w:rsidRPr="00000000" w14:paraId="00000124">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5">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maintains good relationships with students</w:t>
            </w:r>
          </w:p>
          <w:p w:rsidR="00000000" w:rsidDel="00000000" w:rsidP="00000000" w:rsidRDefault="00000000" w:rsidRPr="00000000" w14:paraId="00000126">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7">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promotes self-regulated behaviour through </w:t>
            </w:r>
            <w:r w:rsidDel="00000000" w:rsidR="00000000" w:rsidRPr="00000000">
              <w:rPr>
                <w:rFonts w:ascii="Arial" w:cs="Arial" w:eastAsia="Arial" w:hAnsi="Arial"/>
                <w:sz w:val="16"/>
                <w:szCs w:val="16"/>
                <w:highlight w:val="yellow"/>
                <w:rtl w:val="0"/>
              </w:rPr>
              <w:t xml:space="preserve">Growth Mindset</w:t>
            </w:r>
            <w:r w:rsidDel="00000000" w:rsidR="00000000" w:rsidRPr="00000000">
              <w:rPr>
                <w:rFonts w:ascii="Arial" w:cs="Arial" w:eastAsia="Arial" w:hAnsi="Arial"/>
                <w:sz w:val="16"/>
                <w:szCs w:val="16"/>
                <w:rtl w:val="0"/>
              </w:rPr>
              <w:t xml:space="preserve">, the IB Learner Profile, BGA values </w:t>
            </w:r>
          </w:p>
          <w:p w:rsidR="00000000" w:rsidDel="00000000" w:rsidP="00000000" w:rsidRDefault="00000000" w:rsidRPr="00000000" w14:paraId="00000128">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9">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Any off-task behaviour that does occur is dealt with effectively by the teacher so that significant disruption does not occur</w:t>
            </w:r>
          </w:p>
          <w:p w:rsidR="00000000" w:rsidDel="00000000" w:rsidP="00000000" w:rsidRDefault="00000000" w:rsidRPr="00000000" w14:paraId="0000012A">
            <w:pPr>
              <w:widowControl w:val="0"/>
              <w:tabs>
                <w:tab w:val="left" w:leader="none" w:pos="0"/>
                <w:tab w:val="left" w:leader="none" w:pos="330"/>
              </w:tabs>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2B">
            <w:pPr>
              <w:spacing w:after="100" w:before="60" w:lineRule="auto"/>
              <w:ind w:right="140"/>
              <w:rPr>
                <w:rFonts w:ascii="Arial" w:cs="Arial" w:eastAsia="Arial" w:hAnsi="Arial"/>
                <w:sz w:val="16"/>
                <w:szCs w:val="16"/>
              </w:rPr>
            </w:pPr>
            <w:r w:rsidDel="00000000" w:rsidR="00000000" w:rsidRPr="00000000">
              <w:rPr>
                <w:rFonts w:ascii="Arial" w:cs="Arial" w:eastAsia="Arial" w:hAnsi="Arial"/>
                <w:sz w:val="16"/>
                <w:szCs w:val="16"/>
                <w:highlight w:val="white"/>
                <w:rtl w:val="0"/>
              </w:rPr>
              <w:t xml:space="preserve">Students feel safe and are safe</w:t>
            </w: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2C">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12D">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As a result, behaviour in the classroom could not be fairly described as Good</w:t>
            </w:r>
          </w:p>
          <w:p w:rsidR="00000000" w:rsidDel="00000000" w:rsidP="00000000" w:rsidRDefault="00000000" w:rsidRPr="00000000" w14:paraId="0000012E">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2F">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display poor standards of behaviour</w:t>
            </w:r>
          </w:p>
          <w:p w:rsidR="00000000" w:rsidDel="00000000" w:rsidP="00000000" w:rsidRDefault="00000000" w:rsidRPr="00000000" w14:paraId="00000130">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display a lack of engagement and persistent low-level disruption</w:t>
            </w:r>
          </w:p>
          <w:p w:rsidR="00000000" w:rsidDel="00000000" w:rsidP="00000000" w:rsidRDefault="00000000" w:rsidRPr="00000000" w14:paraId="00000131">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environment would be described as disorderly</w:t>
            </w:r>
          </w:p>
          <w:p w:rsidR="00000000" w:rsidDel="00000000" w:rsidP="00000000" w:rsidRDefault="00000000" w:rsidRPr="00000000" w14:paraId="00000132">
            <w:pPr>
              <w:spacing w:after="100" w:before="60" w:lineRule="auto"/>
              <w:ind w:right="140"/>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133">
            <w:pPr>
              <w:spacing w:after="100" w:before="60" w:lineRule="auto"/>
              <w:ind w:right="140"/>
              <w:rPr>
                <w:rFonts w:ascii="Arial" w:cs="Arial" w:eastAsia="Arial" w:hAnsi="Arial"/>
                <w:sz w:val="16"/>
                <w:szCs w:val="16"/>
                <w:highlight w:val="white"/>
              </w:rPr>
            </w:pPr>
            <w:r w:rsidDel="00000000" w:rsidR="00000000" w:rsidRPr="00000000">
              <w:rPr>
                <w:rtl w:val="0"/>
              </w:rPr>
            </w:r>
          </w:p>
        </w:tc>
      </w:tr>
      <w:tr>
        <w:trPr>
          <w:cantSplit w:val="0"/>
          <w:trHeight w:val="10875" w:hRule="atLeast"/>
          <w:tblHeader w:val="0"/>
        </w:trPr>
        <w:tc>
          <w:tcPr/>
          <w:p w:rsidR="00000000" w:rsidDel="00000000" w:rsidP="00000000" w:rsidRDefault="00000000" w:rsidRPr="00000000" w14:paraId="00000134">
            <w:pPr>
              <w:widowControl w:val="0"/>
              <w:spacing w:after="20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8. Fulfil wider professional responsibilities</w:t>
            </w:r>
            <w:r w:rsidDel="00000000" w:rsidR="00000000" w:rsidRPr="00000000">
              <w:rPr>
                <w:rtl w:val="0"/>
              </w:rPr>
            </w:r>
          </w:p>
          <w:p w:rsidR="00000000" w:rsidDel="00000000" w:rsidP="00000000" w:rsidRDefault="00000000" w:rsidRPr="00000000" w14:paraId="00000135">
            <w:pPr>
              <w:widowControl w:val="0"/>
              <w:spacing w:after="200" w:line="276" w:lineRule="auto"/>
              <w:rPr>
                <w:rFonts w:ascii="Arial" w:cs="Arial" w:eastAsia="Arial" w:hAnsi="Arial"/>
                <w:sz w:val="16"/>
                <w:szCs w:val="16"/>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36">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meets all the criteria for Good. In addition to this, at least two of the following outcomes will be witnessed:</w:t>
            </w:r>
          </w:p>
          <w:p w:rsidR="00000000" w:rsidDel="00000000" w:rsidP="00000000" w:rsidRDefault="00000000" w:rsidRPr="00000000" w14:paraId="00000137">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works closely with TAs, ensuring outstanding progress amongst targeted students</w:t>
            </w:r>
          </w:p>
          <w:p w:rsidR="00000000" w:rsidDel="00000000" w:rsidP="00000000" w:rsidRDefault="00000000" w:rsidRPr="00000000" w14:paraId="00000139">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provides rich experiences to students in a coherently planned way</w:t>
            </w:r>
          </w:p>
          <w:p w:rsidR="00000000" w:rsidDel="00000000" w:rsidP="00000000" w:rsidRDefault="00000000" w:rsidRPr="00000000" w14:paraId="0000013B">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way the teacher goes about developing students’ character is exemplary and is worthy of being shared with others</w:t>
            </w:r>
          </w:p>
          <w:p w:rsidR="00000000" w:rsidDel="00000000" w:rsidP="00000000" w:rsidRDefault="00000000" w:rsidRPr="00000000" w14:paraId="0000013D">
            <w:pPr>
              <w:widowControl w:val="0"/>
              <w:spacing w:after="0" w:line="240" w:lineRule="auto"/>
              <w:ind w:left="72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The teacher helps lead the improvement of teaching through implementing feedback from colleagues and learning from CPD</w:t>
            </w:r>
          </w:p>
        </w:tc>
        <w:tc>
          <w:tcPr>
            <w:tcBorders>
              <w:right w:color="000000" w:space="0" w:sz="8" w:val="single"/>
            </w:tcBorders>
          </w:tcPr>
          <w:p w:rsidR="00000000" w:rsidDel="00000000" w:rsidP="00000000" w:rsidRDefault="00000000" w:rsidRPr="00000000" w14:paraId="0000013F">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deploys TAs effectively, promoting good progress amongst targeted students</w:t>
            </w:r>
          </w:p>
          <w:p w:rsidR="00000000" w:rsidDel="00000000" w:rsidP="00000000" w:rsidRDefault="00000000" w:rsidRPr="00000000" w14:paraId="00000140">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41">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has taken responsibility for improving teaching through implementing feedback from colleagues and learning from CPD</w:t>
            </w:r>
          </w:p>
          <w:p w:rsidR="00000000" w:rsidDel="00000000" w:rsidP="00000000" w:rsidRDefault="00000000" w:rsidRPr="00000000" w14:paraId="00000142">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43">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provides high-quality pastoral support</w:t>
            </w:r>
          </w:p>
          <w:p w:rsidR="00000000" w:rsidDel="00000000" w:rsidP="00000000" w:rsidRDefault="00000000" w:rsidRPr="00000000" w14:paraId="00000144">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45">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prepares students for life in modern world effectively, developing their understanding of the fundamental human values of democracy, the rule of law, individual liberty, and mutual respect and tolerance </w:t>
            </w:r>
          </w:p>
          <w:p w:rsidR="00000000" w:rsidDel="00000000" w:rsidP="00000000" w:rsidRDefault="00000000" w:rsidRPr="00000000" w14:paraId="00000146">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47">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promotes diversity effectively. As a result, students understand, appreciate and respect differences in the world and its people, including the things we share in common</w:t>
            </w:r>
          </w:p>
          <w:p w:rsidR="00000000" w:rsidDel="00000000" w:rsidP="00000000" w:rsidRDefault="00000000" w:rsidRPr="00000000" w14:paraId="00000148">
            <w:pPr>
              <w:widowControl w:val="0"/>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49">
            <w:pPr>
              <w:widowControl w:val="0"/>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teacher provides students with meaningful opportunities to understand how to be responsible, respectful, active citizens who contribute positively to society. Students know how to discuss and debate issues and ideas in a considered way</w:t>
            </w:r>
          </w:p>
          <w:p w:rsidR="00000000" w:rsidDel="00000000" w:rsidP="00000000" w:rsidRDefault="00000000" w:rsidRPr="00000000" w14:paraId="0000014A">
            <w:pPr>
              <w:widowControl w:val="0"/>
              <w:spacing w:after="0" w:line="240" w:lineRule="auto"/>
              <w:rPr>
                <w:rFonts w:ascii="Arial" w:cs="Arial" w:eastAsia="Arial" w:hAnsi="Arial"/>
                <w:sz w:val="16"/>
                <w:szCs w:val="16"/>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4B">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does not securely meet the majority of criteria for Good</w:t>
            </w:r>
          </w:p>
          <w:p w:rsidR="00000000" w:rsidDel="00000000" w:rsidP="00000000" w:rsidRDefault="00000000" w:rsidRPr="00000000" w14:paraId="0000014C">
            <w:pPr>
              <w:spacing w:after="100" w:before="60" w:lineRule="auto"/>
              <w:ind w:right="140"/>
              <w:rPr>
                <w:rFonts w:ascii="Arial" w:cs="Arial" w:eastAsia="Arial" w:hAnsi="Arial"/>
                <w:sz w:val="16"/>
                <w:szCs w:val="16"/>
                <w:highlight w:val="white"/>
              </w:rPr>
            </w:pPr>
            <w:r w:rsidDel="00000000" w:rsidR="00000000" w:rsidRPr="00000000">
              <w:rPr>
                <w:rtl w:val="0"/>
              </w:rPr>
            </w:r>
          </w:p>
        </w:tc>
        <w:tc>
          <w:tcPr>
            <w:tcBorders>
              <w:bottom w:color="000000" w:space="0" w:sz="8" w:val="single"/>
              <w:right w:color="000000" w:space="0" w:sz="8" w:val="single"/>
            </w:tcBorders>
            <w:shd w:fill="auto" w:val="clear"/>
            <w:tcMar>
              <w:top w:w="113.0" w:type="dxa"/>
              <w:left w:w="113.0" w:type="dxa"/>
              <w:bottom w:w="113.0" w:type="dxa"/>
              <w:right w:w="113.0" w:type="dxa"/>
            </w:tcMar>
          </w:tcPr>
          <w:p w:rsidR="00000000" w:rsidDel="00000000" w:rsidP="00000000" w:rsidRDefault="00000000" w:rsidRPr="00000000" w14:paraId="0000014D">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has not taken responsibility for improving their practice in line with feedback from colleagues and CPD</w:t>
            </w:r>
          </w:p>
          <w:p w:rsidR="00000000" w:rsidDel="00000000" w:rsidP="00000000" w:rsidRDefault="00000000" w:rsidRPr="00000000" w14:paraId="0000014E">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Students or groups of students are disrespectful towards each other, and the teacher is not taking effective action to address this</w:t>
            </w:r>
          </w:p>
          <w:p w:rsidR="00000000" w:rsidDel="00000000" w:rsidP="00000000" w:rsidRDefault="00000000" w:rsidRPr="00000000" w14:paraId="0000014F">
            <w:pPr>
              <w:spacing w:after="100" w:before="60" w:lineRule="auto"/>
              <w:ind w:right="14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The teacher inadequately prepares students for life in modern world</w:t>
            </w:r>
          </w:p>
        </w:tc>
      </w:tr>
    </w:tbl>
    <w:p w:rsidR="00000000" w:rsidDel="00000000" w:rsidP="00000000" w:rsidRDefault="00000000" w:rsidRPr="00000000" w14:paraId="00000150">
      <w:pPr>
        <w:spacing w:after="60" w:before="60" w:line="240" w:lineRule="auto"/>
        <w:ind w:right="-7"/>
        <w:jc w:val="both"/>
        <w:rPr>
          <w:rFonts w:ascii="Arial" w:cs="Arial" w:eastAsia="Arial" w:hAnsi="Arial"/>
          <w:b w:val="1"/>
          <w:color w:val="76923c"/>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pgSz w:h="16838" w:w="11906" w:orient="portrait"/>
      <w:pgMar w:bottom="1133" w:top="1133" w:left="1133" w:right="1133"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jc w:val="cente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jc w:val="center"/>
      <w:rPr>
        <w:rFonts w:ascii="Arial" w:cs="Arial" w:eastAsia="Arial" w:hAnsi="Arial"/>
        <w:b w:val="1"/>
        <w:color w:val="38761d"/>
        <w:sz w:val="18"/>
        <w:szCs w:val="18"/>
      </w:rPr>
    </w:pPr>
    <w:r w:rsidDel="00000000" w:rsidR="00000000" w:rsidRPr="00000000">
      <w:rPr>
        <w:color w:val="000000"/>
      </w:rPr>
      <w:drawing>
        <wp:inline distB="0" distT="0" distL="0" distR="0">
          <wp:extent cx="6121400" cy="517525"/>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121400" cy="517525"/>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before="96" w:line="240" w:lineRule="auto"/>
      <w:rPr>
        <w:rFonts w:ascii="Arial" w:cs="Arial" w:eastAsia="Arial" w:hAnsi="Arial"/>
        <w:sz w:val="18"/>
        <w:szCs w:val="18"/>
      </w:rPr>
    </w:pPr>
    <w:r w:rsidDel="00000000" w:rsidR="00000000" w:rsidRPr="00000000">
      <w:rPr>
        <w:color w:val="000000"/>
      </w:rPr>
      <w:drawing>
        <wp:inline distB="0" distT="0" distL="0" distR="0">
          <wp:extent cx="6121400" cy="517525"/>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121400" cy="5175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color w:val="00b05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rPr>
    </w:pPr>
    <w:r w:rsidDel="00000000" w:rsidR="00000000" w:rsidRPr="00000000">
      <w:rPr>
        <w:rFonts w:ascii="Arial" w:cs="Arial" w:eastAsia="Arial" w:hAnsi="Arial"/>
        <w:color w:val="000000"/>
        <w:sz w:val="22"/>
        <w:szCs w:val="22"/>
      </w:rPr>
      <w:drawing>
        <wp:inline distB="0" distT="0" distL="0" distR="0">
          <wp:extent cx="2119388" cy="660326"/>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19388" cy="66032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spacing w:after="120" w:line="28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color w:val="000000"/>
      <w:sz w:val="36"/>
      <w:szCs w:val="36"/>
    </w:rPr>
  </w:style>
  <w:style w:type="paragraph" w:styleId="Heading3">
    <w:name w:val="heading 3"/>
    <w:basedOn w:val="Normal"/>
    <w:next w:val="Normal"/>
    <w:pPr>
      <w:keepNext w:val="1"/>
      <w:keepLines w:val="1"/>
      <w:tabs>
        <w:tab w:val="left" w:leader="none" w:pos="737"/>
      </w:tabs>
      <w:spacing w:after="240" w:line="240" w:lineRule="auto"/>
    </w:pPr>
    <w:rPr>
      <w:rFonts w:ascii="Tahoma" w:cs="Tahoma" w:eastAsia="Tahoma" w:hAnsi="Tahoma"/>
      <w:b w:val="1"/>
      <w:color w:val="000000"/>
      <w:sz w:val="24"/>
      <w:szCs w:val="24"/>
    </w:rPr>
  </w:style>
  <w:style w:type="paragraph" w:styleId="Heading4">
    <w:name w:val="heading 4"/>
    <w:basedOn w:val="Normal"/>
    <w:next w:val="Normal"/>
    <w:pPr>
      <w:keepNext w:val="1"/>
      <w:keepLines w:val="1"/>
      <w:spacing w:after="100" w:before="10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spacing w:after="40" w:before="220" w:lineRule="auto"/>
    </w:pPr>
    <w:rPr>
      <w:b w:val="1"/>
      <w:color w:val="000000"/>
      <w:sz w:val="22"/>
      <w:szCs w:val="22"/>
    </w:rPr>
  </w:style>
  <w:style w:type="paragraph" w:styleId="Heading6">
    <w:name w:val="heading 6"/>
    <w:basedOn w:val="Normal"/>
    <w:next w:val="Normal"/>
    <w:pPr>
      <w:keepNext w:val="1"/>
      <w:keepLines w:val="1"/>
      <w:spacing w:after="40" w:before="200" w:lineRule="auto"/>
    </w:pPr>
    <w:rPr>
      <w:b w:val="1"/>
      <w:color w:val="000000"/>
    </w:rPr>
  </w:style>
  <w:style w:type="paragraph" w:styleId="Title">
    <w:name w:val="Title"/>
    <w:basedOn w:val="Normal"/>
    <w:next w:val="Normal"/>
    <w:pPr>
      <w:keepNext w:val="1"/>
      <w:keepLines w:val="1"/>
      <w:spacing w:before="480" w:lineRule="auto"/>
    </w:pPr>
    <w:rPr>
      <w:b w:val="1"/>
      <w:color w:val="000000"/>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NyZIQCzc6QGBZlMmYNrMYENQ==">CgMxLjA4AHIhMTZRbFZNbG8yRUVVOGJJaVZZXzVaWVlhQ1JlVDU3Zy1L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