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tabs>
          <w:tab w:val="left" w:leader="none" w:pos="2076"/>
        </w:tabs>
        <w:rPr>
          <w:rFonts w:ascii="Arial" w:cs="Arial" w:eastAsia="Arial" w:hAnsi="Arial"/>
          <w:b w:val="1"/>
          <w:color w:val="4a86e8"/>
          <w:sz w:val="2"/>
          <w:szCs w:val="2"/>
        </w:rPr>
      </w:pPr>
      <w:r w:rsidDel="00000000" w:rsidR="00000000" w:rsidRPr="00000000">
        <w:rPr>
          <w:rtl w:val="0"/>
        </w:rPr>
      </w:r>
    </w:p>
    <w:tbl>
      <w:tblPr>
        <w:tblStyle w:val="Table1"/>
        <w:tblpPr w:leftFromText="180" w:rightFromText="180" w:topFromText="180" w:bottomFromText="180" w:vertAnchor="text" w:horzAnchor="text" w:tblpX="-112.9999999999984" w:tblpY="0"/>
        <w:tblW w:w="100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3615"/>
        <w:gridCol w:w="4680"/>
        <w:tblGridChange w:id="0">
          <w:tblGrid>
            <w:gridCol w:w="1710"/>
            <w:gridCol w:w="3615"/>
            <w:gridCol w:w="468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a4c2f4" w:val="clear"/>
          </w:tcPr>
          <w:p w:rsidR="00000000" w:rsidDel="00000000" w:rsidP="00000000" w:rsidRDefault="00000000" w:rsidRPr="00000000" w14:paraId="00000002">
            <w:pPr>
              <w:spacing w:after="0" w:line="276" w:lineRule="auto"/>
              <w:ind w:left="-40" w:firstLine="0"/>
              <w:rPr>
                <w:rFonts w:ascii="Arial" w:cs="Arial" w:eastAsia="Arial" w:hAnsi="Arial"/>
                <w:b w:val="1"/>
              </w:rPr>
            </w:pPr>
            <w:r w:rsidDel="00000000" w:rsidR="00000000" w:rsidRPr="00000000">
              <w:rPr>
                <w:rFonts w:ascii="Arial" w:cs="Arial" w:eastAsia="Arial" w:hAnsi="Arial"/>
                <w:b w:val="1"/>
                <w:rtl w:val="0"/>
              </w:rPr>
              <w:t xml:space="preserve">Phase</w:t>
            </w:r>
          </w:p>
        </w:tc>
        <w:tc>
          <w:tcPr>
            <w:tcBorders>
              <w:top w:color="000000" w:space="0" w:sz="6" w:val="single"/>
              <w:left w:color="000000" w:space="0" w:sz="6" w:val="single"/>
              <w:bottom w:color="000000" w:space="0" w:sz="6" w:val="single"/>
              <w:right w:color="000000" w:space="0" w:sz="6" w:val="single"/>
            </w:tcBorders>
            <w:shd w:fill="a4c2f4" w:val="clear"/>
          </w:tcPr>
          <w:p w:rsidR="00000000" w:rsidDel="00000000" w:rsidP="00000000" w:rsidRDefault="00000000" w:rsidRPr="00000000" w14:paraId="00000003">
            <w:pPr>
              <w:spacing w:after="0" w:line="276" w:lineRule="auto"/>
              <w:ind w:left="-40" w:firstLine="0"/>
              <w:rPr>
                <w:rFonts w:ascii="Arial" w:cs="Arial" w:eastAsia="Arial" w:hAnsi="Arial"/>
                <w:b w:val="1"/>
              </w:rPr>
            </w:pPr>
            <w:r w:rsidDel="00000000" w:rsidR="00000000" w:rsidRPr="00000000">
              <w:rPr>
                <w:rFonts w:ascii="Arial" w:cs="Arial" w:eastAsia="Arial" w:hAnsi="Arial"/>
                <w:b w:val="1"/>
                <w:rtl w:val="0"/>
              </w:rPr>
              <w:t xml:space="preserve">Purpose</w:t>
            </w:r>
          </w:p>
        </w:tc>
        <w:tc>
          <w:tcPr>
            <w:tcBorders>
              <w:top w:color="000000" w:space="0" w:sz="6" w:val="single"/>
              <w:left w:color="000000" w:space="0" w:sz="6" w:val="single"/>
              <w:bottom w:color="000000" w:space="0" w:sz="6" w:val="single"/>
              <w:right w:color="000000" w:space="0" w:sz="6" w:val="single"/>
            </w:tcBorders>
            <w:shd w:fill="a4c2f4" w:val="clear"/>
          </w:tcPr>
          <w:p w:rsidR="00000000" w:rsidDel="00000000" w:rsidP="00000000" w:rsidRDefault="00000000" w:rsidRPr="00000000" w14:paraId="00000004">
            <w:pPr>
              <w:spacing w:after="0" w:line="276" w:lineRule="auto"/>
              <w:ind w:left="-40" w:firstLine="0"/>
              <w:rPr>
                <w:rFonts w:ascii="Arial" w:cs="Arial" w:eastAsia="Arial" w:hAnsi="Arial"/>
                <w:b w:val="1"/>
              </w:rPr>
            </w:pPr>
            <w:r w:rsidDel="00000000" w:rsidR="00000000" w:rsidRPr="00000000">
              <w:rPr>
                <w:rFonts w:ascii="Arial" w:cs="Arial" w:eastAsia="Arial" w:hAnsi="Arial"/>
                <w:b w:val="1"/>
                <w:rtl w:val="0"/>
              </w:rPr>
              <w:t xml:space="preserve">Actions for Teacher</w:t>
            </w:r>
          </w:p>
        </w:tc>
      </w:tr>
      <w:tr>
        <w:trPr>
          <w:cantSplit w:val="0"/>
          <w:trHeight w:val="1202.3876953125" w:hRule="atLeast"/>
          <w:tblHeader w:val="0"/>
        </w:trPr>
        <w:tc>
          <w:tcPr>
            <w:tcBorders>
              <w:top w:color="000000" w:space="0" w:sz="6" w:val="single"/>
              <w:left w:color="000000" w:space="0" w:sz="6" w:val="single"/>
              <w:bottom w:color="000000" w:space="0" w:sz="6" w:val="single"/>
              <w:right w:color="000000" w:space="0" w:sz="6" w:val="single"/>
            </w:tcBorders>
            <w:shd w:fill="a4c2f4" w:val="clear"/>
          </w:tcPr>
          <w:p w:rsidR="00000000" w:rsidDel="00000000" w:rsidP="00000000" w:rsidRDefault="00000000" w:rsidRPr="00000000" w14:paraId="00000005">
            <w:pPr>
              <w:spacing w:after="0" w:line="276" w:lineRule="auto"/>
              <w:ind w:left="-40" w:firstLine="0"/>
              <w:rPr>
                <w:rFonts w:ascii="Arial" w:cs="Arial" w:eastAsia="Arial" w:hAnsi="Arial"/>
                <w:b w:val="1"/>
              </w:rPr>
            </w:pPr>
            <w:r w:rsidDel="00000000" w:rsidR="00000000" w:rsidRPr="00000000">
              <w:rPr>
                <w:rFonts w:ascii="Arial" w:cs="Arial" w:eastAsia="Arial" w:hAnsi="Arial"/>
                <w:b w:val="1"/>
                <w:rtl w:val="0"/>
              </w:rPr>
              <w:t xml:space="preserve">Before the Lesson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06">
            <w:pPr>
              <w:spacing w:after="0" w:line="276" w:lineRule="auto"/>
              <w:ind w:left="-40" w:firstLine="0"/>
              <w:rPr>
                <w:rFonts w:ascii="Arial" w:cs="Arial" w:eastAsia="Arial" w:hAnsi="Arial"/>
              </w:rPr>
            </w:pPr>
            <w:r w:rsidDel="00000000" w:rsidR="00000000" w:rsidRPr="00000000">
              <w:rPr>
                <w:rFonts w:ascii="Arial" w:cs="Arial" w:eastAsia="Arial" w:hAnsi="Arial"/>
                <w:rtl w:val="0"/>
              </w:rPr>
              <w:t xml:space="preserve">Ensure all resources are accessible.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07">
            <w:pPr>
              <w:numPr>
                <w:ilvl w:val="0"/>
                <w:numId w:val="8"/>
              </w:numPr>
              <w:spacing w:after="0" w:line="276" w:lineRule="auto"/>
              <w:ind w:left="425.19685039370046" w:hanging="360"/>
              <w:rPr>
                <w:rFonts w:ascii="Arial" w:cs="Arial" w:eastAsia="Arial" w:hAnsi="Arial"/>
              </w:rPr>
            </w:pPr>
            <w:r w:rsidDel="00000000" w:rsidR="00000000" w:rsidRPr="00000000">
              <w:rPr>
                <w:rFonts w:ascii="Arial" w:cs="Arial" w:eastAsia="Arial" w:hAnsi="Arial"/>
                <w:rtl w:val="0"/>
              </w:rPr>
              <w:t xml:space="preserve">Upload work to Google Classroom/ManageBac.</w:t>
            </w:r>
          </w:p>
          <w:p w:rsidR="00000000" w:rsidDel="00000000" w:rsidP="00000000" w:rsidRDefault="00000000" w:rsidRPr="00000000" w14:paraId="00000008">
            <w:pPr>
              <w:numPr>
                <w:ilvl w:val="0"/>
                <w:numId w:val="1"/>
              </w:numPr>
              <w:spacing w:after="0" w:line="276" w:lineRule="auto"/>
              <w:ind w:left="425.19685039370046" w:hanging="360"/>
              <w:rPr>
                <w:rFonts w:ascii="Arial" w:cs="Arial" w:eastAsia="Arial" w:hAnsi="Arial"/>
              </w:rPr>
            </w:pPr>
            <w:r w:rsidDel="00000000" w:rsidR="00000000" w:rsidRPr="00000000">
              <w:rPr>
                <w:rFonts w:ascii="Arial" w:cs="Arial" w:eastAsia="Arial" w:hAnsi="Arial"/>
                <w:rtl w:val="0"/>
              </w:rPr>
              <w:t xml:space="preserve">Ensure resources are available for student review.</w:t>
            </w:r>
          </w:p>
        </w:tc>
      </w:tr>
      <w:tr>
        <w:trPr>
          <w:cantSplit w:val="0"/>
          <w:trHeight w:val="1335" w:hRule="atLeast"/>
          <w:tblHeader w:val="0"/>
        </w:trPr>
        <w:tc>
          <w:tcPr>
            <w:tcBorders>
              <w:top w:color="000000" w:space="0" w:sz="6" w:val="single"/>
              <w:left w:color="000000" w:space="0" w:sz="6" w:val="single"/>
              <w:bottom w:color="000000" w:space="0" w:sz="6" w:val="single"/>
              <w:right w:color="000000" w:space="0" w:sz="6" w:val="single"/>
            </w:tcBorders>
            <w:shd w:fill="a4c2f4" w:val="clear"/>
          </w:tcPr>
          <w:p w:rsidR="00000000" w:rsidDel="00000000" w:rsidP="00000000" w:rsidRDefault="00000000" w:rsidRPr="00000000" w14:paraId="00000009">
            <w:pPr>
              <w:spacing w:after="0" w:line="276" w:lineRule="auto"/>
              <w:ind w:left="-40" w:firstLine="0"/>
              <w:rPr>
                <w:rFonts w:ascii="Arial" w:cs="Arial" w:eastAsia="Arial" w:hAnsi="Arial"/>
                <w:b w:val="1"/>
              </w:rPr>
            </w:pPr>
            <w:r w:rsidDel="00000000" w:rsidR="00000000" w:rsidRPr="00000000">
              <w:rPr>
                <w:rFonts w:ascii="Arial" w:cs="Arial" w:eastAsia="Arial" w:hAnsi="Arial"/>
                <w:b w:val="1"/>
                <w:rtl w:val="0"/>
              </w:rPr>
              <w:t xml:space="preserve">Entry and Do Now (10 mins max)</w:t>
            </w:r>
          </w:p>
          <w:p w:rsidR="00000000" w:rsidDel="00000000" w:rsidP="00000000" w:rsidRDefault="00000000" w:rsidRPr="00000000" w14:paraId="0000000A">
            <w:pPr>
              <w:spacing w:after="0" w:line="276" w:lineRule="auto"/>
              <w:ind w:left="-40" w:firstLine="0"/>
              <w:rPr>
                <w:rFonts w:ascii="Arial" w:cs="Arial" w:eastAsia="Arial" w:hAnsi="Arial"/>
                <w:b w:val="1"/>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0B">
            <w:pPr>
              <w:spacing w:after="0" w:line="276" w:lineRule="auto"/>
              <w:ind w:left="-40" w:firstLine="0"/>
              <w:rPr>
                <w:rFonts w:ascii="Arial" w:cs="Arial" w:eastAsia="Arial" w:hAnsi="Arial"/>
              </w:rPr>
            </w:pPr>
            <w:r w:rsidDel="00000000" w:rsidR="00000000" w:rsidRPr="00000000">
              <w:rPr>
                <w:rFonts w:ascii="Arial" w:cs="Arial" w:eastAsia="Arial" w:hAnsi="Arial"/>
                <w:rtl w:val="0"/>
              </w:rPr>
              <w:t xml:space="preserve">Do Now should review prior learning or get students thinking about next learning</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0C">
            <w:pPr>
              <w:numPr>
                <w:ilvl w:val="0"/>
                <w:numId w:val="3"/>
              </w:numPr>
              <w:spacing w:after="0" w:line="276" w:lineRule="auto"/>
              <w:ind w:left="425.19685039370046" w:hanging="360"/>
              <w:rPr>
                <w:rFonts w:ascii="Arial" w:cs="Arial" w:eastAsia="Arial" w:hAnsi="Arial"/>
              </w:rPr>
            </w:pPr>
            <w:r w:rsidDel="00000000" w:rsidR="00000000" w:rsidRPr="00000000">
              <w:rPr>
                <w:rFonts w:ascii="Arial" w:cs="Arial" w:eastAsia="Arial" w:hAnsi="Arial"/>
                <w:rtl w:val="0"/>
              </w:rPr>
              <w:t xml:space="preserve">Greet students, check behaviour, and seating.</w:t>
            </w:r>
          </w:p>
          <w:p w:rsidR="00000000" w:rsidDel="00000000" w:rsidP="00000000" w:rsidRDefault="00000000" w:rsidRPr="00000000" w14:paraId="0000000D">
            <w:pPr>
              <w:numPr>
                <w:ilvl w:val="0"/>
                <w:numId w:val="2"/>
              </w:numPr>
              <w:spacing w:after="0" w:line="276" w:lineRule="auto"/>
              <w:ind w:left="425.19685039370046" w:hanging="360"/>
              <w:rPr>
                <w:rFonts w:ascii="Arial" w:cs="Arial" w:eastAsia="Arial" w:hAnsi="Arial"/>
              </w:rPr>
            </w:pPr>
            <w:r w:rsidDel="00000000" w:rsidR="00000000" w:rsidRPr="00000000">
              <w:rPr>
                <w:rFonts w:ascii="Arial" w:cs="Arial" w:eastAsia="Arial" w:hAnsi="Arial"/>
                <w:rtl w:val="0"/>
              </w:rPr>
              <w:t xml:space="preserve">Students complete the Do Now task independently.</w:t>
            </w:r>
          </w:p>
        </w:tc>
      </w:tr>
      <w:tr>
        <w:trPr>
          <w:cantSplit w:val="0"/>
          <w:trHeight w:val="1684.9999999999989" w:hRule="atLeast"/>
          <w:tblHeader w:val="0"/>
        </w:trPr>
        <w:tc>
          <w:tcPr>
            <w:tcBorders>
              <w:top w:color="000000" w:space="0" w:sz="6" w:val="single"/>
              <w:left w:color="000000" w:space="0" w:sz="6" w:val="single"/>
              <w:bottom w:color="000000" w:space="0" w:sz="6" w:val="single"/>
              <w:right w:color="000000" w:space="0" w:sz="6" w:val="single"/>
            </w:tcBorders>
            <w:shd w:fill="a4c2f4" w:val="clear"/>
          </w:tcPr>
          <w:p w:rsidR="00000000" w:rsidDel="00000000" w:rsidP="00000000" w:rsidRDefault="00000000" w:rsidRPr="00000000" w14:paraId="0000000E">
            <w:pPr>
              <w:spacing w:after="0" w:line="276" w:lineRule="auto"/>
              <w:ind w:left="-40" w:firstLine="0"/>
              <w:rPr>
                <w:rFonts w:ascii="Arial" w:cs="Arial" w:eastAsia="Arial" w:hAnsi="Arial"/>
                <w:b w:val="1"/>
              </w:rPr>
            </w:pPr>
            <w:r w:rsidDel="00000000" w:rsidR="00000000" w:rsidRPr="00000000">
              <w:rPr>
                <w:rFonts w:ascii="Arial" w:cs="Arial" w:eastAsia="Arial" w:hAnsi="Arial"/>
                <w:b w:val="1"/>
                <w:rtl w:val="0"/>
              </w:rPr>
              <w:t xml:space="preserve">Roadmap, LO and outcomes (5 mins max)</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0F">
            <w:pPr>
              <w:spacing w:after="0" w:line="276" w:lineRule="auto"/>
              <w:ind w:left="-40" w:firstLine="0"/>
              <w:rPr>
                <w:rFonts w:ascii="Arial" w:cs="Arial" w:eastAsia="Arial" w:hAnsi="Arial"/>
              </w:rPr>
            </w:pPr>
            <w:r w:rsidDel="00000000" w:rsidR="00000000" w:rsidRPr="00000000">
              <w:rPr>
                <w:rFonts w:ascii="Arial" w:cs="Arial" w:eastAsia="Arial" w:hAnsi="Arial"/>
                <w:rtl w:val="0"/>
              </w:rPr>
              <w:t xml:space="preserve">Focus students on the lesson’s content and how it fits within a wider sequence of learning (both forwards and backwards)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0">
            <w:pPr>
              <w:numPr>
                <w:ilvl w:val="0"/>
                <w:numId w:val="4"/>
              </w:numPr>
              <w:spacing w:after="0" w:line="276" w:lineRule="auto"/>
              <w:ind w:left="425.19685039370074" w:hanging="360"/>
              <w:rPr>
                <w:rFonts w:ascii="Arial" w:cs="Arial" w:eastAsia="Arial" w:hAnsi="Arial"/>
              </w:rPr>
            </w:pPr>
            <w:r w:rsidDel="00000000" w:rsidR="00000000" w:rsidRPr="00000000">
              <w:rPr>
                <w:rFonts w:ascii="Arial" w:cs="Arial" w:eastAsia="Arial" w:hAnsi="Arial"/>
                <w:rtl w:val="0"/>
              </w:rPr>
              <w:t xml:space="preserve">Introduce Key Question (KQ) or Learning Objective (LO) and shares lesson outcomes</w:t>
            </w:r>
          </w:p>
          <w:p w:rsidR="00000000" w:rsidDel="00000000" w:rsidP="00000000" w:rsidRDefault="00000000" w:rsidRPr="00000000" w14:paraId="00000011">
            <w:pPr>
              <w:spacing w:after="0" w:line="276" w:lineRule="auto"/>
              <w:rPr>
                <w:rFonts w:ascii="Arial" w:cs="Arial" w:eastAsia="Arial" w:hAnsi="Arial"/>
                <w:i w:val="1"/>
                <w:color w:val="0000ff"/>
              </w:rPr>
            </w:pPr>
            <w:r w:rsidDel="00000000" w:rsidR="00000000" w:rsidRPr="00000000">
              <w:rPr>
                <w:rFonts w:ascii="Arial" w:cs="Arial" w:eastAsia="Arial" w:hAnsi="Arial"/>
                <w:i w:val="1"/>
                <w:color w:val="0000ff"/>
                <w:rtl w:val="0"/>
              </w:rPr>
              <w:t xml:space="preserve">Will be great to write it on board so that it stays on till the end of the lesson.</w:t>
            </w:r>
          </w:p>
          <w:p w:rsidR="00000000" w:rsidDel="00000000" w:rsidP="00000000" w:rsidRDefault="00000000" w:rsidRPr="00000000" w14:paraId="00000012">
            <w:pPr>
              <w:spacing w:after="0" w:line="276" w:lineRule="auto"/>
              <w:rPr>
                <w:rFonts w:ascii="Arial" w:cs="Arial" w:eastAsia="Arial" w:hAnsi="Arial"/>
                <w:color w:val="38761d"/>
              </w:rPr>
            </w:pPr>
            <w:r w:rsidDel="00000000" w:rsidR="00000000" w:rsidRPr="00000000">
              <w:rPr>
                <w:rFonts w:ascii="Arial" w:cs="Arial" w:eastAsia="Arial" w:hAnsi="Arial"/>
                <w:b w:val="1"/>
                <w:color w:val="38761d"/>
                <w:rtl w:val="0"/>
              </w:rPr>
              <w:t xml:space="preserve">LO 3 Levels</w:t>
            </w:r>
            <w:r w:rsidDel="00000000" w:rsidR="00000000" w:rsidRPr="00000000">
              <w:rPr>
                <w:rFonts w:ascii="Arial" w:cs="Arial" w:eastAsia="Arial" w:hAnsi="Arial"/>
                <w:color w:val="38761d"/>
                <w:rtl w:val="0"/>
              </w:rPr>
              <w:t xml:space="preserve">:</w:t>
            </w:r>
          </w:p>
          <w:p w:rsidR="00000000" w:rsidDel="00000000" w:rsidP="00000000" w:rsidRDefault="00000000" w:rsidRPr="00000000" w14:paraId="00000013">
            <w:pPr>
              <w:numPr>
                <w:ilvl w:val="0"/>
                <w:numId w:val="13"/>
              </w:numPr>
              <w:spacing w:after="0" w:line="276" w:lineRule="auto"/>
              <w:ind w:left="425.19685039370074" w:hanging="360"/>
              <w:rPr>
                <w:rFonts w:ascii="Arial" w:cs="Arial" w:eastAsia="Arial" w:hAnsi="Arial"/>
                <w:color w:val="38761d"/>
              </w:rPr>
            </w:pPr>
            <w:r w:rsidDel="00000000" w:rsidR="00000000" w:rsidRPr="00000000">
              <w:rPr>
                <w:rFonts w:ascii="Arial" w:cs="Arial" w:eastAsia="Arial" w:hAnsi="Arial"/>
                <w:b w:val="1"/>
                <w:color w:val="38761d"/>
                <w:rtl w:val="0"/>
              </w:rPr>
              <w:t xml:space="preserve">Introduction</w:t>
            </w:r>
            <w:r w:rsidDel="00000000" w:rsidR="00000000" w:rsidRPr="00000000">
              <w:rPr>
                <w:rFonts w:ascii="Arial" w:cs="Arial" w:eastAsia="Arial" w:hAnsi="Arial"/>
                <w:color w:val="38761d"/>
                <w:rtl w:val="0"/>
              </w:rPr>
              <w:t xml:space="preserve">: </w:t>
            </w:r>
            <w:r w:rsidDel="00000000" w:rsidR="00000000" w:rsidRPr="00000000">
              <w:rPr>
                <w:rFonts w:ascii="Arial" w:cs="Arial" w:eastAsia="Arial" w:hAnsi="Arial"/>
                <w:color w:val="38761d"/>
                <w:u w:val="single"/>
                <w:rtl w:val="0"/>
              </w:rPr>
              <w:t xml:space="preserve">Identify </w:t>
            </w:r>
            <w:r w:rsidDel="00000000" w:rsidR="00000000" w:rsidRPr="00000000">
              <w:rPr>
                <w:rFonts w:ascii="Arial" w:cs="Arial" w:eastAsia="Arial" w:hAnsi="Arial"/>
                <w:color w:val="38761d"/>
                <w:rtl w:val="0"/>
              </w:rPr>
              <w:t xml:space="preserve">different causes of World War I</w:t>
            </w:r>
          </w:p>
          <w:p w:rsidR="00000000" w:rsidDel="00000000" w:rsidP="00000000" w:rsidRDefault="00000000" w:rsidRPr="00000000" w14:paraId="00000014">
            <w:pPr>
              <w:numPr>
                <w:ilvl w:val="0"/>
                <w:numId w:val="13"/>
              </w:numPr>
              <w:spacing w:after="0" w:line="276" w:lineRule="auto"/>
              <w:ind w:left="425.19685039370074" w:hanging="360"/>
              <w:rPr>
                <w:rFonts w:ascii="Arial" w:cs="Arial" w:eastAsia="Arial" w:hAnsi="Arial"/>
                <w:color w:val="38761d"/>
              </w:rPr>
            </w:pPr>
            <w:r w:rsidDel="00000000" w:rsidR="00000000" w:rsidRPr="00000000">
              <w:rPr>
                <w:rFonts w:ascii="Arial" w:cs="Arial" w:eastAsia="Arial" w:hAnsi="Arial"/>
                <w:b w:val="1"/>
                <w:color w:val="38761d"/>
                <w:rtl w:val="0"/>
              </w:rPr>
              <w:t xml:space="preserve">Development</w:t>
            </w:r>
            <w:r w:rsidDel="00000000" w:rsidR="00000000" w:rsidRPr="00000000">
              <w:rPr>
                <w:rFonts w:ascii="Arial" w:cs="Arial" w:eastAsia="Arial" w:hAnsi="Arial"/>
                <w:color w:val="38761d"/>
                <w:rtl w:val="0"/>
              </w:rPr>
              <w:t xml:space="preserve">: </w:t>
            </w:r>
            <w:r w:rsidDel="00000000" w:rsidR="00000000" w:rsidRPr="00000000">
              <w:rPr>
                <w:rFonts w:ascii="Arial" w:cs="Arial" w:eastAsia="Arial" w:hAnsi="Arial"/>
                <w:color w:val="38761d"/>
                <w:u w:val="single"/>
                <w:rtl w:val="0"/>
              </w:rPr>
              <w:t xml:space="preserve">Explain </w:t>
            </w:r>
            <w:r w:rsidDel="00000000" w:rsidR="00000000" w:rsidRPr="00000000">
              <w:rPr>
                <w:rFonts w:ascii="Arial" w:cs="Arial" w:eastAsia="Arial" w:hAnsi="Arial"/>
                <w:color w:val="38761d"/>
                <w:rtl w:val="0"/>
              </w:rPr>
              <w:t xml:space="preserve">how each cause led to the outbreak of war</w:t>
            </w:r>
          </w:p>
          <w:p w:rsidR="00000000" w:rsidDel="00000000" w:rsidP="00000000" w:rsidRDefault="00000000" w:rsidRPr="00000000" w14:paraId="00000015">
            <w:pPr>
              <w:numPr>
                <w:ilvl w:val="0"/>
                <w:numId w:val="13"/>
              </w:numPr>
              <w:spacing w:after="0" w:line="276" w:lineRule="auto"/>
              <w:ind w:left="425.19685039370074" w:hanging="360"/>
              <w:rPr>
                <w:rFonts w:ascii="Arial" w:cs="Arial" w:eastAsia="Arial" w:hAnsi="Arial"/>
                <w:color w:val="38761d"/>
              </w:rPr>
            </w:pPr>
            <w:r w:rsidDel="00000000" w:rsidR="00000000" w:rsidRPr="00000000">
              <w:rPr>
                <w:rFonts w:ascii="Arial" w:cs="Arial" w:eastAsia="Arial" w:hAnsi="Arial"/>
                <w:b w:val="1"/>
                <w:color w:val="38761d"/>
                <w:rtl w:val="0"/>
              </w:rPr>
              <w:t xml:space="preserve">Depth</w:t>
            </w:r>
            <w:r w:rsidDel="00000000" w:rsidR="00000000" w:rsidRPr="00000000">
              <w:rPr>
                <w:rFonts w:ascii="Arial" w:cs="Arial" w:eastAsia="Arial" w:hAnsi="Arial"/>
                <w:color w:val="38761d"/>
                <w:rtl w:val="0"/>
              </w:rPr>
              <w:t xml:space="preserve">: </w:t>
            </w:r>
            <w:r w:rsidDel="00000000" w:rsidR="00000000" w:rsidRPr="00000000">
              <w:rPr>
                <w:rFonts w:ascii="Arial" w:cs="Arial" w:eastAsia="Arial" w:hAnsi="Arial"/>
                <w:color w:val="38761d"/>
                <w:u w:val="single"/>
                <w:rtl w:val="0"/>
              </w:rPr>
              <w:t xml:space="preserve">Evaluate </w:t>
            </w:r>
            <w:r w:rsidDel="00000000" w:rsidR="00000000" w:rsidRPr="00000000">
              <w:rPr>
                <w:rFonts w:ascii="Arial" w:cs="Arial" w:eastAsia="Arial" w:hAnsi="Arial"/>
                <w:color w:val="38761d"/>
                <w:rtl w:val="0"/>
              </w:rPr>
              <w:t xml:space="preserve">which event increased tensions most significantly and link events together.</w:t>
            </w:r>
          </w:p>
        </w:tc>
      </w:tr>
      <w:tr>
        <w:trPr>
          <w:cantSplit w:val="0"/>
          <w:trHeight w:val="3450" w:hRule="atLeast"/>
          <w:tblHeader w:val="0"/>
        </w:trPr>
        <w:tc>
          <w:tcPr>
            <w:tcBorders>
              <w:top w:color="000000" w:space="0" w:sz="6" w:val="single"/>
              <w:left w:color="000000" w:space="0" w:sz="6" w:val="single"/>
              <w:bottom w:color="000000" w:space="0" w:sz="6" w:val="single"/>
              <w:right w:color="000000" w:space="0" w:sz="6" w:val="single"/>
            </w:tcBorders>
            <w:shd w:fill="a4c2f4" w:val="clear"/>
          </w:tcPr>
          <w:p w:rsidR="00000000" w:rsidDel="00000000" w:rsidP="00000000" w:rsidRDefault="00000000" w:rsidRPr="00000000" w14:paraId="00000016">
            <w:pPr>
              <w:spacing w:after="0" w:line="276" w:lineRule="auto"/>
              <w:ind w:left="-40" w:firstLine="0"/>
              <w:rPr>
                <w:rFonts w:ascii="Arial" w:cs="Arial" w:eastAsia="Arial" w:hAnsi="Arial"/>
                <w:b w:val="1"/>
              </w:rPr>
            </w:pPr>
            <w:r w:rsidDel="00000000" w:rsidR="00000000" w:rsidRPr="00000000">
              <w:rPr>
                <w:rFonts w:ascii="Arial" w:cs="Arial" w:eastAsia="Arial" w:hAnsi="Arial"/>
                <w:b w:val="1"/>
                <w:rtl w:val="0"/>
              </w:rPr>
              <w:t xml:space="preserve">Main Activities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7">
            <w:pPr>
              <w:spacing w:after="0" w:line="276" w:lineRule="auto"/>
              <w:ind w:left="-40" w:firstLine="0"/>
              <w:rPr>
                <w:rFonts w:ascii="Arial" w:cs="Arial" w:eastAsia="Arial" w:hAnsi="Arial"/>
              </w:rPr>
            </w:pPr>
            <w:r w:rsidDel="00000000" w:rsidR="00000000" w:rsidRPr="00000000">
              <w:rPr>
                <w:rFonts w:ascii="Arial" w:cs="Arial" w:eastAsia="Arial" w:hAnsi="Arial"/>
                <w:rtl w:val="0"/>
              </w:rPr>
              <w:t xml:space="preserve">Introduce students to new knowledge or skills</w:t>
            </w:r>
          </w:p>
          <w:p w:rsidR="00000000" w:rsidDel="00000000" w:rsidP="00000000" w:rsidRDefault="00000000" w:rsidRPr="00000000" w14:paraId="00000018">
            <w:pPr>
              <w:spacing w:after="0" w:line="276" w:lineRule="auto"/>
              <w:ind w:left="-40" w:firstLine="0"/>
              <w:rPr>
                <w:rFonts w:ascii="Arial" w:cs="Arial" w:eastAsia="Arial" w:hAnsi="Arial"/>
              </w:rPr>
            </w:pPr>
            <w:r w:rsidDel="00000000" w:rsidR="00000000" w:rsidRPr="00000000">
              <w:rPr>
                <w:rtl w:val="0"/>
              </w:rPr>
            </w:r>
          </w:p>
          <w:p w:rsidR="00000000" w:rsidDel="00000000" w:rsidP="00000000" w:rsidRDefault="00000000" w:rsidRPr="00000000" w14:paraId="00000019">
            <w:pPr>
              <w:spacing w:after="0" w:line="276" w:lineRule="auto"/>
              <w:ind w:left="-40" w:firstLine="0"/>
              <w:rPr>
                <w:rFonts w:ascii="Arial" w:cs="Arial" w:eastAsia="Arial" w:hAnsi="Arial"/>
                <w:sz w:val="18"/>
                <w:szCs w:val="18"/>
                <w:u w:val="single"/>
              </w:rPr>
            </w:pPr>
            <w:r w:rsidDel="00000000" w:rsidR="00000000" w:rsidRPr="00000000">
              <w:rPr>
                <w:rFonts w:ascii="Arial" w:cs="Arial" w:eastAsia="Arial" w:hAnsi="Arial"/>
                <w:sz w:val="18"/>
                <w:szCs w:val="18"/>
                <w:rtl w:val="0"/>
              </w:rPr>
              <w:t xml:space="preserve">(</w:t>
            </w:r>
            <w:r w:rsidDel="00000000" w:rsidR="00000000" w:rsidRPr="00000000">
              <w:rPr>
                <w:rFonts w:ascii="Arial" w:cs="Arial" w:eastAsia="Arial" w:hAnsi="Arial"/>
                <w:b w:val="1"/>
                <w:sz w:val="18"/>
                <w:szCs w:val="18"/>
                <w:rtl w:val="0"/>
              </w:rPr>
              <w:t xml:space="preserve">NOTE:</w:t>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sz w:val="18"/>
                <w:szCs w:val="18"/>
                <w:u w:val="single"/>
                <w:rtl w:val="0"/>
              </w:rPr>
              <w:t xml:space="preserve">Success Criteria should be provided for every significant task.</w:t>
            </w:r>
          </w:p>
          <w:p w:rsidR="00000000" w:rsidDel="00000000" w:rsidP="00000000" w:rsidRDefault="00000000" w:rsidRPr="00000000" w14:paraId="0000001A">
            <w:pPr>
              <w:spacing w:after="0" w:line="276" w:lineRule="auto"/>
              <w:ind w:left="-4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Written in student friendly language, with specific criteria for students to  self-assess against. Avoid generic/vague grade descriptors.</w:t>
            </w:r>
          </w:p>
          <w:p w:rsidR="00000000" w:rsidDel="00000000" w:rsidP="00000000" w:rsidRDefault="00000000" w:rsidRPr="00000000" w14:paraId="0000001B">
            <w:pPr>
              <w:spacing w:after="0" w:line="276" w:lineRule="auto"/>
              <w:ind w:left="-4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Should be grade-linked.)</w:t>
            </w:r>
          </w:p>
          <w:p w:rsidR="00000000" w:rsidDel="00000000" w:rsidP="00000000" w:rsidRDefault="00000000" w:rsidRPr="00000000" w14:paraId="0000001C">
            <w:pPr>
              <w:spacing w:after="0" w:line="276" w:lineRule="auto"/>
              <w:ind w:left="-4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01D">
            <w:pPr>
              <w:spacing w:after="0" w:line="276" w:lineRule="auto"/>
              <w:ind w:left="-40" w:firstLine="0"/>
              <w:rPr>
                <w:rFonts w:ascii="Arial" w:cs="Arial" w:eastAsia="Arial" w:hAnsi="Arial"/>
                <w:color w:val="ff0000"/>
                <w:sz w:val="18"/>
                <w:szCs w:val="18"/>
              </w:rPr>
            </w:pPr>
            <w:r w:rsidDel="00000000" w:rsidR="00000000" w:rsidRPr="00000000">
              <w:rPr>
                <w:rFonts w:ascii="Arial" w:cs="Arial" w:eastAsia="Arial" w:hAnsi="Arial"/>
                <w:color w:val="ff0000"/>
                <w:sz w:val="18"/>
                <w:szCs w:val="18"/>
                <w:rtl w:val="0"/>
              </w:rPr>
              <w:t xml:space="preserve">Example provided below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E">
            <w:pPr>
              <w:spacing w:after="0" w:line="276" w:lineRule="auto"/>
              <w:rPr>
                <w:rFonts w:ascii="Arial" w:cs="Arial" w:eastAsia="Arial" w:hAnsi="Arial"/>
              </w:rPr>
            </w:pPr>
            <w:r w:rsidDel="00000000" w:rsidR="00000000" w:rsidRPr="00000000">
              <w:rPr>
                <w:rFonts w:ascii="Arial" w:cs="Arial" w:eastAsia="Arial" w:hAnsi="Arial"/>
                <w:rtl w:val="0"/>
              </w:rPr>
              <w:t xml:space="preserve">Activities will vary depending on the purpose of the lesson, but will generally include well-sequenced opportunities for student-centred learning that could include:</w:t>
            </w:r>
          </w:p>
          <w:p w:rsidR="00000000" w:rsidDel="00000000" w:rsidP="00000000" w:rsidRDefault="00000000" w:rsidRPr="00000000" w14:paraId="0000001F">
            <w:pPr>
              <w:numPr>
                <w:ilvl w:val="0"/>
                <w:numId w:val="11"/>
              </w:numPr>
              <w:spacing w:after="0" w:line="276" w:lineRule="auto"/>
              <w:ind w:left="425.19685039370074" w:hanging="360"/>
              <w:rPr>
                <w:rFonts w:ascii="Arial" w:cs="Arial" w:eastAsia="Arial" w:hAnsi="Arial"/>
              </w:rPr>
            </w:pPr>
            <w:r w:rsidDel="00000000" w:rsidR="00000000" w:rsidRPr="00000000">
              <w:rPr>
                <w:rFonts w:ascii="Arial" w:cs="Arial" w:eastAsia="Arial" w:hAnsi="Arial"/>
                <w:rtl w:val="0"/>
              </w:rPr>
              <w:t xml:space="preserve">Students collaborating</w:t>
            </w:r>
          </w:p>
          <w:p w:rsidR="00000000" w:rsidDel="00000000" w:rsidP="00000000" w:rsidRDefault="00000000" w:rsidRPr="00000000" w14:paraId="00000020">
            <w:pPr>
              <w:numPr>
                <w:ilvl w:val="0"/>
                <w:numId w:val="11"/>
              </w:numPr>
              <w:spacing w:after="0" w:line="276" w:lineRule="auto"/>
              <w:ind w:left="425.19685039370074" w:hanging="360"/>
              <w:rPr>
                <w:rFonts w:ascii="Arial" w:cs="Arial" w:eastAsia="Arial" w:hAnsi="Arial"/>
              </w:rPr>
            </w:pPr>
            <w:r w:rsidDel="00000000" w:rsidR="00000000" w:rsidRPr="00000000">
              <w:rPr>
                <w:rFonts w:ascii="Arial" w:cs="Arial" w:eastAsia="Arial" w:hAnsi="Arial"/>
                <w:rtl w:val="0"/>
              </w:rPr>
              <w:t xml:space="preserve">Discussions with groups, pairs or class</w:t>
            </w:r>
          </w:p>
          <w:p w:rsidR="00000000" w:rsidDel="00000000" w:rsidP="00000000" w:rsidRDefault="00000000" w:rsidRPr="00000000" w14:paraId="00000021">
            <w:pPr>
              <w:numPr>
                <w:ilvl w:val="0"/>
                <w:numId w:val="11"/>
              </w:numPr>
              <w:spacing w:after="0" w:line="276" w:lineRule="auto"/>
              <w:ind w:left="425.19685039370074" w:hanging="360"/>
              <w:rPr>
                <w:rFonts w:ascii="Arial" w:cs="Arial" w:eastAsia="Arial" w:hAnsi="Arial"/>
              </w:rPr>
            </w:pPr>
            <w:r w:rsidDel="00000000" w:rsidR="00000000" w:rsidRPr="00000000">
              <w:rPr>
                <w:rFonts w:ascii="Arial" w:cs="Arial" w:eastAsia="Arial" w:hAnsi="Arial"/>
                <w:rtl w:val="0"/>
              </w:rPr>
              <w:t xml:space="preserve">Structured group work</w:t>
            </w:r>
          </w:p>
          <w:p w:rsidR="00000000" w:rsidDel="00000000" w:rsidP="00000000" w:rsidRDefault="00000000" w:rsidRPr="00000000" w14:paraId="00000022">
            <w:pPr>
              <w:numPr>
                <w:ilvl w:val="0"/>
                <w:numId w:val="11"/>
              </w:numPr>
              <w:spacing w:after="0" w:line="276" w:lineRule="auto"/>
              <w:ind w:left="425.19685039370074" w:hanging="360"/>
              <w:rPr>
                <w:rFonts w:ascii="Arial" w:cs="Arial" w:eastAsia="Arial" w:hAnsi="Arial"/>
              </w:rPr>
            </w:pPr>
            <w:r w:rsidDel="00000000" w:rsidR="00000000" w:rsidRPr="00000000">
              <w:rPr>
                <w:rFonts w:ascii="Arial" w:cs="Arial" w:eastAsia="Arial" w:hAnsi="Arial"/>
                <w:rtl w:val="0"/>
              </w:rPr>
              <w:t xml:space="preserve">Student voice that influences lesson planning</w:t>
            </w:r>
          </w:p>
          <w:p w:rsidR="00000000" w:rsidDel="00000000" w:rsidP="00000000" w:rsidRDefault="00000000" w:rsidRPr="00000000" w14:paraId="00000023">
            <w:pPr>
              <w:numPr>
                <w:ilvl w:val="0"/>
                <w:numId w:val="11"/>
              </w:numPr>
              <w:spacing w:after="0" w:line="276" w:lineRule="auto"/>
              <w:ind w:left="425.19685039370074" w:hanging="360"/>
              <w:rPr>
                <w:rFonts w:ascii="Arial" w:cs="Arial" w:eastAsia="Arial" w:hAnsi="Arial"/>
              </w:rPr>
            </w:pPr>
            <w:r w:rsidDel="00000000" w:rsidR="00000000" w:rsidRPr="00000000">
              <w:rPr>
                <w:rFonts w:ascii="Arial" w:cs="Arial" w:eastAsia="Arial" w:hAnsi="Arial"/>
                <w:rtl w:val="0"/>
              </w:rPr>
              <w:t xml:space="preserve">Student reflection</w:t>
            </w:r>
          </w:p>
          <w:p w:rsidR="00000000" w:rsidDel="00000000" w:rsidP="00000000" w:rsidRDefault="00000000" w:rsidRPr="00000000" w14:paraId="00000024">
            <w:pPr>
              <w:numPr>
                <w:ilvl w:val="0"/>
                <w:numId w:val="11"/>
              </w:numPr>
              <w:spacing w:after="0" w:line="276" w:lineRule="auto"/>
              <w:ind w:left="425.19685039370074" w:hanging="360"/>
              <w:rPr>
                <w:rFonts w:ascii="Arial" w:cs="Arial" w:eastAsia="Arial" w:hAnsi="Arial"/>
              </w:rPr>
            </w:pPr>
            <w:r w:rsidDel="00000000" w:rsidR="00000000" w:rsidRPr="00000000">
              <w:rPr>
                <w:rFonts w:ascii="Arial" w:cs="Arial" w:eastAsia="Arial" w:hAnsi="Arial"/>
                <w:rtl w:val="0"/>
              </w:rPr>
              <w:t xml:space="preserve">Inquiry based learning</w:t>
            </w:r>
          </w:p>
          <w:p w:rsidR="00000000" w:rsidDel="00000000" w:rsidP="00000000" w:rsidRDefault="00000000" w:rsidRPr="00000000" w14:paraId="00000025">
            <w:pPr>
              <w:numPr>
                <w:ilvl w:val="0"/>
                <w:numId w:val="11"/>
              </w:numPr>
              <w:spacing w:after="0" w:line="276" w:lineRule="auto"/>
              <w:ind w:left="425.19685039370074" w:hanging="360"/>
              <w:rPr>
                <w:rFonts w:ascii="Arial" w:cs="Arial" w:eastAsia="Arial" w:hAnsi="Arial"/>
              </w:rPr>
            </w:pPr>
            <w:r w:rsidDel="00000000" w:rsidR="00000000" w:rsidRPr="00000000">
              <w:rPr>
                <w:rFonts w:ascii="Arial" w:cs="Arial" w:eastAsia="Arial" w:hAnsi="Arial"/>
                <w:rtl w:val="0"/>
              </w:rPr>
              <w:t xml:space="preserve">Activities or sequences that fosters imagination and creativity</w:t>
            </w:r>
          </w:p>
        </w:tc>
      </w:tr>
      <w:tr>
        <w:trPr>
          <w:cantSplit w:val="0"/>
          <w:trHeight w:val="1740" w:hRule="atLeast"/>
          <w:tblHeader w:val="0"/>
        </w:trPr>
        <w:tc>
          <w:tcPr>
            <w:tcBorders>
              <w:top w:color="000000" w:space="0" w:sz="6" w:val="single"/>
              <w:left w:color="000000" w:space="0" w:sz="6" w:val="single"/>
              <w:bottom w:color="000000" w:space="0" w:sz="6" w:val="single"/>
              <w:right w:color="000000" w:space="0" w:sz="6" w:val="single"/>
            </w:tcBorders>
            <w:shd w:fill="a4c2f4" w:val="clear"/>
          </w:tcPr>
          <w:p w:rsidR="00000000" w:rsidDel="00000000" w:rsidP="00000000" w:rsidRDefault="00000000" w:rsidRPr="00000000" w14:paraId="00000026">
            <w:pPr>
              <w:spacing w:after="0" w:line="276" w:lineRule="auto"/>
              <w:ind w:left="-40" w:firstLine="0"/>
              <w:jc w:val="both"/>
              <w:rPr>
                <w:rFonts w:ascii="Arial" w:cs="Arial" w:eastAsia="Arial" w:hAnsi="Arial"/>
                <w:b w:val="1"/>
              </w:rPr>
            </w:pPr>
            <w:r w:rsidDel="00000000" w:rsidR="00000000" w:rsidRPr="00000000">
              <w:rPr>
                <w:rFonts w:ascii="Arial" w:cs="Arial" w:eastAsia="Arial" w:hAnsi="Arial"/>
                <w:b w:val="1"/>
                <w:rtl w:val="0"/>
              </w:rPr>
              <w:t xml:space="preserve">Plenary and Exit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7">
            <w:pPr>
              <w:spacing w:after="0" w:line="276" w:lineRule="auto"/>
              <w:ind w:left="-40" w:firstLine="0"/>
              <w:jc w:val="both"/>
              <w:rPr>
                <w:rFonts w:ascii="Arial" w:cs="Arial" w:eastAsia="Arial" w:hAnsi="Arial"/>
              </w:rPr>
            </w:pPr>
            <w:r w:rsidDel="00000000" w:rsidR="00000000" w:rsidRPr="00000000">
              <w:rPr>
                <w:rFonts w:ascii="Arial" w:cs="Arial" w:eastAsia="Arial" w:hAnsi="Arial"/>
                <w:rtl w:val="0"/>
              </w:rPr>
              <w:t xml:space="preserve">Review learning and identify misconceptions; Ensure a calm, orderly dismissal from class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8">
            <w:pPr>
              <w:spacing w:after="0" w:line="276" w:lineRule="auto"/>
              <w:jc w:val="both"/>
              <w:rPr>
                <w:rFonts w:ascii="Arial" w:cs="Arial" w:eastAsia="Arial" w:hAnsi="Arial"/>
              </w:rPr>
            </w:pPr>
            <w:r w:rsidDel="00000000" w:rsidR="00000000" w:rsidRPr="00000000">
              <w:rPr>
                <w:rFonts w:ascii="Arial" w:cs="Arial" w:eastAsia="Arial" w:hAnsi="Arial"/>
                <w:rtl w:val="0"/>
              </w:rPr>
              <w:t xml:space="preserve">Use Assessment for Learning to assess whether students have answered KQ or LO.</w:t>
            </w:r>
          </w:p>
          <w:p w:rsidR="00000000" w:rsidDel="00000000" w:rsidP="00000000" w:rsidRDefault="00000000" w:rsidRPr="00000000" w14:paraId="00000029">
            <w:pPr>
              <w:numPr>
                <w:ilvl w:val="0"/>
                <w:numId w:val="9"/>
              </w:numPr>
              <w:spacing w:after="0" w:line="276" w:lineRule="auto"/>
              <w:ind w:left="425.19685039370074" w:hanging="360"/>
              <w:jc w:val="both"/>
              <w:rPr>
                <w:rFonts w:ascii="Arial" w:cs="Arial" w:eastAsia="Arial" w:hAnsi="Arial"/>
              </w:rPr>
            </w:pPr>
            <w:r w:rsidDel="00000000" w:rsidR="00000000" w:rsidRPr="00000000">
              <w:rPr>
                <w:rFonts w:ascii="Arial" w:cs="Arial" w:eastAsia="Arial" w:hAnsi="Arial"/>
                <w:rtl w:val="0"/>
              </w:rPr>
              <w:t xml:space="preserve">Students to pack away and wait silently behind desks</w:t>
            </w:r>
          </w:p>
          <w:p w:rsidR="00000000" w:rsidDel="00000000" w:rsidP="00000000" w:rsidRDefault="00000000" w:rsidRPr="00000000" w14:paraId="0000002A">
            <w:pPr>
              <w:numPr>
                <w:ilvl w:val="0"/>
                <w:numId w:val="9"/>
              </w:numPr>
              <w:spacing w:after="0" w:line="276" w:lineRule="auto"/>
              <w:ind w:left="425.19685039370074" w:hanging="360"/>
              <w:jc w:val="both"/>
              <w:rPr>
                <w:rFonts w:ascii="Arial" w:cs="Arial" w:eastAsia="Arial" w:hAnsi="Arial"/>
              </w:rPr>
            </w:pPr>
            <w:r w:rsidDel="00000000" w:rsidR="00000000" w:rsidRPr="00000000">
              <w:rPr>
                <w:rFonts w:ascii="Arial" w:cs="Arial" w:eastAsia="Arial" w:hAnsi="Arial"/>
                <w:rtl w:val="0"/>
              </w:rPr>
              <w:t xml:space="preserve">Students to leave quickly and quietly, thanking teacher on way out</w:t>
            </w:r>
          </w:p>
        </w:tc>
      </w:tr>
    </w:tbl>
    <w:p w:rsidR="00000000" w:rsidDel="00000000" w:rsidP="00000000" w:rsidRDefault="00000000" w:rsidRPr="00000000" w14:paraId="0000002B">
      <w:pPr>
        <w:spacing w:after="0" w:line="276" w:lineRule="auto"/>
        <w:jc w:val="both"/>
        <w:rPr>
          <w:rFonts w:ascii="Arial" w:cs="Arial" w:eastAsia="Arial" w:hAnsi="Arial"/>
          <w:b w:val="1"/>
          <w:color w:val="4a86e8"/>
          <w:sz w:val="34"/>
          <w:szCs w:val="34"/>
        </w:rPr>
      </w:pPr>
      <w:r w:rsidDel="00000000" w:rsidR="00000000" w:rsidRPr="00000000">
        <w:rPr>
          <w:rtl w:val="0"/>
        </w:rPr>
      </w:r>
    </w:p>
    <w:p w:rsidR="00000000" w:rsidDel="00000000" w:rsidP="00000000" w:rsidRDefault="00000000" w:rsidRPr="00000000" w14:paraId="0000002C">
      <w:pPr>
        <w:spacing w:after="0" w:line="276" w:lineRule="auto"/>
        <w:jc w:val="both"/>
        <w:rPr>
          <w:rFonts w:ascii="Arial" w:cs="Arial" w:eastAsia="Arial" w:hAnsi="Arial"/>
          <w:b w:val="1"/>
          <w:color w:val="4a86e8"/>
          <w:sz w:val="34"/>
          <w:szCs w:val="34"/>
        </w:rPr>
      </w:pPr>
      <w:r w:rsidDel="00000000" w:rsidR="00000000" w:rsidRPr="00000000">
        <w:rPr>
          <w:rtl w:val="0"/>
        </w:rPr>
      </w:r>
    </w:p>
    <w:p w:rsidR="00000000" w:rsidDel="00000000" w:rsidP="00000000" w:rsidRDefault="00000000" w:rsidRPr="00000000" w14:paraId="0000002D">
      <w:pPr>
        <w:spacing w:after="0" w:line="276" w:lineRule="auto"/>
        <w:jc w:val="both"/>
        <w:rPr>
          <w:rFonts w:ascii="Arial" w:cs="Arial" w:eastAsia="Arial" w:hAnsi="Arial"/>
          <w:b w:val="1"/>
          <w:color w:val="4a86e8"/>
          <w:sz w:val="34"/>
          <w:szCs w:val="34"/>
        </w:rPr>
      </w:pPr>
      <w:r w:rsidDel="00000000" w:rsidR="00000000" w:rsidRPr="00000000">
        <w:rPr>
          <w:rtl w:val="0"/>
        </w:rPr>
      </w:r>
    </w:p>
    <w:p w:rsidR="00000000" w:rsidDel="00000000" w:rsidP="00000000" w:rsidRDefault="00000000" w:rsidRPr="00000000" w14:paraId="0000002E">
      <w:pPr>
        <w:spacing w:after="0" w:line="276" w:lineRule="auto"/>
        <w:jc w:val="both"/>
        <w:rPr>
          <w:rFonts w:ascii="Arial" w:cs="Arial" w:eastAsia="Arial" w:hAnsi="Arial"/>
          <w:b w:val="1"/>
          <w:color w:val="ff0000"/>
          <w:u w:val="single"/>
        </w:rPr>
      </w:pPr>
      <w:r w:rsidDel="00000000" w:rsidR="00000000" w:rsidRPr="00000000">
        <w:rPr>
          <w:rtl w:val="0"/>
        </w:rPr>
      </w:r>
    </w:p>
    <w:p w:rsidR="00000000" w:rsidDel="00000000" w:rsidP="00000000" w:rsidRDefault="00000000" w:rsidRPr="00000000" w14:paraId="0000002F">
      <w:pPr>
        <w:spacing w:after="0" w:line="276" w:lineRule="auto"/>
        <w:jc w:val="both"/>
        <w:rPr>
          <w:rFonts w:ascii="Arial" w:cs="Arial" w:eastAsia="Arial" w:hAnsi="Arial"/>
          <w:b w:val="1"/>
        </w:rPr>
      </w:pPr>
      <w:r w:rsidDel="00000000" w:rsidR="00000000" w:rsidRPr="00000000">
        <w:rPr>
          <w:rFonts w:ascii="Arial" w:cs="Arial" w:eastAsia="Arial" w:hAnsi="Arial"/>
          <w:b w:val="1"/>
          <w:color w:val="ff0000"/>
          <w:u w:val="single"/>
          <w:rtl w:val="0"/>
        </w:rPr>
        <w:br w:type="textWrapping"/>
      </w:r>
      <w:r w:rsidDel="00000000" w:rsidR="00000000" w:rsidRPr="00000000">
        <w:rPr>
          <w:rFonts w:ascii="Arial" w:cs="Arial" w:eastAsia="Arial" w:hAnsi="Arial"/>
          <w:b w:val="1"/>
          <w:color w:val="ff0000"/>
          <w:u w:val="single"/>
          <w:rtl w:val="0"/>
        </w:rPr>
        <w:t xml:space="preserve">Example: </w:t>
      </w:r>
      <w:r w:rsidDel="00000000" w:rsidR="00000000" w:rsidRPr="00000000">
        <w:rPr>
          <w:rFonts w:ascii="Arial" w:cs="Arial" w:eastAsia="Arial" w:hAnsi="Arial"/>
          <w:b w:val="1"/>
          <w:rtl w:val="0"/>
        </w:rPr>
        <w:t xml:space="preserve">Write an essay: </w:t>
      </w:r>
      <w:r w:rsidDel="00000000" w:rsidR="00000000" w:rsidRPr="00000000">
        <w:rPr>
          <w:rFonts w:ascii="Arial" w:cs="Arial" w:eastAsia="Arial" w:hAnsi="Arial"/>
          <w:b w:val="1"/>
          <w:i w:val="1"/>
          <w:rtl w:val="0"/>
        </w:rPr>
        <w:t xml:space="preserve">Did one bullet lead to 20 million deaths in World War I?</w:t>
      </w:r>
      <w:r w:rsidDel="00000000" w:rsidR="00000000" w:rsidRPr="00000000">
        <w:rPr>
          <w:rtl w:val="0"/>
        </w:rPr>
      </w:r>
    </w:p>
    <w:p w:rsidR="00000000" w:rsidDel="00000000" w:rsidP="00000000" w:rsidRDefault="00000000" w:rsidRPr="00000000" w14:paraId="00000030">
      <w:pPr>
        <w:spacing w:after="0"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031">
      <w:pPr>
        <w:spacing w:after="0" w:line="276" w:lineRule="auto"/>
        <w:jc w:val="both"/>
        <w:rPr>
          <w:rFonts w:ascii="Arial" w:cs="Arial" w:eastAsia="Arial" w:hAnsi="Arial"/>
        </w:rPr>
      </w:pPr>
      <w:r w:rsidDel="00000000" w:rsidR="00000000" w:rsidRPr="00000000">
        <w:rPr>
          <w:rFonts w:ascii="Arial" w:cs="Arial" w:eastAsia="Arial" w:hAnsi="Arial"/>
          <w:b w:val="1"/>
          <w:rtl w:val="0"/>
        </w:rPr>
        <w:t xml:space="preserve">Level 4: </w:t>
      </w:r>
      <w:r w:rsidDel="00000000" w:rsidR="00000000" w:rsidRPr="00000000">
        <w:rPr>
          <w:rFonts w:ascii="Arial" w:cs="Arial" w:eastAsia="Arial" w:hAnsi="Arial"/>
          <w:rtl w:val="0"/>
        </w:rPr>
        <w:t xml:space="preserve">States three events that may have contributed to the outbreak of war.  Provides at least one fact, date or additional piece of information to help explain why it led to war.</w:t>
      </w:r>
    </w:p>
    <w:p w:rsidR="00000000" w:rsidDel="00000000" w:rsidP="00000000" w:rsidRDefault="00000000" w:rsidRPr="00000000" w14:paraId="00000032">
      <w:pPr>
        <w:spacing w:after="0" w:line="276" w:lineRule="auto"/>
        <w:jc w:val="both"/>
        <w:rPr>
          <w:rFonts w:ascii="Arial" w:cs="Arial" w:eastAsia="Arial" w:hAnsi="Arial"/>
        </w:rPr>
      </w:pPr>
      <w:r w:rsidDel="00000000" w:rsidR="00000000" w:rsidRPr="00000000">
        <w:rPr>
          <w:rFonts w:ascii="Arial" w:cs="Arial" w:eastAsia="Arial" w:hAnsi="Arial"/>
          <w:b w:val="1"/>
          <w:rtl w:val="0"/>
        </w:rPr>
        <w:t xml:space="preserve">Level 5: </w:t>
      </w:r>
      <w:r w:rsidDel="00000000" w:rsidR="00000000" w:rsidRPr="00000000">
        <w:rPr>
          <w:rFonts w:ascii="Arial" w:cs="Arial" w:eastAsia="Arial" w:hAnsi="Arial"/>
          <w:rtl w:val="0"/>
        </w:rPr>
        <w:t xml:space="preserve">Shows </w:t>
      </w:r>
      <w:r w:rsidDel="00000000" w:rsidR="00000000" w:rsidRPr="00000000">
        <w:rPr>
          <w:rFonts w:ascii="Arial" w:cs="Arial" w:eastAsia="Arial" w:hAnsi="Arial"/>
          <w:b w:val="1"/>
          <w:rtl w:val="0"/>
        </w:rPr>
        <w:t xml:space="preserve">clear knowledge</w:t>
      </w:r>
      <w:r w:rsidDel="00000000" w:rsidR="00000000" w:rsidRPr="00000000">
        <w:rPr>
          <w:rFonts w:ascii="Arial" w:cs="Arial" w:eastAsia="Arial" w:hAnsi="Arial"/>
          <w:rtl w:val="0"/>
        </w:rPr>
        <w:t xml:space="preserve"> of three events that led to the outbreak of World War I.  Outlines a  connection between these events and the outbreak of war.  Gives suggestions as to which cause made war most likely.</w:t>
      </w:r>
    </w:p>
    <w:p w:rsidR="00000000" w:rsidDel="00000000" w:rsidP="00000000" w:rsidRDefault="00000000" w:rsidRPr="00000000" w14:paraId="00000033">
      <w:pPr>
        <w:spacing w:after="0" w:line="276" w:lineRule="auto"/>
        <w:jc w:val="both"/>
        <w:rPr>
          <w:rFonts w:ascii="Arial" w:cs="Arial" w:eastAsia="Arial" w:hAnsi="Arial"/>
          <w:b w:val="1"/>
        </w:rPr>
      </w:pPr>
      <w:r w:rsidDel="00000000" w:rsidR="00000000" w:rsidRPr="00000000">
        <w:rPr>
          <w:rFonts w:ascii="Arial" w:cs="Arial" w:eastAsia="Arial" w:hAnsi="Arial"/>
          <w:b w:val="1"/>
          <w:rtl w:val="0"/>
        </w:rPr>
        <w:t xml:space="preserve">Levels 6/7: </w:t>
      </w:r>
      <w:r w:rsidDel="00000000" w:rsidR="00000000" w:rsidRPr="00000000">
        <w:rPr>
          <w:rFonts w:ascii="Arial" w:cs="Arial" w:eastAsia="Arial" w:hAnsi="Arial"/>
          <w:rtl w:val="0"/>
        </w:rPr>
        <w:t xml:space="preserve">Shows </w:t>
      </w:r>
      <w:r w:rsidDel="00000000" w:rsidR="00000000" w:rsidRPr="00000000">
        <w:rPr>
          <w:rFonts w:ascii="Arial" w:cs="Arial" w:eastAsia="Arial" w:hAnsi="Arial"/>
          <w:b w:val="1"/>
          <w:rtl w:val="0"/>
        </w:rPr>
        <w:t xml:space="preserve">detailed knowledge</w:t>
      </w:r>
      <w:r w:rsidDel="00000000" w:rsidR="00000000" w:rsidRPr="00000000">
        <w:rPr>
          <w:rFonts w:ascii="Arial" w:cs="Arial" w:eastAsia="Arial" w:hAnsi="Arial"/>
          <w:rtl w:val="0"/>
        </w:rPr>
        <w:t xml:space="preserve"> of 3 key events that led to the outbreak of war.  Shows developed links between these events.  Shows </w:t>
      </w:r>
      <w:r w:rsidDel="00000000" w:rsidR="00000000" w:rsidRPr="00000000">
        <w:rPr>
          <w:rFonts w:ascii="Arial" w:cs="Arial" w:eastAsia="Arial" w:hAnsi="Arial"/>
          <w:b w:val="1"/>
          <w:rtl w:val="0"/>
        </w:rPr>
        <w:t xml:space="preserve">supported</w:t>
      </w:r>
      <w:r w:rsidDel="00000000" w:rsidR="00000000" w:rsidRPr="00000000">
        <w:rPr>
          <w:rFonts w:ascii="Arial" w:cs="Arial" w:eastAsia="Arial" w:hAnsi="Arial"/>
          <w:rtl w:val="0"/>
        </w:rPr>
        <w:t xml:space="preserve"> reasoning why one event made war more likely.</w:t>
      </w:r>
      <w:r w:rsidDel="00000000" w:rsidR="00000000" w:rsidRPr="00000000">
        <w:rPr>
          <w:rtl w:val="0"/>
        </w:rPr>
      </w:r>
    </w:p>
    <w:p w:rsidR="00000000" w:rsidDel="00000000" w:rsidP="00000000" w:rsidRDefault="00000000" w:rsidRPr="00000000" w14:paraId="00000034">
      <w:pPr>
        <w:spacing w:after="0" w:line="276" w:lineRule="auto"/>
        <w:jc w:val="both"/>
        <w:rPr>
          <w:rFonts w:ascii="Arial" w:cs="Arial" w:eastAsia="Arial" w:hAnsi="Arial"/>
          <w:color w:val="000000"/>
        </w:rPr>
      </w:pPr>
      <w:r w:rsidDel="00000000" w:rsidR="00000000" w:rsidRPr="00000000">
        <w:rPr>
          <w:rtl w:val="0"/>
        </w:rPr>
      </w:r>
    </w:p>
    <w:tbl>
      <w:tblPr>
        <w:tblStyle w:val="Table2"/>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gridCol w:w="8565"/>
        <w:tblGridChange w:id="0">
          <w:tblGrid>
            <w:gridCol w:w="1515"/>
            <w:gridCol w:w="8565"/>
          </w:tblGrid>
        </w:tblGridChange>
      </w:tblGrid>
      <w:tr>
        <w:trPr>
          <w:cantSplit w:val="0"/>
          <w:trHeight w:val="450" w:hRule="atLeast"/>
          <w:tblHeader w:val="0"/>
        </w:trPr>
        <w:tc>
          <w:tcPr>
            <w:gridSpan w:val="2"/>
            <w:tcBorders>
              <w:top w:color="000000" w:space="0" w:sz="6" w:val="single"/>
              <w:left w:color="000000" w:space="0" w:sz="6" w:val="single"/>
              <w:bottom w:color="000000" w:space="0" w:sz="6" w:val="single"/>
              <w:right w:color="000000" w:space="0" w:sz="6" w:val="single"/>
            </w:tcBorders>
            <w:shd w:fill="6d9eeb" w:val="clear"/>
            <w:tcMar>
              <w:top w:w="100.0" w:type="dxa"/>
              <w:left w:w="100.0" w:type="dxa"/>
              <w:bottom w:w="100.0" w:type="dxa"/>
              <w:right w:w="100.0" w:type="dxa"/>
            </w:tcMar>
          </w:tcPr>
          <w:p w:rsidR="00000000" w:rsidDel="00000000" w:rsidP="00000000" w:rsidRDefault="00000000" w:rsidRPr="00000000" w14:paraId="00000035">
            <w:pPr>
              <w:spacing w:after="0" w:line="288" w:lineRule="auto"/>
              <w:rPr>
                <w:rFonts w:ascii="Arial" w:cs="Arial" w:eastAsia="Arial" w:hAnsi="Arial"/>
                <w:b w:val="1"/>
              </w:rPr>
            </w:pPr>
            <w:r w:rsidDel="00000000" w:rsidR="00000000" w:rsidRPr="00000000">
              <w:rPr>
                <w:rFonts w:ascii="Arial" w:cs="Arial" w:eastAsia="Arial" w:hAnsi="Arial"/>
                <w:b w:val="1"/>
                <w:rtl w:val="0"/>
              </w:rPr>
              <w:t xml:space="preserve">Strategies that teachers could use to develop and refine their practice in this area</w:t>
            </w:r>
          </w:p>
        </w:tc>
      </w:tr>
      <w:tr>
        <w:trPr>
          <w:cantSplit w:val="0"/>
          <w:trHeight w:val="469.99999999999886" w:hRule="atLeast"/>
          <w:tblHeader w:val="0"/>
        </w:trPr>
        <w:tc>
          <w:tcPr>
            <w:tcBorders>
              <w:top w:color="000000" w:space="0" w:sz="6" w:val="single"/>
              <w:left w:color="000000" w:space="0" w:sz="6" w:val="single"/>
              <w:bottom w:color="000000" w:space="0" w:sz="6" w:val="single"/>
              <w:right w:color="000000" w:space="0" w:sz="6" w:val="single"/>
            </w:tcBorders>
            <w:shd w:fill="efefef" w:val="clear"/>
            <w:tcMar>
              <w:top w:w="100.0" w:type="dxa"/>
              <w:left w:w="100.0" w:type="dxa"/>
              <w:bottom w:w="100.0" w:type="dxa"/>
              <w:right w:w="100.0" w:type="dxa"/>
            </w:tcMar>
          </w:tcPr>
          <w:p w:rsidR="00000000" w:rsidDel="00000000" w:rsidP="00000000" w:rsidRDefault="00000000" w:rsidRPr="00000000" w14:paraId="00000037">
            <w:pPr>
              <w:spacing w:after="0" w:line="288" w:lineRule="auto"/>
              <w:rPr>
                <w:rFonts w:ascii="Arial" w:cs="Arial" w:eastAsia="Arial" w:hAnsi="Arial"/>
                <w:b w:val="1"/>
              </w:rPr>
            </w:pPr>
            <w:r w:rsidDel="00000000" w:rsidR="00000000" w:rsidRPr="00000000">
              <w:rPr>
                <w:rFonts w:ascii="Arial" w:cs="Arial" w:eastAsia="Arial" w:hAnsi="Arial"/>
                <w:b w:val="1"/>
                <w:rtl w:val="0"/>
              </w:rPr>
              <w:t xml:space="preserve">Strategy</w:t>
            </w:r>
          </w:p>
        </w:tc>
        <w:tc>
          <w:tcPr>
            <w:tcBorders>
              <w:top w:color="000000" w:space="0" w:sz="6" w:val="single"/>
              <w:left w:color="000000" w:space="0" w:sz="6" w:val="single"/>
              <w:bottom w:color="000000" w:space="0" w:sz="6" w:val="single"/>
              <w:right w:color="000000" w:space="0" w:sz="6" w:val="single"/>
            </w:tcBorders>
            <w:shd w:fill="efefef" w:val="clear"/>
            <w:tcMar>
              <w:top w:w="100.0" w:type="dxa"/>
              <w:left w:w="100.0" w:type="dxa"/>
              <w:bottom w:w="100.0" w:type="dxa"/>
              <w:right w:w="100.0" w:type="dxa"/>
            </w:tcMar>
          </w:tcPr>
          <w:p w:rsidR="00000000" w:rsidDel="00000000" w:rsidP="00000000" w:rsidRDefault="00000000" w:rsidRPr="00000000" w14:paraId="00000038">
            <w:pPr>
              <w:spacing w:after="0" w:line="288" w:lineRule="auto"/>
              <w:rPr>
                <w:rFonts w:ascii="Arial" w:cs="Arial" w:eastAsia="Arial" w:hAnsi="Arial"/>
                <w:b w:val="1"/>
              </w:rPr>
            </w:pPr>
            <w:r w:rsidDel="00000000" w:rsidR="00000000" w:rsidRPr="00000000">
              <w:rPr>
                <w:rFonts w:ascii="Arial" w:cs="Arial" w:eastAsia="Arial" w:hAnsi="Arial"/>
                <w:b w:val="1"/>
                <w:rtl w:val="0"/>
              </w:rPr>
              <w:t xml:space="preserve">How do I make it effective?</w:t>
            </w:r>
          </w:p>
        </w:tc>
      </w:tr>
      <w:tr>
        <w:trPr>
          <w:cantSplit w:val="0"/>
          <w:trHeight w:val="1264.9999999999989"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tcPr>
          <w:p w:rsidR="00000000" w:rsidDel="00000000" w:rsidP="00000000" w:rsidRDefault="00000000" w:rsidRPr="00000000" w14:paraId="00000039">
            <w:pPr>
              <w:spacing w:after="0" w:line="288" w:lineRule="auto"/>
              <w:rPr>
                <w:rFonts w:ascii="Arial" w:cs="Arial" w:eastAsia="Arial" w:hAnsi="Arial"/>
                <w:b w:val="1"/>
              </w:rPr>
            </w:pPr>
            <w:r w:rsidDel="00000000" w:rsidR="00000000" w:rsidRPr="00000000">
              <w:rPr>
                <w:rFonts w:ascii="Arial" w:cs="Arial" w:eastAsia="Arial" w:hAnsi="Arial"/>
                <w:b w:val="1"/>
                <w:rtl w:val="0"/>
              </w:rPr>
              <w:t xml:space="preserve">Set clear and achievable targets</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tcPr>
          <w:p w:rsidR="00000000" w:rsidDel="00000000" w:rsidP="00000000" w:rsidRDefault="00000000" w:rsidRPr="00000000" w14:paraId="0000003A">
            <w:pPr>
              <w:numPr>
                <w:ilvl w:val="0"/>
                <w:numId w:val="6"/>
              </w:numPr>
              <w:spacing w:after="0" w:line="276" w:lineRule="auto"/>
              <w:ind w:left="141.7322834645671" w:hanging="141.7322834645671"/>
              <w:rPr>
                <w:rFonts w:ascii="Arial" w:cs="Arial" w:eastAsia="Arial" w:hAnsi="Arial"/>
                <w:i w:val="1"/>
              </w:rPr>
            </w:pPr>
            <w:r w:rsidDel="00000000" w:rsidR="00000000" w:rsidRPr="00000000">
              <w:rPr>
                <w:rFonts w:ascii="Arial" w:cs="Arial" w:eastAsia="Arial" w:hAnsi="Arial"/>
                <w:i w:val="1"/>
                <w:rtl w:val="0"/>
              </w:rPr>
              <w:t xml:space="preserve">Make targets easy to understand, precise, and tailored to individual student needs.</w:t>
            </w:r>
          </w:p>
          <w:p w:rsidR="00000000" w:rsidDel="00000000" w:rsidP="00000000" w:rsidRDefault="00000000" w:rsidRPr="00000000" w14:paraId="0000003B">
            <w:pPr>
              <w:numPr>
                <w:ilvl w:val="0"/>
                <w:numId w:val="6"/>
              </w:numPr>
              <w:spacing w:after="0" w:line="276" w:lineRule="auto"/>
              <w:ind w:left="141.7322834645671" w:hanging="141.7322834645671"/>
              <w:rPr>
                <w:rFonts w:ascii="Arial" w:cs="Arial" w:eastAsia="Arial" w:hAnsi="Arial"/>
                <w:i w:val="1"/>
              </w:rPr>
            </w:pPr>
            <w:r w:rsidDel="00000000" w:rsidR="00000000" w:rsidRPr="00000000">
              <w:rPr>
                <w:rFonts w:ascii="Arial" w:cs="Arial" w:eastAsia="Arial" w:hAnsi="Arial"/>
                <w:i w:val="1"/>
                <w:rtl w:val="0"/>
              </w:rPr>
              <w:t xml:space="preserve">Ensure targets are realistic based on prior attainment and use personal, student-friendly language.</w:t>
            </w:r>
          </w:p>
        </w:tc>
      </w:tr>
      <w:tr>
        <w:trPr>
          <w:cantSplit w:val="0"/>
          <w:trHeight w:val="1840.0000000000011"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tcPr>
          <w:p w:rsidR="00000000" w:rsidDel="00000000" w:rsidP="00000000" w:rsidRDefault="00000000" w:rsidRPr="00000000" w14:paraId="0000003C">
            <w:pPr>
              <w:spacing w:after="0" w:line="288" w:lineRule="auto"/>
              <w:rPr>
                <w:rFonts w:ascii="Arial" w:cs="Arial" w:eastAsia="Arial" w:hAnsi="Arial"/>
                <w:b w:val="1"/>
              </w:rPr>
            </w:pPr>
            <w:r w:rsidDel="00000000" w:rsidR="00000000" w:rsidRPr="00000000">
              <w:rPr>
                <w:rFonts w:ascii="Arial" w:cs="Arial" w:eastAsia="Arial" w:hAnsi="Arial"/>
                <w:b w:val="1"/>
                <w:rtl w:val="0"/>
              </w:rPr>
              <w:t xml:space="preserve">Make Student </w:t>
            </w:r>
            <w:r w:rsidDel="00000000" w:rsidR="00000000" w:rsidRPr="00000000">
              <w:rPr>
                <w:rFonts w:ascii="Arial" w:cs="Arial" w:eastAsia="Arial" w:hAnsi="Arial"/>
                <w:b w:val="1"/>
                <w:i w:val="1"/>
                <w:rtl w:val="0"/>
              </w:rPr>
              <w:t xml:space="preserve">Response (or redraft?) </w:t>
            </w:r>
            <w:r w:rsidDel="00000000" w:rsidR="00000000" w:rsidRPr="00000000">
              <w:rPr>
                <w:rFonts w:ascii="Arial" w:cs="Arial" w:eastAsia="Arial" w:hAnsi="Arial"/>
                <w:b w:val="1"/>
                <w:rtl w:val="0"/>
              </w:rPr>
              <w:t xml:space="preserve">a consistent part of teaching</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tcPr>
          <w:p w:rsidR="00000000" w:rsidDel="00000000" w:rsidP="00000000" w:rsidRDefault="00000000" w:rsidRPr="00000000" w14:paraId="0000003D">
            <w:pPr>
              <w:numPr>
                <w:ilvl w:val="0"/>
                <w:numId w:val="12"/>
              </w:numPr>
              <w:spacing w:after="0" w:line="288" w:lineRule="auto"/>
              <w:ind w:left="141.7322834645671" w:hanging="141.7322834645671"/>
              <w:rPr>
                <w:rFonts w:ascii="Arial" w:cs="Arial" w:eastAsia="Arial" w:hAnsi="Arial"/>
                <w:i w:val="1"/>
              </w:rPr>
            </w:pPr>
            <w:r w:rsidDel="00000000" w:rsidR="00000000" w:rsidRPr="00000000">
              <w:rPr>
                <w:rFonts w:ascii="Arial" w:cs="Arial" w:eastAsia="Arial" w:hAnsi="Arial"/>
                <w:i w:val="1"/>
                <w:rtl w:val="0"/>
              </w:rPr>
              <w:t xml:space="preserve">Return marked work to all students at once. Use the next lesson's "Do Now" to have students review your feedback silently.</w:t>
            </w:r>
          </w:p>
          <w:p w:rsidR="00000000" w:rsidDel="00000000" w:rsidP="00000000" w:rsidRDefault="00000000" w:rsidRPr="00000000" w14:paraId="0000003E">
            <w:pPr>
              <w:numPr>
                <w:ilvl w:val="0"/>
                <w:numId w:val="12"/>
              </w:numPr>
              <w:spacing w:after="0" w:line="288" w:lineRule="auto"/>
              <w:ind w:left="141.7322834645671" w:hanging="141.7322834645671"/>
              <w:rPr>
                <w:rFonts w:ascii="Arial" w:cs="Arial" w:eastAsia="Arial" w:hAnsi="Arial"/>
                <w:i w:val="1"/>
              </w:rPr>
            </w:pPr>
            <w:r w:rsidDel="00000000" w:rsidR="00000000" w:rsidRPr="00000000">
              <w:rPr>
                <w:rFonts w:ascii="Arial" w:cs="Arial" w:eastAsia="Arial" w:hAnsi="Arial"/>
                <w:i w:val="1"/>
                <w:rtl w:val="0"/>
              </w:rPr>
              <w:t xml:space="preserve">Guide students to take action on feedback, and reinforce it with whole-class examples of strengths (What Went Well) and areas for improvement (EBI-Even Better If).</w:t>
            </w:r>
          </w:p>
          <w:p w:rsidR="00000000" w:rsidDel="00000000" w:rsidP="00000000" w:rsidRDefault="00000000" w:rsidRPr="00000000" w14:paraId="0000003F">
            <w:pPr>
              <w:numPr>
                <w:ilvl w:val="0"/>
                <w:numId w:val="12"/>
              </w:numPr>
              <w:spacing w:after="0" w:line="288" w:lineRule="auto"/>
              <w:ind w:left="141.7322834645671" w:hanging="141.7322834645671"/>
              <w:rPr>
                <w:rFonts w:ascii="Arial" w:cs="Arial" w:eastAsia="Arial" w:hAnsi="Arial"/>
                <w:i w:val="1"/>
              </w:rPr>
            </w:pPr>
            <w:r w:rsidDel="00000000" w:rsidR="00000000" w:rsidRPr="00000000">
              <w:rPr>
                <w:rFonts w:ascii="Arial" w:cs="Arial" w:eastAsia="Arial" w:hAnsi="Arial"/>
                <w:i w:val="1"/>
                <w:rtl w:val="0"/>
              </w:rPr>
              <w:t xml:space="preserve">Track common errors or misconceptions for future reference.</w:t>
            </w:r>
          </w:p>
        </w:tc>
      </w:tr>
      <w:tr>
        <w:trPr>
          <w:cantSplit w:val="0"/>
          <w:trHeight w:val="1329.9999999999977"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tcPr>
          <w:p w:rsidR="00000000" w:rsidDel="00000000" w:rsidP="00000000" w:rsidRDefault="00000000" w:rsidRPr="00000000" w14:paraId="00000040">
            <w:pPr>
              <w:spacing w:after="0" w:line="288" w:lineRule="auto"/>
              <w:rPr>
                <w:rFonts w:ascii="Arial" w:cs="Arial" w:eastAsia="Arial" w:hAnsi="Arial"/>
                <w:b w:val="1"/>
              </w:rPr>
            </w:pPr>
            <w:r w:rsidDel="00000000" w:rsidR="00000000" w:rsidRPr="00000000">
              <w:rPr>
                <w:rFonts w:ascii="Arial" w:cs="Arial" w:eastAsia="Arial" w:hAnsi="Arial"/>
                <w:b w:val="1"/>
                <w:rtl w:val="0"/>
              </w:rPr>
              <w:t xml:space="preserve">Student reflection/responses (redrafts)</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tcPr>
          <w:p w:rsidR="00000000" w:rsidDel="00000000" w:rsidP="00000000" w:rsidRDefault="00000000" w:rsidRPr="00000000" w14:paraId="00000041">
            <w:pPr>
              <w:numPr>
                <w:ilvl w:val="0"/>
                <w:numId w:val="10"/>
              </w:numPr>
              <w:spacing w:after="0" w:afterAutospacing="0" w:before="240" w:line="288" w:lineRule="auto"/>
              <w:ind w:left="141.7322834645671" w:hanging="150"/>
              <w:rPr>
                <w:rFonts w:ascii="Arial" w:cs="Arial" w:eastAsia="Arial" w:hAnsi="Arial"/>
              </w:rPr>
            </w:pPr>
            <w:r w:rsidDel="00000000" w:rsidR="00000000" w:rsidRPr="00000000">
              <w:rPr>
                <w:rFonts w:ascii="Arial" w:cs="Arial" w:eastAsia="Arial" w:hAnsi="Arial"/>
                <w:rtl w:val="0"/>
              </w:rPr>
              <w:t xml:space="preserve">Have students reflect on their work before responding to feedback.</w:t>
            </w:r>
          </w:p>
          <w:p w:rsidR="00000000" w:rsidDel="00000000" w:rsidP="00000000" w:rsidRDefault="00000000" w:rsidRPr="00000000" w14:paraId="00000042">
            <w:pPr>
              <w:numPr>
                <w:ilvl w:val="0"/>
                <w:numId w:val="10"/>
              </w:numPr>
              <w:spacing w:after="240" w:before="0" w:beforeAutospacing="0" w:line="288" w:lineRule="auto"/>
              <w:ind w:left="141.7322834645671" w:hanging="150"/>
              <w:rPr>
                <w:rFonts w:ascii="Arial" w:cs="Arial" w:eastAsia="Arial" w:hAnsi="Arial"/>
              </w:rPr>
            </w:pPr>
            <w:r w:rsidDel="00000000" w:rsidR="00000000" w:rsidRPr="00000000">
              <w:rPr>
                <w:rFonts w:ascii="Arial" w:cs="Arial" w:eastAsia="Arial" w:hAnsi="Arial"/>
                <w:rtl w:val="0"/>
              </w:rPr>
              <w:t xml:space="preserve">After redrafting, ask students to be specific about how they improved, using sentence starters like “Today I have improved my work because…”</w:t>
            </w:r>
          </w:p>
        </w:tc>
      </w:tr>
      <w:tr>
        <w:trPr>
          <w:cantSplit w:val="0"/>
          <w:trHeight w:val="159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tcPr>
          <w:p w:rsidR="00000000" w:rsidDel="00000000" w:rsidP="00000000" w:rsidRDefault="00000000" w:rsidRPr="00000000" w14:paraId="00000043">
            <w:pPr>
              <w:spacing w:after="0" w:line="288" w:lineRule="auto"/>
              <w:rPr>
                <w:rFonts w:ascii="Arial" w:cs="Arial" w:eastAsia="Arial" w:hAnsi="Arial"/>
                <w:b w:val="1"/>
              </w:rPr>
            </w:pPr>
            <w:r w:rsidDel="00000000" w:rsidR="00000000" w:rsidRPr="00000000">
              <w:rPr>
                <w:rFonts w:ascii="Arial" w:cs="Arial" w:eastAsia="Arial" w:hAnsi="Arial"/>
                <w:b w:val="1"/>
                <w:rtl w:val="0"/>
              </w:rPr>
              <w:t xml:space="preserve">Peer assessment</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tcPr>
          <w:p w:rsidR="00000000" w:rsidDel="00000000" w:rsidP="00000000" w:rsidRDefault="00000000" w:rsidRPr="00000000" w14:paraId="00000044">
            <w:pPr>
              <w:numPr>
                <w:ilvl w:val="0"/>
                <w:numId w:val="5"/>
              </w:numPr>
              <w:spacing w:after="0" w:line="288" w:lineRule="auto"/>
              <w:ind w:left="141.7322834645671" w:hanging="150"/>
              <w:rPr>
                <w:rFonts w:ascii="Arial" w:cs="Arial" w:eastAsia="Arial" w:hAnsi="Arial"/>
              </w:rPr>
            </w:pPr>
            <w:r w:rsidDel="00000000" w:rsidR="00000000" w:rsidRPr="00000000">
              <w:rPr>
                <w:rFonts w:ascii="Arial" w:cs="Arial" w:eastAsia="Arial" w:hAnsi="Arial"/>
                <w:rtl w:val="0"/>
              </w:rPr>
              <w:t xml:space="preserve">Use student-friendly success criteria, and allow students to mark each other’s work using a green pen.</w:t>
            </w:r>
          </w:p>
          <w:p w:rsidR="00000000" w:rsidDel="00000000" w:rsidP="00000000" w:rsidRDefault="00000000" w:rsidRPr="00000000" w14:paraId="00000045">
            <w:pPr>
              <w:numPr>
                <w:ilvl w:val="0"/>
                <w:numId w:val="5"/>
              </w:numPr>
              <w:spacing w:after="0" w:line="288" w:lineRule="auto"/>
              <w:ind w:left="141.7322834645671" w:hanging="150"/>
              <w:rPr>
                <w:rFonts w:ascii="Arial" w:cs="Arial" w:eastAsia="Arial" w:hAnsi="Arial"/>
              </w:rPr>
            </w:pPr>
            <w:r w:rsidDel="00000000" w:rsidR="00000000" w:rsidRPr="00000000">
              <w:rPr>
                <w:rFonts w:ascii="Arial" w:cs="Arial" w:eastAsia="Arial" w:hAnsi="Arial"/>
                <w:rtl w:val="0"/>
              </w:rPr>
              <w:t xml:space="preserve">Provide a checklist for specific elements (e.g., point, reference, explanation) and scaffold summary comments.</w:t>
            </w:r>
          </w:p>
          <w:p w:rsidR="00000000" w:rsidDel="00000000" w:rsidP="00000000" w:rsidRDefault="00000000" w:rsidRPr="00000000" w14:paraId="00000046">
            <w:pPr>
              <w:numPr>
                <w:ilvl w:val="0"/>
                <w:numId w:val="5"/>
              </w:numPr>
              <w:spacing w:after="0" w:line="288" w:lineRule="auto"/>
              <w:ind w:left="141.7322834645671" w:hanging="150"/>
              <w:rPr>
                <w:rFonts w:ascii="Arial" w:cs="Arial" w:eastAsia="Arial" w:hAnsi="Arial"/>
              </w:rPr>
            </w:pPr>
            <w:r w:rsidDel="00000000" w:rsidR="00000000" w:rsidRPr="00000000">
              <w:rPr>
                <w:rFonts w:ascii="Arial" w:cs="Arial" w:eastAsia="Arial" w:hAnsi="Arial"/>
                <w:rtl w:val="0"/>
              </w:rPr>
              <w:t xml:space="preserve">Students should sign off their feedback with their name and date for accountability.</w:t>
            </w:r>
          </w:p>
        </w:tc>
      </w:tr>
      <w:tr>
        <w:trPr>
          <w:cantSplit w:val="0"/>
          <w:trHeight w:val="1935.0000000000034"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tcPr>
          <w:p w:rsidR="00000000" w:rsidDel="00000000" w:rsidP="00000000" w:rsidRDefault="00000000" w:rsidRPr="00000000" w14:paraId="00000047">
            <w:pPr>
              <w:spacing w:after="0" w:line="288" w:lineRule="auto"/>
              <w:rPr>
                <w:rFonts w:ascii="Arial" w:cs="Arial" w:eastAsia="Arial" w:hAnsi="Arial"/>
                <w:b w:val="1"/>
              </w:rPr>
            </w:pPr>
            <w:r w:rsidDel="00000000" w:rsidR="00000000" w:rsidRPr="00000000">
              <w:rPr>
                <w:rFonts w:ascii="Arial" w:cs="Arial" w:eastAsia="Arial" w:hAnsi="Arial"/>
                <w:b w:val="1"/>
                <w:rtl w:val="0"/>
              </w:rPr>
              <w:t xml:space="preserve">Use of talk in the classroom</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tcPr>
          <w:p w:rsidR="00000000" w:rsidDel="00000000" w:rsidP="00000000" w:rsidRDefault="00000000" w:rsidRPr="00000000" w14:paraId="00000048">
            <w:pPr>
              <w:numPr>
                <w:ilvl w:val="0"/>
                <w:numId w:val="7"/>
              </w:numPr>
              <w:spacing w:after="0" w:line="288" w:lineRule="auto"/>
              <w:ind w:left="141.7322834645671" w:hanging="150"/>
              <w:rPr>
                <w:rFonts w:ascii="Arial" w:cs="Arial" w:eastAsia="Arial" w:hAnsi="Arial"/>
              </w:rPr>
            </w:pPr>
            <w:r w:rsidDel="00000000" w:rsidR="00000000" w:rsidRPr="00000000">
              <w:rPr>
                <w:rFonts w:ascii="Arial" w:cs="Arial" w:eastAsia="Arial" w:hAnsi="Arial"/>
                <w:rtl w:val="0"/>
              </w:rPr>
              <w:t xml:space="preserve">Prior to writing, have students discuss ideas in groups, ensuring a clear purpose and time limit.</w:t>
            </w:r>
          </w:p>
          <w:p w:rsidR="00000000" w:rsidDel="00000000" w:rsidP="00000000" w:rsidRDefault="00000000" w:rsidRPr="00000000" w14:paraId="00000049">
            <w:pPr>
              <w:numPr>
                <w:ilvl w:val="0"/>
                <w:numId w:val="7"/>
              </w:numPr>
              <w:spacing w:after="0" w:line="288" w:lineRule="auto"/>
              <w:ind w:left="141.7322834645671" w:hanging="150"/>
              <w:rPr>
                <w:rFonts w:ascii="Arial" w:cs="Arial" w:eastAsia="Arial" w:hAnsi="Arial"/>
              </w:rPr>
            </w:pPr>
            <w:r w:rsidDel="00000000" w:rsidR="00000000" w:rsidRPr="00000000">
              <w:rPr>
                <w:rFonts w:ascii="Arial" w:cs="Arial" w:eastAsia="Arial" w:hAnsi="Arial"/>
                <w:rtl w:val="0"/>
              </w:rPr>
              <w:t xml:space="preserve">Structure discussions with specific questions and encourage full-sentence answers.</w:t>
            </w:r>
          </w:p>
          <w:p w:rsidR="00000000" w:rsidDel="00000000" w:rsidP="00000000" w:rsidRDefault="00000000" w:rsidRPr="00000000" w14:paraId="0000004A">
            <w:pPr>
              <w:numPr>
                <w:ilvl w:val="0"/>
                <w:numId w:val="7"/>
              </w:numPr>
              <w:spacing w:after="0" w:line="288" w:lineRule="auto"/>
              <w:ind w:left="141.7322834645671" w:hanging="150"/>
              <w:rPr>
                <w:rFonts w:ascii="Arial" w:cs="Arial" w:eastAsia="Arial" w:hAnsi="Arial"/>
              </w:rPr>
            </w:pPr>
            <w:r w:rsidDel="00000000" w:rsidR="00000000" w:rsidRPr="00000000">
              <w:rPr>
                <w:rFonts w:ascii="Arial" w:cs="Arial" w:eastAsia="Arial" w:hAnsi="Arial"/>
                <w:rtl w:val="0"/>
              </w:rPr>
              <w:t xml:space="preserve">Support students with sentence starters or key vocabulary, focusing on developing their oracy skills.</w:t>
            </w:r>
          </w:p>
          <w:p w:rsidR="00000000" w:rsidDel="00000000" w:rsidP="00000000" w:rsidRDefault="00000000" w:rsidRPr="00000000" w14:paraId="0000004B">
            <w:pPr>
              <w:spacing w:after="0" w:line="288" w:lineRule="auto"/>
              <w:ind w:left="141.7322834645671" w:hanging="150"/>
              <w:rPr>
                <w:rFonts w:ascii="Arial" w:cs="Arial" w:eastAsia="Arial" w:hAnsi="Arial"/>
              </w:rPr>
            </w:pPr>
            <w:r w:rsidDel="00000000" w:rsidR="00000000" w:rsidRPr="00000000">
              <w:rPr>
                <w:rFonts w:ascii="Arial" w:cs="Arial" w:eastAsia="Arial" w:hAnsi="Arial"/>
                <w:rtl w:val="0"/>
              </w:rPr>
              <w:t xml:space="preserve">*The strands of oracy (physical, vocabulary, cognitive and social/emotional) as outlined</w:t>
            </w:r>
            <w:hyperlink r:id="rId7">
              <w:r w:rsidDel="00000000" w:rsidR="00000000" w:rsidRPr="00000000">
                <w:rPr>
                  <w:rFonts w:ascii="Arial" w:cs="Arial" w:eastAsia="Arial" w:hAnsi="Arial"/>
                  <w:rtl w:val="0"/>
                </w:rPr>
                <w:t xml:space="preserve"> </w:t>
              </w:r>
            </w:hyperlink>
            <w:hyperlink r:id="rId8">
              <w:r w:rsidDel="00000000" w:rsidR="00000000" w:rsidRPr="00000000">
                <w:rPr>
                  <w:rFonts w:ascii="Arial" w:cs="Arial" w:eastAsia="Arial" w:hAnsi="Arial"/>
                  <w:color w:val="1155cc"/>
                  <w:u w:val="single"/>
                  <w:rtl w:val="0"/>
                </w:rPr>
                <w:t xml:space="preserve">here</w:t>
              </w:r>
            </w:hyperlink>
            <w:r w:rsidDel="00000000" w:rsidR="00000000" w:rsidRPr="00000000">
              <w:rPr>
                <w:rtl w:val="0"/>
              </w:rPr>
            </w:r>
          </w:p>
        </w:tc>
      </w:tr>
    </w:tbl>
    <w:p w:rsidR="00000000" w:rsidDel="00000000" w:rsidP="00000000" w:rsidRDefault="00000000" w:rsidRPr="00000000" w14:paraId="0000004C">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D">
      <w:pPr>
        <w:spacing w:after="0" w:line="276" w:lineRule="auto"/>
        <w:rPr>
          <w:rFonts w:ascii="Arial" w:cs="Arial" w:eastAsia="Arial" w:hAnsi="Arial"/>
          <w:sz w:val="22"/>
          <w:szCs w:val="22"/>
        </w:rPr>
      </w:pPr>
      <w:hyperlink r:id="rId9">
        <w:r w:rsidDel="00000000" w:rsidR="00000000" w:rsidRPr="00000000">
          <w:rPr>
            <w:color w:val="0000ee"/>
            <w:u w:val="single"/>
            <w:shd w:fill="auto" w:val="clear"/>
            <w:rtl w:val="0"/>
          </w:rPr>
          <w:t xml:space="preserve">BGA Fully Inclusive classroom .docx</w:t>
        </w:r>
      </w:hyperlink>
      <w:r w:rsidDel="00000000" w:rsidR="00000000" w:rsidRPr="00000000">
        <w:rPr>
          <w:rtl w:val="0"/>
        </w:rPr>
      </w:r>
    </w:p>
    <w:sectPr>
      <w:headerReference r:id="rId10" w:type="default"/>
      <w:headerReference r:id="rId11" w:type="first"/>
      <w:headerReference r:id="rId12" w:type="even"/>
      <w:footerReference r:id="rId13" w:type="default"/>
      <w:footerReference r:id="rId14" w:type="first"/>
      <w:footerReference r:id="rId15" w:type="even"/>
      <w:pgSz w:h="16838" w:w="11906" w:orient="portrait"/>
      <w:pgMar w:bottom="1133" w:top="1133" w:left="1133" w:right="1133"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Times New Roman"/>
  <w:font w:name="Georgia"/>
  <w:font w:name="Arial"/>
  <w:font w:name="Tahoma">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widowControl w:val="0"/>
      <w:spacing w:after="0" w:line="240" w:lineRule="auto"/>
      <w:jc w:val="both"/>
      <w:rPr>
        <w:rFonts w:ascii="Arial" w:cs="Arial" w:eastAsia="Arial" w:hAnsi="Arial"/>
        <w:b w:val="1"/>
        <w:color w:val="666666"/>
        <w:sz w:val="16"/>
        <w:szCs w:val="16"/>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571500</wp:posOffset>
          </wp:positionH>
          <wp:positionV relativeFrom="paragraph">
            <wp:posOffset>88255</wp:posOffset>
          </wp:positionV>
          <wp:extent cx="5295900" cy="992529"/>
          <wp:effectExtent b="0" l="0" r="0" t="0"/>
          <wp:wrapSquare wrapText="bothSides" distB="0" distT="0" distL="114300" distR="114300"/>
          <wp:docPr id="6" name="image1.png"/>
          <a:graphic>
            <a:graphicData uri="http://schemas.openxmlformats.org/drawingml/2006/picture">
              <pic:pic>
                <pic:nvPicPr>
                  <pic:cNvPr id="0" name="image1.png"/>
                  <pic:cNvPicPr preferRelativeResize="0"/>
                </pic:nvPicPr>
                <pic:blipFill>
                  <a:blip r:embed="rId1"/>
                  <a:srcRect b="-45336" l="33719" r="0" t="0"/>
                  <a:stretch>
                    <a:fillRect/>
                  </a:stretch>
                </pic:blipFill>
                <pic:spPr>
                  <a:xfrm>
                    <a:off x="0" y="0"/>
                    <a:ext cx="5295900" cy="992529"/>
                  </a:xfrm>
                  <a:prstGeom prst="rect"/>
                  <a:ln/>
                </pic:spPr>
              </pic:pic>
            </a:graphicData>
          </a:graphic>
        </wp:anchor>
      </w:drawing>
    </w:r>
  </w:p>
  <w:p w:rsidR="00000000" w:rsidDel="00000000" w:rsidP="00000000" w:rsidRDefault="00000000" w:rsidRPr="00000000" w14:paraId="00000055">
    <w:pPr>
      <w:pBdr>
        <w:top w:space="0" w:sz="0" w:val="nil"/>
        <w:left w:space="0" w:sz="0" w:val="nil"/>
        <w:bottom w:space="0" w:sz="0" w:val="nil"/>
        <w:right w:space="0" w:sz="0" w:val="nil"/>
        <w:between w:space="0" w:sz="0" w:val="nil"/>
      </w:pBdr>
      <w:jc w:val="center"/>
      <w:rPr>
        <w:rFonts w:ascii="Arial" w:cs="Arial" w:eastAsia="Arial" w:hAnsi="Arial"/>
        <w:b w:val="1"/>
        <w:color w:val="38761d"/>
        <w:sz w:val="18"/>
        <w:szCs w:val="18"/>
      </w:rPr>
    </w:pPr>
    <w:r w:rsidDel="00000000" w:rsidR="00000000" w:rsidRPr="00000000">
      <w:rPr>
        <w:rFonts w:ascii="Arial" w:cs="Arial" w:eastAsia="Arial" w:hAnsi="Arial"/>
        <w:b w:val="1"/>
        <w:color w:val="38761d"/>
        <w:sz w:val="18"/>
        <w:szCs w:val="18"/>
        <w:rtl w:val="0"/>
      </w:rPr>
      <w:tab/>
    </w:r>
    <w:r w:rsidDel="00000000" w:rsidR="00000000" w:rsidRPr="00000000">
      <w:rPr>
        <w:rFonts w:ascii="Arial" w:cs="Arial" w:eastAsia="Arial" w:hAnsi="Arial"/>
        <w:b w:val="1"/>
        <w:color w:val="38761d"/>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tabs>
        <w:tab w:val="center" w:leader="none" w:pos="4513"/>
        <w:tab w:val="right" w:leader="none" w:pos="9026"/>
      </w:tabs>
      <w:spacing w:after="0" w:line="240" w:lineRule="auto"/>
      <w:rPr>
        <w:rFonts w:ascii="Arial" w:cs="Arial" w:eastAsia="Arial" w:hAnsi="Arial"/>
        <w:b w:val="1"/>
        <w:color w:val="00b050"/>
      </w:rPr>
    </w:pPr>
    <w:r w:rsidDel="00000000" w:rsidR="00000000" w:rsidRPr="00000000">
      <w:rPr>
        <w:rtl w:val="0"/>
      </w:rPr>
    </w:r>
  </w:p>
  <w:p w:rsidR="00000000" w:rsidDel="00000000" w:rsidP="00000000" w:rsidRDefault="00000000" w:rsidRPr="00000000" w14:paraId="0000004F">
    <w:pPr>
      <w:tabs>
        <w:tab w:val="center" w:leader="none" w:pos="4513"/>
        <w:tab w:val="right" w:leader="none" w:pos="9026"/>
      </w:tabs>
      <w:spacing w:after="0" w:line="240" w:lineRule="auto"/>
      <w:rPr>
        <w:rFonts w:ascii="Arial" w:cs="Arial" w:eastAsia="Arial" w:hAnsi="Arial"/>
        <w:b w:val="1"/>
        <w:color w:val="00b050"/>
      </w:rPr>
    </w:pPr>
    <w:r w:rsidDel="00000000" w:rsidR="00000000" w:rsidRPr="00000000">
      <w:rPr>
        <w:rtl w:val="0"/>
      </w:rPr>
    </w:r>
  </w:p>
  <w:p w:rsidR="00000000" w:rsidDel="00000000" w:rsidP="00000000" w:rsidRDefault="00000000" w:rsidRPr="00000000" w14:paraId="00000050">
    <w:pPr>
      <w:tabs>
        <w:tab w:val="left" w:leader="none" w:pos="3420"/>
      </w:tabs>
      <w:spacing w:after="0" w:line="240" w:lineRule="auto"/>
      <w:ind w:left="426" w:right="260" w:hanging="516"/>
      <w:jc w:val="right"/>
      <w:rPr>
        <w:rFonts w:ascii="Arial" w:cs="Arial" w:eastAsia="Arial" w:hAnsi="Arial"/>
        <w:b w:val="1"/>
        <w:color w:val="00b050"/>
      </w:rPr>
    </w:pPr>
    <w:r w:rsidDel="00000000" w:rsidR="00000000" w:rsidRPr="00000000">
      <w:rPr>
        <w:rFonts w:ascii="Arial" w:cs="Arial" w:eastAsia="Arial" w:hAnsi="Arial"/>
        <w:sz w:val="22"/>
        <w:szCs w:val="22"/>
      </w:rPr>
      <w:drawing>
        <wp:inline distB="19050" distT="19050" distL="19050" distR="19050">
          <wp:extent cx="1296980" cy="403729"/>
          <wp:effectExtent b="0" l="0" r="0" t="0"/>
          <wp:docPr id="5"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296980" cy="403729"/>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tabs>
        <w:tab w:val="center" w:leader="none" w:pos="4513"/>
        <w:tab w:val="right" w:leader="none" w:pos="9026"/>
      </w:tabs>
      <w:spacing w:after="0" w:line="240" w:lineRule="auto"/>
      <w:rPr>
        <w:rFonts w:ascii="Arial" w:cs="Arial" w:eastAsia="Arial" w:hAnsi="Arial"/>
        <w:b w:val="1"/>
        <w:color w:val="3c78d8"/>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_GB"/>
      </w:rPr>
    </w:rPrDefault>
    <w:pPrDefault>
      <w:pPr>
        <w:spacing w:after="120" w:line="285"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spacing w:after="80" w:before="360" w:lineRule="auto"/>
    </w:pPr>
    <w:rPr>
      <w:b w:val="1"/>
      <w:color w:val="000000"/>
      <w:sz w:val="36"/>
      <w:szCs w:val="36"/>
    </w:rPr>
  </w:style>
  <w:style w:type="paragraph" w:styleId="Heading3">
    <w:name w:val="heading 3"/>
    <w:basedOn w:val="Normal"/>
    <w:next w:val="Normal"/>
    <w:pPr>
      <w:keepNext w:val="1"/>
      <w:keepLines w:val="1"/>
      <w:tabs>
        <w:tab w:val="left" w:leader="none" w:pos="737"/>
      </w:tabs>
      <w:spacing w:after="240" w:line="240" w:lineRule="auto"/>
    </w:pPr>
    <w:rPr>
      <w:rFonts w:ascii="Tahoma" w:cs="Tahoma" w:eastAsia="Tahoma" w:hAnsi="Tahoma"/>
      <w:b w:val="1"/>
      <w:color w:val="000000"/>
      <w:sz w:val="24"/>
      <w:szCs w:val="24"/>
    </w:rPr>
  </w:style>
  <w:style w:type="paragraph" w:styleId="Heading4">
    <w:name w:val="heading 4"/>
    <w:basedOn w:val="Normal"/>
    <w:next w:val="Normal"/>
    <w:pPr>
      <w:keepNext w:val="1"/>
      <w:keepLines w:val="1"/>
      <w:spacing w:after="100" w:before="100" w:line="240" w:lineRule="auto"/>
    </w:pPr>
    <w:rPr>
      <w:rFonts w:ascii="Times New Roman" w:cs="Times New Roman" w:eastAsia="Times New Roman" w:hAnsi="Times New Roman"/>
      <w:b w:val="1"/>
      <w:color w:val="000000"/>
      <w:sz w:val="24"/>
      <w:szCs w:val="24"/>
    </w:rPr>
  </w:style>
  <w:style w:type="paragraph" w:styleId="Heading5">
    <w:name w:val="heading 5"/>
    <w:basedOn w:val="Normal"/>
    <w:next w:val="Normal"/>
    <w:pPr>
      <w:keepNext w:val="1"/>
      <w:keepLines w:val="1"/>
      <w:spacing w:after="40" w:before="220" w:lineRule="auto"/>
    </w:pPr>
    <w:rPr>
      <w:b w:val="1"/>
      <w:color w:val="000000"/>
      <w:sz w:val="22"/>
      <w:szCs w:val="22"/>
    </w:rPr>
  </w:style>
  <w:style w:type="paragraph" w:styleId="Heading6">
    <w:name w:val="heading 6"/>
    <w:basedOn w:val="Normal"/>
    <w:next w:val="Normal"/>
    <w:pPr>
      <w:keepNext w:val="1"/>
      <w:keepLines w:val="1"/>
      <w:spacing w:after="40" w:before="200" w:lineRule="auto"/>
    </w:pPr>
    <w:rPr>
      <w:b w:val="1"/>
      <w:color w:val="000000"/>
    </w:rPr>
  </w:style>
  <w:style w:type="paragraph" w:styleId="Title">
    <w:name w:val="Title"/>
    <w:basedOn w:val="Normal"/>
    <w:next w:val="Normal"/>
    <w:pPr>
      <w:keepNext w:val="1"/>
      <w:keepLines w:val="1"/>
      <w:spacing w:before="480" w:lineRule="auto"/>
    </w:pPr>
    <w:rPr>
      <w:b w:val="1"/>
      <w:color w:val="000000"/>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spacing w:after="80" w:before="360" w:lineRule="auto"/>
    </w:pPr>
    <w:rPr>
      <w:b w:val="1"/>
      <w:color w:val="000000"/>
      <w:sz w:val="36"/>
      <w:szCs w:val="36"/>
    </w:rPr>
  </w:style>
  <w:style w:type="paragraph" w:styleId="Heading3">
    <w:name w:val="heading 3"/>
    <w:basedOn w:val="Normal"/>
    <w:next w:val="Normal"/>
    <w:pPr>
      <w:keepNext w:val="1"/>
      <w:keepLines w:val="1"/>
      <w:tabs>
        <w:tab w:val="left" w:leader="none" w:pos="737"/>
      </w:tabs>
      <w:spacing w:after="240" w:line="240" w:lineRule="auto"/>
    </w:pPr>
    <w:rPr>
      <w:rFonts w:ascii="Tahoma" w:cs="Tahoma" w:eastAsia="Tahoma" w:hAnsi="Tahoma"/>
      <w:b w:val="1"/>
      <w:color w:val="000000"/>
      <w:sz w:val="24"/>
      <w:szCs w:val="24"/>
    </w:rPr>
  </w:style>
  <w:style w:type="paragraph" w:styleId="Heading4">
    <w:name w:val="heading 4"/>
    <w:basedOn w:val="Normal"/>
    <w:next w:val="Normal"/>
    <w:pPr>
      <w:keepNext w:val="1"/>
      <w:keepLines w:val="1"/>
      <w:spacing w:after="100" w:before="100" w:line="240" w:lineRule="auto"/>
    </w:pPr>
    <w:rPr>
      <w:rFonts w:ascii="Times New Roman" w:cs="Times New Roman" w:eastAsia="Times New Roman" w:hAnsi="Times New Roman"/>
      <w:b w:val="1"/>
      <w:color w:val="000000"/>
      <w:sz w:val="24"/>
      <w:szCs w:val="24"/>
    </w:rPr>
  </w:style>
  <w:style w:type="paragraph" w:styleId="Heading5">
    <w:name w:val="heading 5"/>
    <w:basedOn w:val="Normal"/>
    <w:next w:val="Normal"/>
    <w:pPr>
      <w:keepNext w:val="1"/>
      <w:keepLines w:val="1"/>
      <w:spacing w:after="40" w:before="220" w:lineRule="auto"/>
    </w:pPr>
    <w:rPr>
      <w:b w:val="1"/>
      <w:color w:val="000000"/>
      <w:sz w:val="22"/>
      <w:szCs w:val="22"/>
    </w:rPr>
  </w:style>
  <w:style w:type="paragraph" w:styleId="Heading6">
    <w:name w:val="heading 6"/>
    <w:basedOn w:val="Normal"/>
    <w:next w:val="Normal"/>
    <w:pPr>
      <w:keepNext w:val="1"/>
      <w:keepLines w:val="1"/>
      <w:spacing w:after="40" w:before="200" w:lineRule="auto"/>
    </w:pPr>
    <w:rPr>
      <w:b w:val="1"/>
      <w:color w:val="000000"/>
    </w:rPr>
  </w:style>
  <w:style w:type="paragraph" w:styleId="Title">
    <w:name w:val="Title"/>
    <w:basedOn w:val="Normal"/>
    <w:next w:val="Normal"/>
    <w:pPr>
      <w:keepNext w:val="1"/>
      <w:keepLines w:val="1"/>
      <w:spacing w:before="480" w:lineRule="auto"/>
    </w:pPr>
    <w:rPr>
      <w:b w:val="1"/>
      <w:color w:val="000000"/>
      <w:sz w:val="72"/>
      <w:szCs w:val="7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0" w:before="240"/>
      <w:outlineLvl w:val="0"/>
    </w:pPr>
    <w:rPr>
      <w:rFonts w:ascii="Cambria" w:cs="Cambria" w:eastAsia="Cambria" w:hAnsi="Cambria"/>
      <w:color w:val="366091"/>
      <w:sz w:val="32"/>
      <w:szCs w:val="32"/>
    </w:rPr>
  </w:style>
  <w:style w:type="paragraph" w:styleId="Heading2">
    <w:name w:val="heading 2"/>
    <w:basedOn w:val="Normal"/>
    <w:next w:val="Normal"/>
    <w:uiPriority w:val="9"/>
    <w:semiHidden w:val="1"/>
    <w:unhideWhenUsed w:val="1"/>
    <w:qFormat w:val="1"/>
    <w:pPr>
      <w:keepNext w:val="1"/>
      <w:keepLines w:val="1"/>
      <w:spacing w:after="80" w:before="360"/>
      <w:outlineLvl w:val="1"/>
    </w:pPr>
    <w:rPr>
      <w:b w:val="1"/>
      <w:color w:val="000000"/>
      <w:sz w:val="36"/>
      <w:szCs w:val="36"/>
    </w:rPr>
  </w:style>
  <w:style w:type="paragraph" w:styleId="Heading3">
    <w:name w:val="heading 3"/>
    <w:basedOn w:val="Normal"/>
    <w:next w:val="Normal"/>
    <w:uiPriority w:val="9"/>
    <w:semiHidden w:val="1"/>
    <w:unhideWhenUsed w:val="1"/>
    <w:qFormat w:val="1"/>
    <w:pPr>
      <w:keepNext w:val="1"/>
      <w:keepLines w:val="1"/>
      <w:tabs>
        <w:tab w:val="left" w:pos="737"/>
      </w:tabs>
      <w:spacing w:after="240" w:line="240" w:lineRule="auto"/>
      <w:outlineLvl w:val="2"/>
    </w:pPr>
    <w:rPr>
      <w:rFonts w:ascii="Tahoma" w:cs="Tahoma" w:eastAsia="Tahoma" w:hAnsi="Tahoma"/>
      <w:b w:val="1"/>
      <w:color w:val="000000"/>
      <w:sz w:val="24"/>
      <w:szCs w:val="24"/>
    </w:rPr>
  </w:style>
  <w:style w:type="paragraph" w:styleId="Heading4">
    <w:name w:val="heading 4"/>
    <w:basedOn w:val="Normal"/>
    <w:next w:val="Normal"/>
    <w:uiPriority w:val="9"/>
    <w:semiHidden w:val="1"/>
    <w:unhideWhenUsed w:val="1"/>
    <w:qFormat w:val="1"/>
    <w:pPr>
      <w:keepNext w:val="1"/>
      <w:keepLines w:val="1"/>
      <w:spacing w:after="100" w:before="100" w:line="240" w:lineRule="auto"/>
      <w:outlineLvl w:val="3"/>
    </w:pPr>
    <w:rPr>
      <w:rFonts w:ascii="Times New Roman" w:cs="Times New Roman" w:eastAsia="Times New Roman" w:hAnsi="Times New Roman"/>
      <w:b w:val="1"/>
      <w:color w:val="000000"/>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color w:val="000000"/>
      <w:sz w:val="22"/>
      <w:szCs w:val="22"/>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color w:val="00000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before="480"/>
    </w:pPr>
    <w:rPr>
      <w:b w:val="1"/>
      <w:color w:val="000000"/>
      <w:sz w:val="72"/>
      <w:szCs w:val="72"/>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paragraph" w:styleId="CommentText">
    <w:name w:val="annotation text"/>
    <w:basedOn w:val="Normal"/>
    <w:link w:val="CommentTextChar"/>
    <w:uiPriority w:val="99"/>
    <w:semiHidden w:val="1"/>
    <w:unhideWhenUsed w:val="1"/>
    <w:pPr>
      <w:spacing w:line="240" w:lineRule="auto"/>
    </w:pPr>
  </w:style>
  <w:style w:type="character" w:styleId="CommentTextChar" w:customStyle="1">
    <w:name w:val="Comment Text Char"/>
    <w:basedOn w:val="DefaultParagraphFont"/>
    <w:link w:val="CommentText"/>
    <w:uiPriority w:val="99"/>
    <w:semiHidden w:val="1"/>
  </w:style>
  <w:style w:type="character" w:styleId="CommentReference">
    <w:name w:val="annotation reference"/>
    <w:basedOn w:val="DefaultParagraphFont"/>
    <w:uiPriority w:val="99"/>
    <w:semiHidden w:val="1"/>
    <w:unhideWhenUsed w:val="1"/>
    <w:rPr>
      <w:sz w:val="16"/>
      <w:szCs w:val="16"/>
    </w:rPr>
  </w:style>
  <w:style w:type="paragraph" w:styleId="Footer">
    <w:name w:val="footer"/>
    <w:basedOn w:val="Normal"/>
    <w:link w:val="FooterChar"/>
    <w:uiPriority w:val="99"/>
    <w:unhideWhenUsed w:val="1"/>
    <w:rsid w:val="00A41A71"/>
    <w:pPr>
      <w:tabs>
        <w:tab w:val="center" w:pos="4513"/>
        <w:tab w:val="right" w:pos="9026"/>
      </w:tabs>
      <w:spacing w:after="0" w:line="240" w:lineRule="auto"/>
    </w:pPr>
  </w:style>
  <w:style w:type="character" w:styleId="FooterChar" w:customStyle="1">
    <w:name w:val="Footer Char"/>
    <w:basedOn w:val="DefaultParagraphFont"/>
    <w:link w:val="Footer"/>
    <w:uiPriority w:val="99"/>
    <w:rsid w:val="00A41A71"/>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1WV6MIpNVz1zoPh73k3sAF09G3-sGriX/edit" TargetMode="External"/><Relationship Id="rId15" Type="http://schemas.openxmlformats.org/officeDocument/2006/relationships/footer" Target="footer3.xml"/><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britishcouncil.org/sites/default/files/its_good_to_talk.pdf" TargetMode="External"/><Relationship Id="rId8" Type="http://schemas.openxmlformats.org/officeDocument/2006/relationships/hyperlink" Target="https://www.britishcouncil.org/sites/default/files/its_good_to_talk.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9zRdiKkNDxfSfr5pGM/gVxCu/Ig==">CgMxLjA4AHIhMVVzdWNuSHpuRWN6TWJBOWVCTHlZVGN4ZXVTQUZuWks3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2024-08-19T12:46:00Z</dcterms:created>
</cp:coreProperties>
</file>