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</w:rPr>
      </w:pPr>
      <w:sdt>
        <w:sdtPr>
          <w:id w:val="11145452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</w:p>
    <w:p w:rsidR="00000000" w:rsidDel="00000000" w:rsidP="00000000" w:rsidRDefault="00000000" w:rsidRPr="00000000" w14:paraId="0000000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sdt>
        <w:sdtPr>
          <w:id w:val="-23655607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გიზიარებთ </w:t>
          </w:r>
        </w:sdtContent>
      </w:sdt>
      <w:sdt>
        <w:sdtPr>
          <w:id w:val="-68329545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გვანცა მოცრაძის</w:t>
          </w:r>
        </w:sdtContent>
      </w:sdt>
      <w:sdt>
        <w:sdtPr>
          <w:id w:val="-196297335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მიღწევებს მიმდინარე სასწავლო წელს. ჩვენი სასწავლო კურიკულუმი ეფუძნება IGCSE O Level-ის საერთაშორისო სტანდარტებს, რაც მოსწავლისგან მოითხოვს არა მხოლოდ ტექნიკურ უნარებს, არამედ მაღალ ანალიტიკურ აზროვნებასა და დისციპლინას.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sdt>
        <w:sdtPr>
          <w:id w:val="-82028463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მიმდინარე მოდულების ფარგლებში, გვანცამ წარმატებით აითვისა ფუნდამენტური საკითხები და აჩვენა სიღრმისეული წვდომის უნარი.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sdt>
        <w:sdtPr>
          <w:id w:val="-159423882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სიღრმისეულად შეისწავლა ინტერნეტის მუშაობის არქიტექტურა, მონაცემთა გადაცემის პროტოკოლები და ვებ-ტექნოლოგიები. მან აჩვენა ციფრული სამყაროს მუშაობის პრინციპების კარგი გააზრება.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-40522852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გვანცა გაეცნო კომპიუტერული სისტემების აგებულებას, პროცესორების მუშაობის ციკლს და ოპერაციული სისტემების ფუნქციებს. მისი ცოდნა აპარატურულ და პროგრამულ უზრუნველყოფას შორის კავშირის შესახებ საკმაოდ მყარია.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sdt>
        <w:sdtPr>
          <w:id w:val="69431006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პროგრამირების ნაწილში თქვენმა შვილმა გამოავლინა ალგორითმების დამოუკიდებლად შექმნისა და რთული ამოცანების კოდში რეალიზების უნარი. განსაკუთრებით აღსანიშნავია მისი მიდგომა პრობლემის გადაჭრის პროცესისადმი, რაც IGCSE-ის პროგრამის ერთ-ერთი უმთავრესი კომპონენტია.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sdt>
        <w:sdtPr>
          <w:id w:val="-98289111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მაჩვენებლებისა, გვინდა აღვნიშნოთ გვანცას პროფესიული დამოკიდებულება სწავლისადმი. იგი ავლენს კრიტიკულ ხედვას ტექნოლოგიური სიახლეების მიმართ და მუდმივად ორიენტირებულია ხარისხიან შედეგზე, რაც მას კარგ საფუძველს უქმნის მომავალი გამოცდებისთვის.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sdt>
        <w:sdtPr>
          <w:id w:val="-120300846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გვანცა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sdt>
        <w:sdtPr>
          <w:id w:val="91624423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-193839206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id w:val="-126219064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TsiVTPmRWx9o0w73Hgl9noVjh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gAciExR2VYUFN3M1h5VVpPalNXLUpnRFpOU056YTl2YkNLT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2026-03-22T17:12:00Z</dcterms:created>
  <dc:creator>Tamar</dc:creator>
</cp:coreProperties>
</file>