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მოგესალმებით,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დიდი სიამოვნებით გწერთ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გიორგი ვარდოსანიძის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ჩვენს სწრაფად ცვალებად ციფრულ სამყაროში, თქვენმა შვილმა გამოავლინა ადაპტაციის, ინოვაციური და კრიტიკული აზროვნების საოცარი უნარი. სასწავლო პროგრამის ფარგლებში, მან წარმატებით დაძლია რამდენიმე მნიშვნელოვანი ეტაპი: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ალგორითმები: საფუძვლიანად შეისწავლა ლოგიკური თანმიმდევრობის პრინციპები, რაც საფუძველია ნებისმიერი ტექნოლოგიური აზროვნებისთვის.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Scratch (ვიზუალური პროგრამირება): ამ მოდულზე მუშაობისას გიორგიმ აჩვენა კრეატიულობის შთამბეჭდავი დონე, შექმნა საკუთარი პროექტები და გამოავლინა ტექნიკური გამოწვევების გადაჭრის სურვილი. ვიზუალური პროგრამირების და ელექტრონიკის სინთეზით, გადადგა პირველი წარმატებული ნაბიჯები რეალური მოწყობილობის (Micro:bit) დაპროგრამებაში.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ელექტრონული ცხრილების საწყისები: წარმატებით აითვისა მონაცემთა ორგანიზებისა და მარტივი გამოთვლების მეთოდები, რაც მის ციფრულ წიგნიერებას ახალ საფეხურზე აყვანს.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ტექნიკური უნარების მიღმა, გიორგის ქცევა სასწავლო გარემოში სამაგალითოა. იგი მუდმივად ავლენს პატივისცემას, გუნდური მუშაობის სულისკვეთებასა და პასუხისმგებლობის მაღალ გრძნობას — თვისებებს, რომლებიც მნიშვნელოვნად აძლიერებს ჩვენს სასწავლო საზოგადოებას.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 ძალიან ვამაყობთ, რომ გიორგი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ბევრ წარმატებას მიაღწევს არაერთ სფეროში.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პატივისცემით,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კომპიუტერული ტექნოლოგიების დეპარტამენტი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ბრიტანულ-ქართული აკადემია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