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sdt>
        <w:sdtPr>
          <w:id w:val="3838545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firstLine="450"/>
        <w:jc w:val="both"/>
        <w:rPr/>
      </w:pPr>
      <w:sdt>
        <w:sdtPr>
          <w:id w:val="-67214069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გწერთ </w:t>
          </w:r>
        </w:sdtContent>
      </w:sdt>
      <w:sdt>
        <w:sdtPr>
          <w:id w:val="-13194331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ალექსანდრე ფარულავას</w:t>
          </w:r>
        </w:sdtContent>
      </w:sdt>
      <w:sdt>
        <w:sdtPr>
          <w:id w:val="-163557641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450"/>
        <w:jc w:val="both"/>
        <w:rPr/>
      </w:pPr>
      <w:sdt>
        <w:sdtPr>
          <w:id w:val="-119577521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აღსანიშნავია მისი ზრდა და შეუპოვარი მიდგომა ტექნიკური გამოწვევების გადაჭრისას. ციფრულ პროექტებზე მუშაობისას თქვენმა შვილმა აჩვენა კონცენტრაციის, ცნობისმოყვარეობის და კრეატიულობის კარგი უნარები. მიმდინარე მოდულების ფარგლებში, ალექსანდრემ მნიშვნელოვანი პროგრესი აჩვენა შემდეგ სფეროებში: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450"/>
        <w:jc w:val="both"/>
        <w:rPr/>
      </w:pPr>
      <w:sdt>
        <w:sdtPr>
          <w:id w:val="-18265184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დაპროგრამების ენის Python-ის საფუძვლებზე  მუშაობისას, იგი იჩენს მოთმინებასა და ანალიტიკურ მიდგომას, რაც წარმატებული ტექნოლოგის მთავარი მახასიათებელია. შეუძლია, გარდაქმნას ამოცანა კოდის ლოგიკურ თანმიმდევრობად.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firstLine="450"/>
        <w:jc w:val="both"/>
        <w:rPr/>
      </w:pPr>
      <w:sdt>
        <w:sdtPr>
          <w:id w:val="-18755515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პროგრამირებისა და ელექტრონიკის სინთეზით, ალექსანდრემ შეძლო რეალური მოწყობილობების მართვა, რაც მის საინჟინრო აზროვნების უნარებზე მიუთითებს.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450"/>
        <w:jc w:val="both"/>
        <w:rPr/>
      </w:pPr>
      <w:sdt>
        <w:sdtPr>
          <w:id w:val="-118449028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საფუძვლიანად გაეცნო ინტერნეტის მუშაობის პრინციპებსა და ქსელურ არქიტექტურას, რაც აუცილებელია თანამედროვე ტექნოლოგიური სამყაროს გასაგებად.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450"/>
        <w:jc w:val="both"/>
        <w:rPr/>
      </w:pPr>
      <w:sdt>
        <w:sdtPr>
          <w:id w:val="-111882649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შეისწავლა ვებ-გვერდების სტრუქტურირება და დიზაინი. მან გამოავლინა როგორც ესთეტიური ხედვა, ისე ტექნიკური სიზუსტე ციფრული პროდუქტების შექმნისას.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450"/>
        <w:jc w:val="both"/>
        <w:rPr/>
      </w:pPr>
      <w:sdt>
        <w:sdtPr>
          <w:id w:val="31144783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წარმატებისა, ალექსანდრე კლასში ნამდვილი ინტელექტუალური ლიდერია. იგი მზად არის დაეხმაროს თანატოლებს, დასვას სიღრმისეული შეკითხვები და ხელი შეუწყოს ჯანსაღ, შემოქმედებით გარემოს. მისი დამოკიდებულება სწავლისადმი - დაუღალავი ცნობისმოყვარეობა და ხარისხზე ორიენტირებულობა - სამაგალითოა.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450"/>
        <w:jc w:val="both"/>
        <w:rPr/>
      </w:pPr>
      <w:sdt>
        <w:sdtPr>
          <w:id w:val="81617103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ალექსანდრე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45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sdt>
        <w:sdtPr>
          <w:id w:val="-96514253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sdt>
        <w:sdtPr>
          <w:id w:val="212772836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sdt>
        <w:sdtPr>
          <w:id w:val="15579299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TgqA3R4JILYNRMxMtdpntFC7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anZrTmtDeGRUVFAzdFppS0ZfY3E2UFp3MGlWdHZqT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