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6B7A88"/>
          <w:sz w:val="19"/>
        </w:rPr>
        <w:t>GRADE 6 ICT  ·  UNIT 2 COMPUTING COMPONENTS (REVISED)</w:t>
      </w:r>
    </w:p>
    <w:p>
      <w:pPr>
        <w:spacing w:after="80" w:before="0"/>
      </w:pPr>
      <w:r>
        <w:rPr>
          <w:b/>
          <w:i w:val="0"/>
          <w:color w:val="0F2A47"/>
          <w:sz w:val="34"/>
        </w:rPr>
        <w:t>Do Now Bank — Addendum for the Internet of Things lessons</w:t>
      </w:r>
    </w:p>
    <w:p>
      <w:pPr>
        <w:spacing w:after="200" w:before="0"/>
      </w:pPr>
      <w:r>
        <w:rPr>
          <w:b w:val="0"/>
          <w:i/>
          <w:color w:val="6B7A88"/>
          <w:sz w:val="21"/>
        </w:rPr>
        <w:t>Two new Do Nows, written to slot into the existing Grade 6 Do Now booklet. They follow the same pattern as DN 6.2.1–6.2.6: five minutes, silent, independent, then whole-class review. No device needed.</w:t>
      </w:r>
    </w:p>
    <w:tbl>
      <w:tblPr>
        <w:tblStyle w:val="TableGrid"/>
        <w:tblW w:type="auto" w:w="0"/>
        <w:jc w:val="left"/>
        <w:tblLook w:firstColumn="1" w:firstRow="1" w:lastColumn="0" w:lastRow="0" w:noHBand="0" w:noVBand="1" w:val="04A0"/>
      </w:tblPr>
      <w:tblGrid>
        <w:gridCol w:w="9936"/>
      </w:tblGrid>
      <w:tr>
        <w:tc>
          <w:tcPr>
            <w:tcW w:type="dxa" w:w="9936"/>
            <w:shd w:val="clear" w:fill="EAF4F8"/>
          </w:tcPr>
          <w:p>
            <w:pPr>
              <w:spacing w:after="60"/>
            </w:pPr>
            <w:r/>
            <w:r>
              <w:rPr>
                <w:b/>
                <w:sz w:val="21"/>
              </w:rPr>
              <w:t>Why these are new</w:t>
            </w:r>
          </w:p>
          <w:p>
            <w:pPr>
              <w:spacing w:after="60"/>
            </w:pPr>
            <w:r>
              <w:rPr>
                <w:b w:val="0"/>
                <w:sz w:val="21"/>
              </w:rPr>
              <w:t>The booklet assumes a lesson order in which Lesson 5 is Peripherals and Lesson 6 is the Internet of Things. Your class has run a different order — performance, storage, peripherals, cloud, then IoT across two lessons — so there was no Do Now for the IoT lessons themselves. DN 6.2.7 and DN 6.2.8 fill that gap. DN 6.2.6 (Input, Output or Both?) still works unchanged as the starter for your Lesson 5.</w:t>
            </w:r>
          </w:p>
        </w:tc>
      </w:tr>
    </w:tbl>
    <w:p/>
    <w:p>
      <w:pPr>
        <w:spacing w:after="80" w:before="240"/>
      </w:pPr>
      <w:r>
        <w:rPr>
          <w:b/>
          <w:i w:val="0"/>
          <w:color w:val="0F2A47"/>
          <w:sz w:val="30"/>
        </w:rPr>
        <w:t>DN 6.2.7 — Cloud or Not?</w:t>
      </w:r>
    </w:p>
    <w:p>
      <w:pPr>
        <w:spacing w:after="80"/>
      </w:pPr>
      <w:r>
        <w:rPr>
          <w:b/>
          <w:color w:val="0C8CA8"/>
          <w:sz w:val="22"/>
        </w:rPr>
        <w:t xml:space="preserve">Recalls (earlier learning):  </w:t>
      </w:r>
      <w:r>
        <w:rPr>
          <w:sz w:val="22"/>
        </w:rPr>
        <w:t>Lesson 4 — cloud storage; and Lesson 3 — input and output devices.</w:t>
      </w:r>
    </w:p>
    <w:p>
      <w:pPr>
        <w:spacing w:after="80"/>
      </w:pPr>
      <w:r>
        <w:rPr>
          <w:b/>
          <w:color w:val="0C8CA8"/>
          <w:sz w:val="22"/>
        </w:rPr>
        <w:t xml:space="preserve">Use for:  </w:t>
      </w:r>
      <w:r>
        <w:rPr>
          <w:sz w:val="22"/>
        </w:rPr>
        <w:t>Lesson 5 — The Internet of Things.</w:t>
      </w:r>
    </w:p>
    <w:p>
      <w:pPr>
        <w:spacing w:after="80" w:before="120"/>
      </w:pPr>
      <w:r>
        <w:rPr>
          <w:b/>
          <w:i w:val="0"/>
          <w:sz w:val="22"/>
        </w:rPr>
        <w:t>Display on the board / hand out:</w:t>
      </w:r>
    </w:p>
    <w:tbl>
      <w:tblPr>
        <w:tblStyle w:val="TableGrid"/>
        <w:tblW w:type="auto" w:w="0"/>
        <w:jc w:val="left"/>
        <w:tblLook w:firstColumn="1" w:firstRow="1" w:lastColumn="0" w:lastRow="0" w:noHBand="0" w:noVBand="1" w:val="04A0"/>
      </w:tblPr>
      <w:tblGrid>
        <w:gridCol w:w="9936"/>
      </w:tblGrid>
      <w:tr>
        <w:tc>
          <w:tcPr>
            <w:tcW w:type="dxa" w:w="9936"/>
            <w:shd w:val="clear" w:fill="F4F7FA"/>
          </w:tcPr>
          <w:p>
            <w:pPr>
              <w:spacing w:after="60"/>
            </w:pPr>
            <w:r/>
            <w:r>
              <w:rPr>
                <w:b/>
                <w:sz w:val="22"/>
              </w:rPr>
              <w:t>Do Now — 5 minutes, silent, in your book.</w:t>
            </w:r>
          </w:p>
          <w:p>
            <w:pPr>
              <w:spacing w:after="60"/>
            </w:pPr>
            <w:r>
              <w:rPr>
                <w:b w:val="0"/>
                <w:sz w:val="22"/>
              </w:rPr>
              <w:t>1.  Where is "the cloud", really?</w:t>
            </w:r>
          </w:p>
          <w:p>
            <w:pPr>
              <w:spacing w:after="60"/>
            </w:pPr>
            <w:r>
              <w:rPr>
                <w:b w:val="0"/>
                <w:sz w:val="22"/>
              </w:rPr>
              <w:t>2.  Name one thing that is stored in the cloud and one that is stored only on your own computer.</w:t>
            </w:r>
          </w:p>
          <w:p>
            <w:pPr>
              <w:spacing w:after="60"/>
            </w:pPr>
            <w:r>
              <w:rPr>
                <w:b w:val="0"/>
                <w:sz w:val="22"/>
              </w:rPr>
              <w:t>3.  Sort into INPUT / OUTPUT:</w:t>
            </w:r>
          </w:p>
          <w:p>
            <w:pPr>
              <w:spacing w:after="60"/>
            </w:pPr>
            <w:r>
              <w:rPr>
                <w:b w:val="0"/>
                <w:sz w:val="22"/>
              </w:rPr>
              <w:t xml:space="preserve">        microphone  ·  speaker  ·  camera  ·  screen  ·  thermometer</w:t>
            </w:r>
          </w:p>
          <w:p>
            <w:pPr>
              <w:spacing w:after="60"/>
            </w:pPr>
            <w:r>
              <w:rPr>
                <w:b w:val="0"/>
                <w:sz w:val="22"/>
              </w:rPr>
              <w:t>4.  A device in your house switches something on without anybody touching it. Name one.</w:t>
            </w:r>
          </w:p>
        </w:tc>
      </w:tr>
    </w:tbl>
    <w:p>
      <w:pPr>
        <w:spacing w:after="80" w:before="160"/>
      </w:pPr>
      <w:r>
        <w:rPr>
          <w:b/>
          <w:i w:val="0"/>
          <w:sz w:val="22"/>
        </w:rPr>
        <w:t>Answer key:</w:t>
      </w:r>
    </w:p>
    <w:p>
      <w:pPr>
        <w:spacing w:after="60" w:before="0"/>
      </w:pPr>
      <w:r>
        <w:rPr>
          <w:b w:val="0"/>
          <w:i w:val="0"/>
          <w:sz w:val="21"/>
        </w:rPr>
        <w:t>1.  On servers in a data centre somewhere else, owned by a company, reached over the internet. Accept anything that rejects "in the sky".</w:t>
      </w:r>
    </w:p>
    <w:p>
      <w:pPr>
        <w:spacing w:after="60" w:before="0"/>
      </w:pPr>
      <w:r>
        <w:rPr>
          <w:b w:val="0"/>
          <w:i w:val="0"/>
          <w:sz w:val="21"/>
        </w:rPr>
        <w:t>2.  Cloud: files in Google Drive or OneDrive, photos that sync, an email. Own computer: anything saved only to the hard drive or a USB stick.</w:t>
      </w:r>
    </w:p>
    <w:p>
      <w:pPr>
        <w:spacing w:after="60" w:before="0"/>
      </w:pPr>
      <w:r>
        <w:rPr>
          <w:b w:val="0"/>
          <w:i w:val="0"/>
          <w:sz w:val="21"/>
        </w:rPr>
        <w:t>3.  INPUT: microphone, camera, thermometer.  OUTPUT: speaker, screen.</w:t>
      </w:r>
    </w:p>
    <w:p>
      <w:pPr>
        <w:spacing w:after="60" w:before="0"/>
      </w:pPr>
      <w:r>
        <w:rPr>
          <w:b w:val="0"/>
          <w:i w:val="0"/>
          <w:sz w:val="21"/>
        </w:rPr>
        <w:t>4.  Security light, automatic doors, a heating timer, a fridge that turns its own compressor on, a smart speaker, a phone screen that dims itself.</w:t>
      </w:r>
    </w:p>
    <w:p>
      <w:pPr>
        <w:spacing w:after="80"/>
      </w:pPr>
      <w:r>
        <w:rPr>
          <w:b/>
          <w:color w:val="0C8CA8"/>
          <w:sz w:val="22"/>
        </w:rPr>
        <w:t xml:space="preserve">Stretch:  </w:t>
      </w:r>
      <w:r>
        <w:rPr>
          <w:sz w:val="22"/>
        </w:rPr>
        <w:t>Question 3 has a thermometer in it. What makes a thermometer an input device?</w:t>
      </w:r>
    </w:p>
    <w:p>
      <w:pPr>
        <w:spacing w:after="80"/>
      </w:pPr>
      <w:r>
        <w:rPr>
          <w:b/>
          <w:color w:val="0C8CA8"/>
          <w:sz w:val="22"/>
        </w:rPr>
        <w:t xml:space="preserve">AfL note:  </w:t>
      </w:r>
      <w:r>
        <w:rPr>
          <w:sz w:val="22"/>
        </w:rPr>
        <w:t>Q4 is the hook — do not correct anything. Collect five or six answers and write them up. Some of them will be IoT and some will just be automatic, and that difference is the whole of today’s lesson. Come back to this list at the end and sort it.</w:t>
      </w:r>
    </w:p>
    <w:p>
      <w:r>
        <w:br w:type="page"/>
      </w:r>
    </w:p>
    <w:p>
      <w:pPr>
        <w:spacing w:after="80" w:before="240"/>
      </w:pPr>
      <w:r>
        <w:rPr>
          <w:b/>
          <w:i w:val="0"/>
          <w:color w:val="0F2A47"/>
          <w:sz w:val="30"/>
        </w:rPr>
        <w:t>DN 6.2.8 — What Makes It Smart?</w:t>
      </w:r>
    </w:p>
    <w:p>
      <w:pPr>
        <w:spacing w:after="80"/>
      </w:pPr>
      <w:r>
        <w:rPr>
          <w:b/>
          <w:color w:val="0C8CA8"/>
          <w:sz w:val="22"/>
        </w:rPr>
        <w:t xml:space="preserve">Recalls (this week’s Lesson 5):  </w:t>
      </w:r>
      <w:r>
        <w:rPr>
          <w:sz w:val="22"/>
        </w:rPr>
        <w:t>What an IoT device is; sensors and the four stages.</w:t>
      </w:r>
    </w:p>
    <w:p>
      <w:pPr>
        <w:spacing w:after="80"/>
      </w:pPr>
      <w:r>
        <w:rPr>
          <w:b/>
          <w:color w:val="0C8CA8"/>
          <w:sz w:val="22"/>
        </w:rPr>
        <w:t xml:space="preserve">Use for:  </w:t>
      </w:r>
      <w:r>
        <w:rPr>
          <w:sz w:val="22"/>
        </w:rPr>
        <w:t>Lesson 6 — Automation and the Smart Home.</w:t>
      </w:r>
    </w:p>
    <w:p>
      <w:pPr>
        <w:spacing w:after="80" w:before="120"/>
      </w:pPr>
      <w:r>
        <w:rPr>
          <w:b/>
          <w:i w:val="0"/>
          <w:sz w:val="22"/>
        </w:rPr>
        <w:t>Display on the board / hand out:</w:t>
      </w:r>
    </w:p>
    <w:tbl>
      <w:tblPr>
        <w:tblStyle w:val="TableGrid"/>
        <w:tblW w:type="auto" w:w="0"/>
        <w:jc w:val="left"/>
        <w:tblLook w:firstColumn="1" w:firstRow="1" w:lastColumn="0" w:lastRow="0" w:noHBand="0" w:noVBand="1" w:val="04A0"/>
      </w:tblPr>
      <w:tblGrid>
        <w:gridCol w:w="9936"/>
      </w:tblGrid>
      <w:tr>
        <w:tc>
          <w:tcPr>
            <w:tcW w:type="dxa" w:w="9936"/>
            <w:shd w:val="clear" w:fill="F4F7FA"/>
          </w:tcPr>
          <w:p>
            <w:pPr>
              <w:spacing w:after="60"/>
            </w:pPr>
            <w:r/>
            <w:r>
              <w:rPr>
                <w:b/>
                <w:sz w:val="22"/>
              </w:rPr>
              <w:t>Do Now — 5 minutes, on your own.</w:t>
            </w:r>
          </w:p>
          <w:p>
            <w:pPr>
              <w:spacing w:after="60"/>
            </w:pPr>
            <w:r>
              <w:rPr>
                <w:b w:val="0"/>
                <w:sz w:val="22"/>
              </w:rPr>
              <w:t>1.  Finish the sentence: An IoT device is an everyday object that ______ .</w:t>
            </w:r>
          </w:p>
          <w:p>
            <w:pPr>
              <w:spacing w:after="60"/>
            </w:pPr>
            <w:r>
              <w:rPr>
                <w:b w:val="0"/>
                <w:sz w:val="22"/>
              </w:rPr>
              <w:t>2.  Which of these is NOT an IoT device? Give a reason.</w:t>
            </w:r>
          </w:p>
          <w:p>
            <w:pPr>
              <w:spacing w:after="60"/>
            </w:pPr>
            <w:r>
              <w:rPr>
                <w:b w:val="0"/>
                <w:sz w:val="22"/>
              </w:rPr>
              <w:t xml:space="preserve">        a doorbell camera  ·  a microwave  ·  a fitness tracker  ·  a smart thermostat</w:t>
            </w:r>
          </w:p>
          <w:p>
            <w:pPr>
              <w:spacing w:after="60"/>
            </w:pPr>
            <w:r>
              <w:rPr>
                <w:b w:val="0"/>
                <w:sz w:val="22"/>
              </w:rPr>
              <w:t>3.  Name the sensor that would collect the data for each job:</w:t>
            </w:r>
          </w:p>
          <w:p>
            <w:pPr>
              <w:spacing w:after="60"/>
            </w:pPr>
            <w:r>
              <w:rPr>
                <w:b w:val="0"/>
                <w:sz w:val="22"/>
              </w:rPr>
              <w:t xml:space="preserve">        a)  a light that comes on when someone walks past</w:t>
            </w:r>
          </w:p>
          <w:p>
            <w:pPr>
              <w:spacing w:after="60"/>
            </w:pPr>
            <w:r>
              <w:rPr>
                <w:b w:val="0"/>
                <w:sz w:val="22"/>
              </w:rPr>
              <w:t xml:space="preserve">        b)  a fan that starts when the bathroom gets steamy</w:t>
            </w:r>
          </w:p>
          <w:p>
            <w:pPr>
              <w:spacing w:after="60"/>
            </w:pPr>
            <w:r>
              <w:rPr>
                <w:b w:val="0"/>
                <w:sz w:val="22"/>
              </w:rPr>
              <w:t xml:space="preserve">        c)  an alarm that sounds when a window is opened</w:t>
            </w:r>
          </w:p>
          <w:p>
            <w:pPr>
              <w:spacing w:after="60"/>
            </w:pPr>
            <w:r>
              <w:rPr>
                <w:b w:val="0"/>
                <w:sz w:val="22"/>
              </w:rPr>
              <w:t>4.  Put the four stages in order:  connectivity  ·  user interface  ·  sensor  ·  data processing</w:t>
            </w:r>
          </w:p>
        </w:tc>
      </w:tr>
    </w:tbl>
    <w:p>
      <w:pPr>
        <w:spacing w:after="80" w:before="160"/>
      </w:pPr>
      <w:r>
        <w:rPr>
          <w:b/>
          <w:i w:val="0"/>
          <w:sz w:val="22"/>
        </w:rPr>
        <w:t>Answer key:</w:t>
      </w:r>
    </w:p>
    <w:p>
      <w:pPr>
        <w:spacing w:after="60" w:before="0"/>
      </w:pPr>
      <w:r>
        <w:rPr>
          <w:b w:val="0"/>
          <w:i w:val="0"/>
          <w:sz w:val="21"/>
        </w:rPr>
        <w:t>1.  … connects to the internet, collects data with a sensor, and acts on it without a person telling it to. Accept any answer with collecting data and connecting.</w:t>
      </w:r>
    </w:p>
    <w:p>
      <w:pPr>
        <w:spacing w:after="60" w:before="0"/>
      </w:pPr>
      <w:r>
        <w:rPr>
          <w:b w:val="0"/>
          <w:i w:val="0"/>
          <w:sz w:val="21"/>
        </w:rPr>
        <w:t>2.  The microwave. It has a timer and a heater but it collects no data about the world and connects to nothing.</w:t>
      </w:r>
    </w:p>
    <w:p>
      <w:pPr>
        <w:spacing w:after="60" w:before="0"/>
      </w:pPr>
      <w:r>
        <w:rPr>
          <w:b w:val="0"/>
          <w:i w:val="0"/>
          <w:sz w:val="21"/>
        </w:rPr>
        <w:t>3.  a) motion (or proximity)  b) humidity  c) proximity (or contact) sensor</w:t>
      </w:r>
    </w:p>
    <w:p>
      <w:pPr>
        <w:spacing w:after="60" w:before="0"/>
      </w:pPr>
      <w:r>
        <w:rPr>
          <w:b w:val="0"/>
          <w:i w:val="0"/>
          <w:sz w:val="21"/>
        </w:rPr>
        <w:t>4.  sensor → connectivity → data processing → user interface</w:t>
      </w:r>
    </w:p>
    <w:p>
      <w:pPr>
        <w:spacing w:after="80"/>
      </w:pPr>
      <w:r>
        <w:rPr>
          <w:b/>
          <w:color w:val="0C8CA8"/>
          <w:sz w:val="22"/>
        </w:rPr>
        <w:t xml:space="preserve">Stretch:  </w:t>
      </w:r>
      <w:r>
        <w:rPr>
          <w:sz w:val="22"/>
        </w:rPr>
        <w:t>In 3a, what would go wrong if the light used only a light sensor and no motion sensor?</w:t>
      </w:r>
    </w:p>
    <w:p>
      <w:pPr>
        <w:spacing w:after="80"/>
      </w:pPr>
      <w:r>
        <w:rPr>
          <w:b/>
          <w:color w:val="0C8CA8"/>
          <w:sz w:val="22"/>
        </w:rPr>
        <w:t xml:space="preserve">AfL note:  </w:t>
      </w:r>
      <w:r>
        <w:rPr>
          <w:sz w:val="22"/>
        </w:rPr>
        <w:t>The stretch is today’s lesson in one question — it is the difference between one condition and two. If several students get there on their own, use their wording when you introduce trigger, condition and action rather than your own.</w:t>
      </w:r>
    </w:p>
    <w:p/>
    <w:p>
      <w:pPr>
        <w:spacing w:after="120" w:before="0"/>
      </w:pPr>
      <w:r>
        <w:rPr>
          <w:b w:val="0"/>
          <w:i w:val="0"/>
          <w:color w:val="6B7A88"/>
          <w:sz w:val="18"/>
        </w:rPr>
        <w:t>ICT  |  Grade 6  |  Unit 2 Computing Components  |  Do Now addendum — Lessons 5 and 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