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6B7A88"/>
          <w:sz w:val="19"/>
        </w:rPr>
        <w:t>GRADE 6 ICT  ·  UNIT 2 COMPUTING COMPONENTS (REVISED)</w:t>
      </w:r>
    </w:p>
    <w:p>
      <w:pPr>
        <w:spacing w:after="160" w:before="0"/>
      </w:pPr>
      <w:r>
        <w:rPr>
          <w:b/>
          <w:i w:val="0"/>
          <w:color w:val="0F2A47"/>
          <w:sz w:val="32"/>
        </w:rPr>
        <w:t>Worksheet 5.1 — Is it an IoT device?  ANSWER KEY</w:t>
      </w:r>
    </w:p>
    <w:p>
      <w:pPr>
        <w:spacing w:after="80" w:before="240"/>
      </w:pPr>
      <w:r>
        <w:rPr>
          <w:b/>
          <w:i w:val="0"/>
          <w:color w:val="0C8CA8"/>
          <w:sz w:val="25"/>
        </w:rPr>
        <w:t>Part A  ·  The three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Test</w:t>
            </w:r>
          </w:p>
        </w:tc>
        <w:tc>
          <w:tcPr>
            <w:tcW w:type="dxa" w:w="8496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The question you ask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8496"/>
          </w:tcPr>
          <w:p>
            <w:r/>
            <w:r>
              <w:rPr>
                <w:sz w:val="21"/>
              </w:rPr>
              <w:t>Does it collect data? — it has a sensor that measures something in the real world.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8496"/>
          </w:tcPr>
          <w:p>
            <w:r/>
            <w:r>
              <w:rPr>
                <w:sz w:val="21"/>
              </w:rPr>
              <w:t>Does it send that data? — it connects to a network and passes the data 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8496"/>
          </w:tcPr>
          <w:p>
            <w:r/>
            <w:r>
              <w:rPr>
                <w:sz w:val="21"/>
              </w:rPr>
              <w:t>Does it act on the result? — something happens because of the data.</w:t>
            </w:r>
          </w:p>
        </w:tc>
      </w:tr>
    </w:tbl>
    <w:p>
      <w:pPr>
        <w:spacing w:after="80" w:before="240"/>
      </w:pPr>
      <w:r>
        <w:rPr>
          <w:b/>
          <w:i w:val="0"/>
          <w:color w:val="0C8CA8"/>
          <w:sz w:val="25"/>
        </w:rPr>
        <w:t>Part B  ·  Sort them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Device</w:t>
            </w:r>
          </w:p>
        </w:tc>
        <w:tc>
          <w:tcPr>
            <w:tcW w:type="dxa" w:w="1152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Answer</w:t>
            </w:r>
          </w:p>
        </w:tc>
        <w:tc>
          <w:tcPr>
            <w:tcW w:type="dxa" w:w="4896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Because…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doorbell that shows who is outside on your phone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Camera and motion sensor, sends the picture over the internet, you see it and can answer.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microwave oven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Not 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A timer and a heater. It collects nothing about the world and connects to nothing.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fitness watch that counts your steps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A motion sensor collects the data and sends it to a phone or an account online.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torch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Not 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A switch and a bulb. No sensor, no connection.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thermostat you set from an app while you are out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Temperature sensor, connected over the internet, acts by turning the heating on or off.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calculator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Not 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It processes what you type. It senses nothing and connects to nothing.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car that reports a fault to the garage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Sensors all over the engine, data sent over mobile network, the garage acts on it.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1"/>
              </w:rPr>
              <w:t>A fridge with a light inside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Not IoT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The light is triggered by the door, but nothing is sent anywhere. Automatic is not the same as IoT.</w:t>
            </w:r>
          </w:p>
        </w:tc>
      </w:tr>
    </w:tbl>
    <w:p>
      <w:pPr>
        <w:spacing w:after="120" w:before="120"/>
      </w:pPr>
      <w:r>
        <w:rPr>
          <w:b w:val="0"/>
          <w:i/>
          <w:color w:val="6B7A88"/>
          <w:sz w:val="21"/>
        </w:rPr>
        <w:t>Watch for: students marking the fridge and the microwave as IoT because "they are electric" or "the light comes on by itself". Automatic is not the same as connected — that is the distinction worth spending two minutes on.</w:t>
      </w:r>
    </w:p>
    <w:p>
      <w:pPr>
        <w:spacing w:after="80" w:before="240"/>
      </w:pPr>
      <w:r>
        <w:rPr>
          <w:b/>
          <w:i w:val="0"/>
          <w:color w:val="0C8CA8"/>
          <w:sz w:val="25"/>
        </w:rPr>
        <w:t>Part C  ·  Which sensor?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320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The job</w:t>
            </w:r>
          </w:p>
        </w:tc>
        <w:tc>
          <w:tcPr>
            <w:tcW w:type="dxa" w:w="2448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The sensor</w:t>
            </w:r>
          </w:p>
        </w:tc>
        <w:tc>
          <w:tcPr>
            <w:tcW w:type="dxa" w:w="2736"/>
            <w:shd w:val="clear" w:fill="E3F3F7"/>
          </w:tcPr>
          <w:p>
            <w:r/>
            <w:r>
              <w:rPr>
                <w:b/>
                <w:color w:val="0F2A47"/>
                <w:sz w:val="21"/>
              </w:rPr>
              <w:t>What it detects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 light switches on when someone walks into the corridor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Motion / proximity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Movement nearby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 fan starts when the bathroom gets steamy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Humidity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Moisture in the air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 phone screen dims when you go into a dark room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Light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The level of light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An alert is sent when a freezer gets too warm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Temperature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How hot or cold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 warning is sent when there is a leak under the sink</w:t>
            </w:r>
          </w:p>
        </w:tc>
        <w:tc>
          <w:tcPr>
            <w:tcW w:type="dxa" w:w="2448"/>
          </w:tcPr>
          <w:p>
            <w:r/>
            <w:r>
              <w:rPr>
                <w:sz w:val="21"/>
              </w:rPr>
              <w:t>Water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That water is present</w:t>
            </w:r>
          </w:p>
        </w:tc>
      </w:tr>
    </w:tbl>
    <w:p>
      <w:pPr>
        <w:spacing w:after="80" w:before="240"/>
      </w:pPr>
      <w:r>
        <w:rPr>
          <w:b/>
          <w:i w:val="0"/>
          <w:color w:val="0C8CA8"/>
          <w:sz w:val="25"/>
        </w:rPr>
        <w:t>Part D  ·  Explain it</w:t>
      </w:r>
    </w:p>
    <w:p>
      <w:pPr>
        <w:spacing w:after="80" w:before="0"/>
      </w:pPr>
      <w:r>
        <w:rPr>
          <w:b w:val="0"/>
          <w:i w:val="0"/>
          <w:sz w:val="21"/>
        </w:rPr>
        <w:t>Look for all four words used correctly, in a chain:</w:t>
      </w:r>
    </w:p>
    <w:p>
      <w:pPr>
        <w:spacing w:after="120" w:before="0"/>
        <w:ind w:left="432"/>
      </w:pPr>
      <w:r>
        <w:rPr>
          <w:b w:val="0"/>
          <w:i/>
          <w:sz w:val="21"/>
        </w:rPr>
        <w:t>The sensor (proximity or motion) detects a car approaching. That gives the streetlight data. The condition is that a vehicle is near AND it is dark. When the condition is met, the action is that the light brightens. When no vehicle has been detected for a while, the condition is no longer met, so the light dims again.</w:t>
      </w:r>
    </w:p>
    <w:p>
      <w:pPr>
        <w:spacing w:after="120" w:before="0"/>
      </w:pPr>
      <w:r>
        <w:rPr>
          <w:b w:val="0"/>
          <w:i/>
          <w:color w:val="6B7A88"/>
          <w:sz w:val="21"/>
        </w:rPr>
        <w:t>Award the mark for the chain, not the vocabulary alone. A student who writes all four words in a list has not answered the question.</w:t>
      </w:r>
    </w:p>
    <w:p>
      <w:pPr>
        <w:spacing w:after="120" w:before="200"/>
      </w:pPr>
      <w:r>
        <w:rPr>
          <w:b w:val="0"/>
          <w:i w:val="0"/>
          <w:color w:val="6B7A88"/>
          <w:sz w:val="18"/>
        </w:rPr>
        <w:t>ICT  |  Grade 6  |  Unit 2  |  Worksheet 5.1 answer key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