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DIY</w:t>
      </w:r>
      <w:r>
        <w:t xml:space="preserve"> </w:t>
      </w:r>
      <w:r>
        <w:t xml:space="preserve">tactical</w:t>
      </w:r>
      <w:r>
        <w:t xml:space="preserve"> </w:t>
      </w:r>
      <w:r>
        <w:t xml:space="preserve">radio</w:t>
      </w:r>
      <w:r>
        <w:t xml:space="preserve"> </w:t>
      </w:r>
      <w:r>
        <w:t xml:space="preserve">vs. Professional</w:t>
      </w:r>
      <w:r>
        <w:t xml:space="preserve"> </w:t>
      </w:r>
      <w:r>
        <w:t xml:space="preserve">tactical</w:t>
      </w:r>
      <w:r>
        <w:t xml:space="preserve"> </w:t>
      </w:r>
      <w:r>
        <w:t xml:space="preserve">radio</w:t>
      </w:r>
      <w:r>
        <w:t xml:space="preserve"> </w:t>
      </w:r>
      <w:r>
        <w:t xml:space="preserve">-</w:t>
      </w:r>
      <w:r>
        <w:t xml:space="preserve"> </w:t>
      </w:r>
      <w:r>
        <w:t xml:space="preserve">Is</w:t>
      </w:r>
      <w:r>
        <w:t xml:space="preserve"> </w:t>
      </w:r>
      <w:r>
        <w:t xml:space="preserve">it</w:t>
      </w:r>
      <w:r>
        <w:t xml:space="preserve"> </w:t>
      </w:r>
      <w:r>
        <w:t xml:space="preserve">worth</w:t>
      </w:r>
      <w:r>
        <w:t xml:space="preserve"> </w:t>
      </w:r>
      <w:r>
        <w:t xml:space="preserve">it?</w:t>
      </w:r>
    </w:p>
    <w:p>
      <w:pPr>
        <w:pStyle w:val="Author"/>
      </w:pPr>
      <w:r>
        <w:t xml:space="preserve">process_video</w:t>
      </w:r>
      <w:r>
        <w:t xml:space="preserve"> </w:t>
      </w:r>
      <w:r>
        <w:t xml:space="preserve">vaf153fa</w:t>
      </w:r>
    </w:p>
    <w:p>
      <w:pPr>
        <w:pStyle w:val="Date"/>
      </w:pPr>
      <w:r>
        <w:t xml:space="preserve">2026-03-23</w:t>
      </w:r>
      <w:r>
        <w:t xml:space="preserve"> </w:t>
      </w:r>
      <w:r>
        <w:t xml:space="preserve">11:24:53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video-analysis-report"/>
      <w:r>
        <w:t xml:space="preserve">Video Analysis Report</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DIY tactical radio vs. Professional tactical radio - Is it worth it?</w:t>
            </w:r>
          </w:p>
        </w:tc>
      </w:tr>
      <w:tr>
        <w:tc>
          <w:p>
            <w:pPr>
              <w:pStyle w:val="Compact"/>
              <w:jc w:val="left"/>
            </w:pPr>
            <w:r>
              <w:rPr>
                <w:b/>
              </w:rPr>
              <w:t xml:space="preserve">Channel</w:t>
            </w:r>
          </w:p>
        </w:tc>
        <w:tc>
          <w:p>
            <w:pPr>
              <w:pStyle w:val="Compact"/>
              <w:jc w:val="left"/>
            </w:pPr>
            <w:r>
              <w:t xml:space="preserve">MAD Gear, LLC</w:t>
            </w:r>
          </w:p>
        </w:tc>
      </w:tr>
      <w:tr>
        <w:tc>
          <w:p>
            <w:pPr>
              <w:pStyle w:val="Compact"/>
              <w:jc w:val="left"/>
            </w:pPr>
            <w:r>
              <w:rPr>
                <w:b/>
              </w:rPr>
              <w:t xml:space="preserve">Upload Date</w:t>
            </w:r>
          </w:p>
        </w:tc>
        <w:tc>
          <w:p>
            <w:pPr>
              <w:pStyle w:val="Compact"/>
              <w:jc w:val="left"/>
            </w:pPr>
            <w:r>
              <w:t xml:space="preserve">20250920</w:t>
            </w:r>
          </w:p>
        </w:tc>
      </w:tr>
      <w:tr>
        <w:tc>
          <w:p>
            <w:pPr>
              <w:pStyle w:val="Compact"/>
              <w:jc w:val="left"/>
            </w:pPr>
            <w:r>
              <w:rPr>
                <w:b/>
              </w:rPr>
              <w:t xml:space="preserve">Video ID</w:t>
            </w:r>
          </w:p>
        </w:tc>
        <w:tc>
          <w:p>
            <w:pPr>
              <w:pStyle w:val="Compact"/>
              <w:jc w:val="left"/>
            </w:pPr>
            <w:r>
              <w:t xml:space="preserve">rU5zz7xGtYY</w:t>
            </w:r>
          </w:p>
        </w:tc>
      </w:tr>
      <w:tr>
        <w:tc>
          <w:p>
            <w:pPr>
              <w:pStyle w:val="Compact"/>
              <w:jc w:val="left"/>
            </w:pPr>
            <w:r>
              <w:rPr>
                <w:b/>
              </w:rPr>
              <w:t xml:space="preserve">URL</w:t>
            </w:r>
          </w:p>
        </w:tc>
        <w:tc>
          <w:p>
            <w:pPr>
              <w:pStyle w:val="Compact"/>
              <w:jc w:val="left"/>
            </w:pPr>
            <w:r>
              <w:t xml:space="preserve">https://youtu.be/rU5zz7xGtYY</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2026-03-23 11:24:53</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comprehensive">
        <w:r>
          <w:rPr>
            <w:rStyle w:val="Hyperlink"/>
          </w:rPr>
          <w:t xml:space="preserve">Wisdom (Comprehensive)</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video compares expensive military-grade MANET (Mobile Ad Hoc Networking) radios with the affordable, open-source Open MANET project. The creator addresses a viral video about reverse-engineering military routers and clarifies how the DIY community develops accessible alternatives for civilian community resilience networks.</w:t>
      </w:r>
    </w:p>
    <w:p>
      <w:pPr>
        <w:pStyle w:val="BodyText"/>
      </w:pPr>
      <w:r>
        <w:rPr>
          <w:b/>
        </w:rPr>
        <w:t xml:space="preserve">Military-Grade MANET Systems:</w:t>
      </w:r>
      <w:r>
        <w:t xml:space="preserve"> </w:t>
      </w:r>
      <w:r>
        <w:t xml:space="preserve">- Silvus Technologies (Streamcaster) and Persistent Systems (MPU5) dominate the market</w:t>
      </w:r>
      <w:r>
        <w:t xml:space="preserve"> </w:t>
      </w:r>
      <w:r>
        <w:t xml:space="preserve">- Cost five figures minimum ($10,000+) on secondary markets</w:t>
      </w:r>
      <w:r>
        <w:t xml:space="preserve"> </w:t>
      </w:r>
      <w:r>
        <w:t xml:space="preserve">- Feature proprietary waveforms with Low Probability of Intercept/Detection (LPI/LPD) and anti-jam capabilities</w:t>
      </w:r>
      <w:r>
        <w:t xml:space="preserve"> </w:t>
      </w:r>
      <w:r>
        <w:t xml:space="preserve">- Provide integrated ecosystems with seamless software, interfaces, and hardware</w:t>
      </w:r>
      <w:r>
        <w:t xml:space="preserve"> </w:t>
      </w:r>
      <w:r>
        <w:t xml:space="preserve">- Offer IP68-rated ruggedized enclosures and swappable frequency packs</w:t>
      </w:r>
      <w:r>
        <w:t xml:space="preserve"> </w:t>
      </w:r>
      <w:r>
        <w:t xml:space="preserve">- Achieve hundreds of megabytes per second throughput</w:t>
      </w:r>
      <w:r>
        <w:t xml:space="preserve"> </w:t>
      </w:r>
      <w:r>
        <w:t xml:space="preserve">- Support hundreds of nodes with extensive reliability testing</w:t>
      </w:r>
    </w:p>
    <w:p>
      <w:pPr>
        <w:pStyle w:val="BodyText"/>
      </w:pPr>
      <w:r>
        <w:rPr>
          <w:b/>
        </w:rPr>
        <w:t xml:space="preserve">Open MANET Project:</w:t>
      </w:r>
      <w:r>
        <w:t xml:space="preserve"> </w:t>
      </w:r>
      <w:r>
        <w:t xml:space="preserve">- Community-driven, open-source alternative in early development</w:t>
      </w:r>
      <w:r>
        <w:t xml:space="preserve"> </w:t>
      </w:r>
      <w:r>
        <w:t xml:space="preserve">- Built by volunteers using spare time without significant funding</w:t>
      </w:r>
      <w:r>
        <w:t xml:space="preserve"> </w:t>
      </w:r>
      <w:r>
        <w:t xml:space="preserve">- Uses OpenWRT operating system and Batman Advanced routing protocol for self-healing mesh networks</w:t>
      </w:r>
      <w:r>
        <w:t xml:space="preserve"> </w:t>
      </w:r>
      <w:r>
        <w:t xml:space="preserve">- Employs Raspberry Pi hardware with Wi-Fi HaLow (802.11ah) operating at 900 MHz</w:t>
      </w:r>
      <w:r>
        <w:t xml:space="preserve"> </w:t>
      </w:r>
      <w:r>
        <w:t xml:space="preserve">- Provides 1-15 megabytes per second throughput—sufficient for pictures, data packages, map updates (ATAK), and video streaming</w:t>
      </w:r>
      <w:r>
        <w:t xml:space="preserve"> </w:t>
      </w:r>
      <w:r>
        <w:t xml:space="preserve">- Costs approximately $100 to start versus $20,000+ for military systems</w:t>
      </w:r>
      <w:r>
        <w:t xml:space="preserve"> </w:t>
      </w:r>
      <w:r>
        <w:t xml:space="preserve">- Uses standard Wi-Fi security adequate for non-nation-state threats</w:t>
      </w:r>
      <w:r>
        <w:t xml:space="preserve"> </w:t>
      </w:r>
      <w:r>
        <w:t xml:space="preserve">- Features 3D-printed enclosures designed by community members</w:t>
      </w:r>
    </w:p>
    <w:p>
      <w:pPr>
        <w:pStyle w:val="BodyText"/>
      </w:pPr>
      <w:r>
        <w:rPr>
          <w:b/>
        </w:rPr>
        <w:t xml:space="preserve">Key Argument:</w:t>
      </w:r>
      <w:r>
        <w:t xml:space="preserve"> </w:t>
      </w:r>
      <w:r>
        <w:t xml:space="preserve">Most civilians don’t need military-grade features designed for contested environments. The comparison is like buying a Ferrari for grocery shopping—impressive but impractical. Open MANET fills the market gap between no solution and expensive military systems, providing adequate capability for 99% of community resilience applications while democratizing access to resilient communication technology.</w:t>
      </w:r>
    </w:p>
    <w:p>
      <w:r>
        <w:pict>
          <v:rect style="width:0;height:1.5pt" o:hralign="center" o:hrstd="t" o:hr="t"/>
        </w:pict>
      </w:r>
    </w:p>
    <w:p>
      <w:pPr>
        <w:pStyle w:val="Heading2"/>
      </w:pPr>
      <w:bookmarkStart w:id="23" w:name="core-analysis"/>
      <w:r>
        <w:t xml:space="preserve">Core Analysis</w:t>
      </w:r>
      <w:bookmarkEnd w:id="23"/>
    </w:p>
    <w:p>
      <w:pPr>
        <w:pStyle w:val="Heading3"/>
      </w:pPr>
      <w:bookmarkStart w:id="24" w:name="claims-analysis"/>
      <w:r>
        <w:t xml:space="preserve">Claims Analysis</w:t>
      </w:r>
      <w:bookmarkEnd w:id="24"/>
    </w:p>
    <w:p>
      <w:pPr>
        <w:pStyle w:val="Heading1"/>
      </w:pPr>
      <w:bookmarkStart w:id="25" w:name="argument-summary"/>
      <w:r>
        <w:t xml:space="preserve">ARGUMENT SUMMARY</w:t>
      </w:r>
      <w:bookmarkEnd w:id="25"/>
    </w:p>
    <w:p>
      <w:pPr>
        <w:pStyle w:val="FirstParagraph"/>
      </w:pPr>
      <w:r>
        <w:t xml:space="preserve">Open MANET is a DIY alternative to expensive military MANET radios, offering community resilience networking at lower cost despite reduced capabilities.</w:t>
      </w:r>
    </w:p>
    <w:p>
      <w:pPr>
        <w:pStyle w:val="Heading1"/>
      </w:pPr>
      <w:bookmarkStart w:id="26" w:name="truth-claims"/>
      <w:r>
        <w:t xml:space="preserve">TRUTH CLAIMS</w:t>
      </w:r>
      <w:bookmarkEnd w:id="26"/>
    </w:p>
    <w:p>
      <w:pPr>
        <w:pStyle w:val="Heading2"/>
      </w:pPr>
      <w:bookmarkStart w:id="27" w:name="claim-1"/>
      <w:r>
        <w:t xml:space="preserve">CLAIM 1</w:t>
      </w:r>
      <w:bookmarkEnd w:id="27"/>
    </w:p>
    <w:p>
      <w:pPr>
        <w:pStyle w:val="FirstParagraph"/>
      </w:pPr>
      <w:r>
        <w:t xml:space="preserve">CLAIM: Military-grade MANET radios from Silvus and Persistent Systems cost five figures.</w:t>
      </w:r>
    </w:p>
    <w:p>
      <w:pPr>
        <w:pStyle w:val="BodyText"/>
      </w:pPr>
      <w:r>
        <w:t xml:space="preserve">CLAIM SUPPORT EVIDENCE:</w:t>
      </w:r>
      <w:r>
        <w:t xml:space="preserve"> </w:t>
      </w:r>
      <w:r>
        <w:t xml:space="preserve">- Silvus Technologies’ Streamcaster radios documented in government contracts regularly exceeding $10,000 per unit</w:t>
      </w:r>
      <w:r>
        <w:t xml:space="preserve"> </w:t>
      </w:r>
      <w:r>
        <w:t xml:space="preserve">- Persistent Systems’ MPU5 units listed in military procurement documents at $15,000-$25,000 range</w:t>
      </w:r>
      <w:r>
        <w:t xml:space="preserve"> </w:t>
      </w:r>
      <w:r>
        <w:t xml:space="preserve">- Secondary market listings consistently show prices above $10,000</w:t>
      </w:r>
    </w:p>
    <w:p>
      <w:pPr>
        <w:pStyle w:val="BodyText"/>
      </w:pPr>
      <w:r>
        <w:t xml:space="preserve">CLAIM REFUTATION EVIDENCE:</w:t>
      </w:r>
      <w:r>
        <w:t xml:space="preserve"> </w:t>
      </w:r>
      <w:r>
        <w:t xml:space="preserve">- Bulk government purchases may result in lower per-unit costs</w:t>
      </w:r>
      <w:r>
        <w:t xml:space="preserve"> </w:t>
      </w:r>
      <w:r>
        <w:t xml:space="preserve">- Older or refurbished models may occasionally be available below five figures</w:t>
      </w:r>
      <w:r>
        <w:t xml:space="preserve"> </w:t>
      </w:r>
      <w:r>
        <w:t xml:space="preserve">- Lacks specific pricing documentation from manufacturers</w:t>
      </w:r>
    </w:p>
    <w:p>
      <w:pPr>
        <w:pStyle w:val="BodyText"/>
      </w:pPr>
      <w:r>
        <w:t xml:space="preserve">LOGICAL FALLACIES: None identified</w:t>
      </w:r>
    </w:p>
    <w:p>
      <w:pPr>
        <w:pStyle w:val="BodyText"/>
      </w:pPr>
      <w:r>
        <w:t xml:space="preserve">CLAIM RATING: B (High)</w:t>
      </w:r>
    </w:p>
    <w:p>
      <w:pPr>
        <w:pStyle w:val="BodyText"/>
      </w:pPr>
      <w:r>
        <w:t xml:space="preserve">LABELS: Verifiable, industry-standard, factual</w:t>
      </w:r>
    </w:p>
    <w:p>
      <w:r>
        <w:pict>
          <v:rect style="width:0;height:1.5pt" o:hralign="center" o:hrstd="t" o:hr="t"/>
        </w:pict>
      </w:r>
    </w:p>
    <w:p>
      <w:pPr>
        <w:pStyle w:val="Heading2"/>
      </w:pPr>
      <w:bookmarkStart w:id="28" w:name="claim-2"/>
      <w:r>
        <w:t xml:space="preserve">CLAIM 2</w:t>
      </w:r>
      <w:bookmarkEnd w:id="28"/>
    </w:p>
    <w:p>
      <w:pPr>
        <w:pStyle w:val="FirstParagraph"/>
      </w:pPr>
      <w:r>
        <w:t xml:space="preserve">CLAIM: Military MANET radios have proprietary waveforms with LPI, LPD, and anti-jam capabilities.</w:t>
      </w:r>
    </w:p>
    <w:p>
      <w:pPr>
        <w:pStyle w:val="BodyText"/>
      </w:pPr>
      <w:r>
        <w:t xml:space="preserve">CLAIM SUPPORT EVIDENCE:</w:t>
      </w:r>
      <w:r>
        <w:t xml:space="preserve"> </w:t>
      </w:r>
      <w:r>
        <w:t xml:space="preserve">- Silvus Technologies publicly markets MN-MIMO waveform with LPI/LPD characteristics</w:t>
      </w:r>
      <w:r>
        <w:t xml:space="preserve"> </w:t>
      </w:r>
      <w:r>
        <w:t xml:space="preserve">- Persistent Systems’ Wave Relay documented in military publications with anti-jam and LPI/LPD capabilities</w:t>
      </w:r>
      <w:r>
        <w:t xml:space="preserve"> </w:t>
      </w:r>
      <w:r>
        <w:t xml:space="preserve">- U.S. military specifically procures these systems for electronic warfare resistance</w:t>
      </w:r>
    </w:p>
    <w:p>
      <w:pPr>
        <w:pStyle w:val="BodyText"/>
      </w:pPr>
      <w:r>
        <w:t xml:space="preserve">CLAIM REFUTATION EVIDENCE:</w:t>
      </w:r>
      <w:r>
        <w:t xml:space="preserve"> </w:t>
      </w:r>
      <w:r>
        <w:t xml:space="preserve">- Specific technical performance often classified, making independent verification difficult</w:t>
      </w:r>
      <w:r>
        <w:t xml:space="preserve"> </w:t>
      </w:r>
      <w:r>
        <w:t xml:space="preserve">- Marketing claims may exceed real-world performance</w:t>
      </w:r>
      <w:r>
        <w:t xml:space="preserve"> </w:t>
      </w:r>
      <w:r>
        <w:t xml:space="preserve">- No publicly available independent testing data</w:t>
      </w:r>
    </w:p>
    <w:p>
      <w:pPr>
        <w:pStyle w:val="BodyText"/>
      </w:pPr>
      <w:r>
        <w:t xml:space="preserve">LOGICAL FALLACIES: None identified</w:t>
      </w:r>
    </w:p>
    <w:p>
      <w:pPr>
        <w:pStyle w:val="BodyText"/>
      </w:pPr>
      <w:r>
        <w:t xml:space="preserve">CLAIM RATING: A (Definitely True)</w:t>
      </w:r>
    </w:p>
    <w:p>
      <w:pPr>
        <w:pStyle w:val="BodyText"/>
      </w:pPr>
      <w:r>
        <w:t xml:space="preserve">LABELS: Technical, verifiable, industry-standard</w:t>
      </w:r>
    </w:p>
    <w:p>
      <w:r>
        <w:pict>
          <v:rect style="width:0;height:1.5pt" o:hralign="center" o:hrstd="t" o:hr="t"/>
        </w:pict>
      </w:r>
    </w:p>
    <w:p>
      <w:pPr>
        <w:pStyle w:val="Heading2"/>
      </w:pPr>
      <w:bookmarkStart w:id="29" w:name="claim-3"/>
      <w:r>
        <w:t xml:space="preserve">CLAIM 3</w:t>
      </w:r>
      <w:bookmarkEnd w:id="29"/>
    </w:p>
    <w:p>
      <w:pPr>
        <w:pStyle w:val="FirstParagraph"/>
      </w:pPr>
      <w:r>
        <w:t xml:space="preserve">CLAIM: Open MANET uses Raspberry Pi, OpenWRT, Batman-adv, and Wi-Fi HaLow technology.</w:t>
      </w:r>
    </w:p>
    <w:p>
      <w:pPr>
        <w:pStyle w:val="BodyText"/>
      </w:pPr>
      <w:r>
        <w:t xml:space="preserve">CLAIM SUPPORT EVIDENCE:</w:t>
      </w:r>
      <w:r>
        <w:t xml:space="preserve"> </w:t>
      </w:r>
      <w:r>
        <w:t xml:space="preserve">- Open MANET GitHub repository documents Raspberry Pi as development platform</w:t>
      </w:r>
      <w:r>
        <w:t xml:space="preserve"> </w:t>
      </w:r>
      <w:r>
        <w:t xml:space="preserve">- OpenWRT is documented open-source router operating system</w:t>
      </w:r>
      <w:r>
        <w:t xml:space="preserve"> </w:t>
      </w:r>
      <w:r>
        <w:t xml:space="preserve">- Batman-adv is legitimate mesh networking protocol in Linux kernel</w:t>
      </w:r>
      <w:r>
        <w:t xml:space="preserve"> </w:t>
      </w:r>
      <w:r>
        <w:t xml:space="preserve">- IEEE 802.11ah (Wi-Fi HaLow) is real standard operating in sub-1 GHz frequencies</w:t>
      </w:r>
    </w:p>
    <w:p>
      <w:pPr>
        <w:pStyle w:val="BodyText"/>
      </w:pPr>
      <w:r>
        <w:t xml:space="preserve">CLAIM REFUTATION EVIDENCE:</w:t>
      </w:r>
      <w:r>
        <w:t xml:space="preserve"> </w:t>
      </w:r>
      <w:r>
        <w:t xml:space="preserve">- Integration maturity may vary and may not be production-ready</w:t>
      </w:r>
      <w:r>
        <w:t xml:space="preserve"> </w:t>
      </w:r>
      <w:r>
        <w:t xml:space="preserve">- Not all implementations necessarily use all components simultaneously</w:t>
      </w:r>
      <w:r>
        <w:t xml:space="preserve"> </w:t>
      </w:r>
      <w:r>
        <w:t xml:space="preserve">- Wi-Fi HaLow hardware availability for Raspberry Pi is limited</w:t>
      </w:r>
    </w:p>
    <w:p>
      <w:pPr>
        <w:pStyle w:val="BodyText"/>
      </w:pPr>
      <w:r>
        <w:t xml:space="preserve">LOGICAL FALLACIES: None identified</w:t>
      </w:r>
    </w:p>
    <w:p>
      <w:pPr>
        <w:pStyle w:val="BodyText"/>
      </w:pPr>
      <w:r>
        <w:t xml:space="preserve">CLAIM RATING: A (Definitely True)</w:t>
      </w:r>
    </w:p>
    <w:p>
      <w:pPr>
        <w:pStyle w:val="BodyText"/>
      </w:pPr>
      <w:r>
        <w:t xml:space="preserve">LABELS: Technical, verifiable, open-source</w:t>
      </w:r>
    </w:p>
    <w:p>
      <w:r>
        <w:pict>
          <v:rect style="width:0;height:1.5pt" o:hralign="center" o:hrstd="t" o:hr="t"/>
        </w:pict>
      </w:r>
    </w:p>
    <w:p>
      <w:pPr>
        <w:pStyle w:val="Heading2"/>
      </w:pPr>
      <w:bookmarkStart w:id="30" w:name="claim-4"/>
      <w:r>
        <w:t xml:space="preserve">CLAIM 4</w:t>
      </w:r>
      <w:bookmarkEnd w:id="30"/>
    </w:p>
    <w:p>
      <w:pPr>
        <w:pStyle w:val="FirstParagraph"/>
      </w:pPr>
      <w:r>
        <w:t xml:space="preserve">CLAIM: Wi-Fi HaLow operates at 900 MHz with range in miles versus hundreds of feet.</w:t>
      </w:r>
    </w:p>
    <w:p>
      <w:pPr>
        <w:pStyle w:val="BodyText"/>
      </w:pPr>
      <w:r>
        <w:t xml:space="preserve">CLAIM SUPPORT EVIDENCE:</w:t>
      </w:r>
      <w:r>
        <w:t xml:space="preserve"> </w:t>
      </w:r>
      <w:r>
        <w:t xml:space="preserve">- IEEE 802.11ah standard specifies operation in sub-1 GHz bands including 900 MHz</w:t>
      </w:r>
      <w:r>
        <w:t xml:space="preserve"> </w:t>
      </w:r>
      <w:r>
        <w:t xml:space="preserve">- Wi-Fi Alliance documentation shows HaLow range capabilities exceeding 1 kilometer outdoors</w:t>
      </w:r>
      <w:r>
        <w:t xml:space="preserve"> </w:t>
      </w:r>
      <w:r>
        <w:t xml:space="preserve">- Lower frequency signals physically propagate farther due to electromagnetic wave physics</w:t>
      </w:r>
    </w:p>
    <w:p>
      <w:pPr>
        <w:pStyle w:val="BodyText"/>
      </w:pPr>
      <w:r>
        <w:t xml:space="preserve">CLAIM REFUTATION EVIDENCE:</w:t>
      </w:r>
      <w:r>
        <w:t xml:space="preserve"> </w:t>
      </w:r>
      <w:r>
        <w:t xml:space="preserve">- Actual range depends heavily on environmental conditions, antenna configuration, and power output</w:t>
      </w:r>
      <w:r>
        <w:t xml:space="preserve"> </w:t>
      </w:r>
      <w:r>
        <w:t xml:space="preserve">-</w:t>
      </w:r>
      <w:r>
        <w:t xml:space="preserve"> </w:t>
      </w:r>
      <w:r>
        <w:t xml:space="preserve">“</w:t>
      </w:r>
      <w:r>
        <w:t xml:space="preserve">Miles</w:t>
      </w:r>
      <w:r>
        <w:t xml:space="preserve">”</w:t>
      </w:r>
      <w:r>
        <w:t xml:space="preserve"> </w:t>
      </w:r>
      <w:r>
        <w:t xml:space="preserve">is vague—some 2.4 GHz systems with directional antennas can achieve mile+ ranges</w:t>
      </w:r>
      <w:r>
        <w:t xml:space="preserve"> </w:t>
      </w:r>
      <w:r>
        <w:t xml:space="preserve">- Regulatory power limits may restrict achievable range</w:t>
      </w:r>
    </w:p>
    <w:p>
      <w:pPr>
        <w:pStyle w:val="BodyText"/>
      </w:pPr>
      <w:r>
        <w:t xml:space="preserve">LOGICAL FALLACIES: Possible oversimplification—presents overly stark contrast without acknowledging variables</w:t>
      </w:r>
    </w:p>
    <w:p>
      <w:pPr>
        <w:pStyle w:val="BodyText"/>
      </w:pPr>
      <w:r>
        <w:t xml:space="preserve">CLAIM RATING: B (High)</w:t>
      </w:r>
    </w:p>
    <w:p>
      <w:pPr>
        <w:pStyle w:val="BodyText"/>
      </w:pPr>
      <w:r>
        <w:t xml:space="preserve">LABELS: Technical, generally-accurate, slightly-simplified</w:t>
      </w:r>
    </w:p>
    <w:p>
      <w:r>
        <w:pict>
          <v:rect style="width:0;height:1.5pt" o:hralign="center" o:hrstd="t" o:hr="t"/>
        </w:pict>
      </w:r>
    </w:p>
    <w:p>
      <w:pPr>
        <w:pStyle w:val="Heading2"/>
      </w:pPr>
      <w:bookmarkStart w:id="31" w:name="claim-5"/>
      <w:r>
        <w:t xml:space="preserve">CLAIM 5</w:t>
      </w:r>
      <w:bookmarkEnd w:id="31"/>
    </w:p>
    <w:p>
      <w:pPr>
        <w:pStyle w:val="FirstParagraph"/>
      </w:pPr>
      <w:r>
        <w:t xml:space="preserve">CLAIM: Military MANET radios achieve hundreds of megabytes per second throughput.</w:t>
      </w:r>
    </w:p>
    <w:p>
      <w:pPr>
        <w:pStyle w:val="BodyText"/>
      </w:pPr>
      <w:r>
        <w:t xml:space="preserve">CLAIM SUPPORT EVIDENCE:</w:t>
      </w:r>
      <w:r>
        <w:t xml:space="preserve"> </w:t>
      </w:r>
      <w:r>
        <w:t xml:space="preserve">- Silvus Streamcaster specifications list throughput up to 200+ Mbps</w:t>
      </w:r>
      <w:r>
        <w:t xml:space="preserve"> </w:t>
      </w:r>
      <w:r>
        <w:t xml:space="preserve">- Persistent Systems MPU5 documentation shows data rates in 20-200 Mbps range</w:t>
      </w:r>
      <w:r>
        <w:t xml:space="preserve"> </w:t>
      </w:r>
      <w:r>
        <w:t xml:space="preserve">- Modern military tactical radios with MIMO routinely achieve these levels</w:t>
      </w:r>
    </w:p>
    <w:p>
      <w:pPr>
        <w:pStyle w:val="BodyText"/>
      </w:pPr>
      <w:r>
        <w:t xml:space="preserve">CLAIM REFUTATION EVIDENCE:</w:t>
      </w:r>
      <w:r>
        <w:t xml:space="preserve"> </w:t>
      </w:r>
      <w:r>
        <w:t xml:space="preserve">- Should be</w:t>
      </w:r>
      <w:r>
        <w:t xml:space="preserve"> </w:t>
      </w:r>
      <w:r>
        <w:t xml:space="preserve">“</w:t>
      </w:r>
      <w:r>
        <w:t xml:space="preserve">megabits per second</w:t>
      </w:r>
      <w:r>
        <w:t xml:space="preserve">”</w:t>
      </w:r>
      <w:r>
        <w:t xml:space="preserve"> </w:t>
      </w:r>
      <w:r>
        <w:t xml:space="preserve">not</w:t>
      </w:r>
      <w:r>
        <w:t xml:space="preserve"> </w:t>
      </w:r>
      <w:r>
        <w:t xml:space="preserve">“</w:t>
      </w:r>
      <w:r>
        <w:t xml:space="preserve">megabytes per second</w:t>
      </w:r>
      <w:r>
        <w:t xml:space="preserve">”</w:t>
      </w:r>
      <w:r>
        <w:t xml:space="preserve">—8x difference</w:t>
      </w:r>
      <w:r>
        <w:t xml:space="preserve"> </w:t>
      </w:r>
      <w:r>
        <w:t xml:space="preserve">- Actual throughput varies based on distance, interference, and configuration</w:t>
      </w:r>
      <w:r>
        <w:t xml:space="preserve"> </w:t>
      </w:r>
      <w:r>
        <w:t xml:space="preserve">- Peak theoretical throughput differs from sustained real-world performance</w:t>
      </w:r>
    </w:p>
    <w:p>
      <w:pPr>
        <w:pStyle w:val="BodyText"/>
      </w:pPr>
      <w:r>
        <w:t xml:space="preserve">LOGICAL FALLACIES: Units confusion—uses</w:t>
      </w:r>
      <w:r>
        <w:t xml:space="preserve"> </w:t>
      </w:r>
      <w:r>
        <w:t xml:space="preserve">“</w:t>
      </w:r>
      <w:r>
        <w:t xml:space="preserve">megabytes</w:t>
      </w:r>
      <w:r>
        <w:t xml:space="preserve">”</w:t>
      </w:r>
      <w:r>
        <w:t xml:space="preserve"> </w:t>
      </w:r>
      <w:r>
        <w:t xml:space="preserve">when</w:t>
      </w:r>
      <w:r>
        <w:t xml:space="preserve"> </w:t>
      </w:r>
      <w:r>
        <w:t xml:space="preserve">“</w:t>
      </w:r>
      <w:r>
        <w:t xml:space="preserve">megabits</w:t>
      </w:r>
      <w:r>
        <w:t xml:space="preserve">”</w:t>
      </w:r>
      <w:r>
        <w:t xml:space="preserve"> </w:t>
      </w:r>
      <w:r>
        <w:t xml:space="preserve">likely intended</w:t>
      </w:r>
    </w:p>
    <w:p>
      <w:pPr>
        <w:pStyle w:val="BodyText"/>
      </w:pPr>
      <w:r>
        <w:t xml:space="preserve">CLAIM RATING: C (Medium)</w:t>
      </w:r>
    </w:p>
    <w:p>
      <w:pPr>
        <w:pStyle w:val="BodyText"/>
      </w:pPr>
      <w:r>
        <w:t xml:space="preserve">LABELS: Technical, units-error, partially-accurate</w:t>
      </w:r>
    </w:p>
    <w:p>
      <w:r>
        <w:pict>
          <v:rect style="width:0;height:1.5pt" o:hralign="center" o:hrstd="t" o:hr="t"/>
        </w:pict>
      </w:r>
    </w:p>
    <w:p>
      <w:pPr>
        <w:pStyle w:val="Heading2"/>
      </w:pPr>
      <w:bookmarkStart w:id="32" w:name="claim-6"/>
      <w:r>
        <w:t xml:space="preserve">CLAIM 6</w:t>
      </w:r>
      <w:bookmarkEnd w:id="32"/>
    </w:p>
    <w:p>
      <w:pPr>
        <w:pStyle w:val="FirstParagraph"/>
      </w:pPr>
      <w:r>
        <w:t xml:space="preserve">CLAIM: Open MANET provides 1-15 megabytes per second in optimal conditions.</w:t>
      </w:r>
    </w:p>
    <w:p>
      <w:pPr>
        <w:pStyle w:val="BodyText"/>
      </w:pPr>
      <w:r>
        <w:t xml:space="preserve">CLAIM SUPPORT EVIDENCE:</w:t>
      </w:r>
      <w:r>
        <w:t xml:space="preserve"> </w:t>
      </w:r>
      <w:r>
        <w:t xml:space="preserve">- IEEE 802.11ah specifications indicate maximum data rates of 347 Mbps theoretically</w:t>
      </w:r>
      <w:r>
        <w:t xml:space="preserve"> </w:t>
      </w:r>
      <w:r>
        <w:t xml:space="preserve">- Real-world Wi-Fi HaLow implementations show throughput in claimed range accounting for protocol overhead</w:t>
      </w:r>
    </w:p>
    <w:p>
      <w:pPr>
        <w:pStyle w:val="BodyText"/>
      </w:pPr>
      <w:r>
        <w:t xml:space="preserve">CLAIM REFUTATION EVIDENCE:</w:t>
      </w:r>
      <w:r>
        <w:t xml:space="preserve"> </w:t>
      </w:r>
      <w:r>
        <w:t xml:space="preserve">- Likely should be</w:t>
      </w:r>
      <w:r>
        <w:t xml:space="preserve"> </w:t>
      </w:r>
      <w:r>
        <w:t xml:space="preserve">“</w:t>
      </w:r>
      <w:r>
        <w:t xml:space="preserve">megabits</w:t>
      </w:r>
      <w:r>
        <w:t xml:space="preserve">”</w:t>
      </w:r>
      <w:r>
        <w:t xml:space="preserve"> </w:t>
      </w:r>
      <w:r>
        <w:t xml:space="preserve">not</w:t>
      </w:r>
      <w:r>
        <w:t xml:space="preserve"> </w:t>
      </w:r>
      <w:r>
        <w:t xml:space="preserve">“</w:t>
      </w:r>
      <w:r>
        <w:t xml:space="preserve">megabytes</w:t>
      </w:r>
      <w:r>
        <w:t xml:space="preserve">”</w:t>
      </w:r>
      <w:r>
        <w:t xml:space="preserve">—significant units error</w:t>
      </w:r>
      <w:r>
        <w:t xml:space="preserve"> </w:t>
      </w:r>
      <w:r>
        <w:t xml:space="preserve">-</w:t>
      </w:r>
      <w:r>
        <w:t xml:space="preserve"> </w:t>
      </w:r>
      <w:r>
        <w:t xml:space="preserve">“</w:t>
      </w:r>
      <w:r>
        <w:t xml:space="preserve">Optimal conditions</w:t>
      </w:r>
      <w:r>
        <w:t xml:space="preserve">”</w:t>
      </w:r>
      <w:r>
        <w:t xml:space="preserve"> </w:t>
      </w:r>
      <w:r>
        <w:t xml:space="preserve">is vague and may not represent typical performance</w:t>
      </w:r>
      <w:r>
        <w:t xml:space="preserve"> </w:t>
      </w:r>
      <w:r>
        <w:t xml:space="preserve">- Limited independent testing data exists for Open MANET specifically</w:t>
      </w:r>
      <w:r>
        <w:t xml:space="preserve"> </w:t>
      </w:r>
      <w:r>
        <w:t xml:space="preserve">- If truly megabytes (MB/s), this would be 8-120 Mbps, potentially optimistic for 802.11ah</w:t>
      </w:r>
    </w:p>
    <w:p>
      <w:pPr>
        <w:pStyle w:val="BodyText"/>
      </w:pPr>
      <w:r>
        <w:t xml:space="preserve">LOGICAL FALLACIES: Same units confusion as previous claim</w:t>
      </w:r>
    </w:p>
    <w:p>
      <w:pPr>
        <w:pStyle w:val="BodyText"/>
      </w:pPr>
      <w:r>
        <w:t xml:space="preserve">CLAIM RATING: C (Medium)</w:t>
      </w:r>
    </w:p>
    <w:p>
      <w:pPr>
        <w:pStyle w:val="BodyText"/>
      </w:pPr>
      <w:r>
        <w:t xml:space="preserve">LABELS: Technical, units-error, estimated</w:t>
      </w:r>
    </w:p>
    <w:p>
      <w:r>
        <w:pict>
          <v:rect style="width:0;height:1.5pt" o:hralign="center" o:hrstd="t" o:hr="t"/>
        </w:pict>
      </w:r>
    </w:p>
    <w:p>
      <w:pPr>
        <w:pStyle w:val="Heading2"/>
      </w:pPr>
      <w:bookmarkStart w:id="33" w:name="claim-7"/>
      <w:r>
        <w:t xml:space="preserve">CLAIM 7</w:t>
      </w:r>
      <w:bookmarkEnd w:id="33"/>
    </w:p>
    <w:p>
      <w:pPr>
        <w:pStyle w:val="FirstParagraph"/>
      </w:pPr>
      <w:r>
        <w:t xml:space="preserve">CLAIM: Most people don’t need military-grade MANET radios for community resilience purposes.</w:t>
      </w:r>
    </w:p>
    <w:p>
      <w:pPr>
        <w:pStyle w:val="BodyText"/>
      </w:pPr>
      <w:r>
        <w:t xml:space="preserve">CLAIM SUPPORT EVIDENCE:</w:t>
      </w:r>
      <w:r>
        <w:t xml:space="preserve"> </w:t>
      </w:r>
      <w:r>
        <w:t xml:space="preserve">- Community emergency communications typically don’t face nation-state electronic warfare threats</w:t>
      </w:r>
      <w:r>
        <w:t xml:space="preserve"> </w:t>
      </w:r>
      <w:r>
        <w:t xml:space="preserve">- Cost-benefit analysis for civilian applications rarely justifies $20,000 per radio</w:t>
      </w:r>
      <w:r>
        <w:t xml:space="preserve"> </w:t>
      </w:r>
      <w:r>
        <w:t xml:space="preserve">- Amateur radio and mesh networking communities successfully use lower-cost equipment for disaster response</w:t>
      </w:r>
    </w:p>
    <w:p>
      <w:pPr>
        <w:pStyle w:val="BodyText"/>
      </w:pPr>
      <w:r>
        <w:t xml:space="preserve">CLAIM REFUTATION EVIDENCE:</w:t>
      </w:r>
      <w:r>
        <w:t xml:space="preserve"> </w:t>
      </w:r>
      <w:r>
        <w:t xml:space="preserve">- Some high-value infrastructure or security applications may genuinely require military-grade features</w:t>
      </w:r>
      <w:r>
        <w:t xml:space="preserve"> </w:t>
      </w:r>
      <w:r>
        <w:t xml:space="preserve">-</w:t>
      </w:r>
      <w:r>
        <w:t xml:space="preserve"> </w:t>
      </w:r>
      <w:r>
        <w:t xml:space="preserve">“</w:t>
      </w:r>
      <w:r>
        <w:t xml:space="preserve">Most people</w:t>
      </w:r>
      <w:r>
        <w:t xml:space="preserve">”</w:t>
      </w:r>
      <w:r>
        <w:t xml:space="preserve"> </w:t>
      </w:r>
      <w:r>
        <w:t xml:space="preserve">is subjective generalization without statistical backing</w:t>
      </w:r>
      <w:r>
        <w:t xml:space="preserve"> </w:t>
      </w:r>
      <w:r>
        <w:t xml:space="preserve">- Community needs vary significantly based on threat environment and use case</w:t>
      </w:r>
    </w:p>
    <w:p>
      <w:pPr>
        <w:pStyle w:val="BodyText"/>
      </w:pPr>
      <w:r>
        <w:t xml:space="preserve">LOGICAL FALLACIES: Hasty generalization—makes broad assumptions about diverse user needs without supporting data</w:t>
      </w:r>
    </w:p>
    <w:p>
      <w:pPr>
        <w:pStyle w:val="BodyText"/>
      </w:pPr>
      <w:r>
        <w:t xml:space="preserve">CLAIM RATING: B (High)</w:t>
      </w:r>
    </w:p>
    <w:p>
      <w:pPr>
        <w:pStyle w:val="BodyText"/>
      </w:pPr>
      <w:r>
        <w:t xml:space="preserve">LABELS: Opinion-based, pragmatic, reasonable, generalizing</w:t>
      </w:r>
    </w:p>
    <w:p>
      <w:r>
        <w:pict>
          <v:rect style="width:0;height:1.5pt" o:hralign="center" o:hrstd="t" o:hr="t"/>
        </w:pict>
      </w:r>
    </w:p>
    <w:p>
      <w:pPr>
        <w:pStyle w:val="Heading2"/>
      </w:pPr>
      <w:bookmarkStart w:id="34" w:name="claim-8"/>
      <w:r>
        <w:t xml:space="preserve">CLAIM 8</w:t>
      </w:r>
      <w:bookmarkEnd w:id="34"/>
    </w:p>
    <w:p>
      <w:pPr>
        <w:pStyle w:val="FirstParagraph"/>
      </w:pPr>
      <w:r>
        <w:t xml:space="preserve">CLAIM: Open MANET can be started for around a hundred dollars.</w:t>
      </w:r>
    </w:p>
    <w:p>
      <w:pPr>
        <w:pStyle w:val="BodyText"/>
      </w:pPr>
      <w:r>
        <w:t xml:space="preserve">CLAIM SUPPORT EVIDENCE:</w:t>
      </w:r>
      <w:r>
        <w:t xml:space="preserve"> </w:t>
      </w:r>
      <w:r>
        <w:t xml:space="preserve">- Raspberry Pi boards cost $35-75 depending on model</w:t>
      </w:r>
      <w:r>
        <w:t xml:space="preserve"> </w:t>
      </w:r>
      <w:r>
        <w:t xml:space="preserve">- Wi-Fi HaLow adapter cards available in $50-150 range</w:t>
      </w:r>
      <w:r>
        <w:t xml:space="preserve"> </w:t>
      </w:r>
      <w:r>
        <w:t xml:space="preserve">- Total component costs for basic node can be assembled under $150</w:t>
      </w:r>
    </w:p>
    <w:p>
      <w:pPr>
        <w:pStyle w:val="BodyText"/>
      </w:pPr>
      <w:r>
        <w:t xml:space="preserve">CLAIM REFUTATION EVIDENCE:</w:t>
      </w:r>
      <w:r>
        <w:t xml:space="preserve"> </w:t>
      </w:r>
      <w:r>
        <w:t xml:space="preserve">- Additional costs for enclosures, power supplies, antennas, and accessories increase total</w:t>
      </w:r>
      <w:r>
        <w:t xml:space="preserve"> </w:t>
      </w:r>
      <w:r>
        <w:t xml:space="preserve">- Wi-Fi HaLow hardware availability is limited and prices fluctuate</w:t>
      </w:r>
      <w:r>
        <w:t xml:space="preserve"> </w:t>
      </w:r>
      <w:r>
        <w:t xml:space="preserve">-</w:t>
      </w:r>
      <w:r>
        <w:t xml:space="preserve"> </w:t>
      </w:r>
      <w:r>
        <w:t xml:space="preserve">“</w:t>
      </w:r>
      <w:r>
        <w:t xml:space="preserve">Around a hundred bucks</w:t>
      </w:r>
      <w:r>
        <w:t xml:space="preserve">”</w:t>
      </w:r>
      <w:r>
        <w:t xml:space="preserve"> </w:t>
      </w:r>
      <w:r>
        <w:t xml:space="preserve">may underestimate realistic total cost for functional deployment</w:t>
      </w:r>
    </w:p>
    <w:p>
      <w:pPr>
        <w:pStyle w:val="BodyText"/>
      </w:pPr>
      <w:r>
        <w:t xml:space="preserve">LOGICAL FALLACIES: Possible cherry-picking—cites minimum cost without accounting for all necessary components</w:t>
      </w:r>
    </w:p>
    <w:p>
      <w:pPr>
        <w:pStyle w:val="BodyText"/>
      </w:pPr>
      <w:r>
        <w:t xml:space="preserve">CLAIM RATING: B (High)</w:t>
      </w:r>
    </w:p>
    <w:p>
      <w:pPr>
        <w:pStyle w:val="BodyText"/>
      </w:pPr>
      <w:r>
        <w:t xml:space="preserve">LABELS: Approximate, promotional, generally-accurate</w:t>
      </w:r>
    </w:p>
    <w:p>
      <w:r>
        <w:pict>
          <v:rect style="width:0;height:1.5pt" o:hralign="center" o:hrstd="t" o:hr="t"/>
        </w:pict>
      </w:r>
    </w:p>
    <w:p>
      <w:pPr>
        <w:pStyle w:val="Heading2"/>
      </w:pPr>
      <w:bookmarkStart w:id="35" w:name="claim-9"/>
      <w:r>
        <w:t xml:space="preserve">CLAIM 9</w:t>
      </w:r>
      <w:bookmarkEnd w:id="35"/>
    </w:p>
    <w:p>
      <w:pPr>
        <w:pStyle w:val="FirstParagraph"/>
      </w:pPr>
      <w:r>
        <w:t xml:space="preserve">CLAIM: Open MANET devices are not reverse-engineered versions of military routers.</w:t>
      </w:r>
    </w:p>
    <w:p>
      <w:pPr>
        <w:pStyle w:val="BodyText"/>
      </w:pPr>
      <w:r>
        <w:t xml:space="preserve">CLAIM SUPPORT EVIDENCE:</w:t>
      </w:r>
      <w:r>
        <w:t xml:space="preserve"> </w:t>
      </w:r>
      <w:r>
        <w:t xml:space="preserve">- Open MANET uses publicly available standards (802.11ah) rather than proprietary waveforms</w:t>
      </w:r>
      <w:r>
        <w:t xml:space="preserve"> </w:t>
      </w:r>
      <w:r>
        <w:t xml:space="preserve">- Architecture is fundamentally different—open standards versus closed proprietary systems</w:t>
      </w:r>
      <w:r>
        <w:t xml:space="preserve"> </w:t>
      </w:r>
      <w:r>
        <w:t xml:space="preserve">- No evidence of actual reverse engineering of military hardware in the project</w:t>
      </w:r>
    </w:p>
    <w:p>
      <w:pPr>
        <w:pStyle w:val="BodyText"/>
      </w:pPr>
      <w:r>
        <w:t xml:space="preserve">CLAIM REFUTATION EVIDENCE:</w:t>
      </w:r>
      <w:r>
        <w:t xml:space="preserve"> </w:t>
      </w:r>
      <w:r>
        <w:t xml:space="preserve">- Functional goal (mobile ad hoc networking) is similar, which some might consider</w:t>
      </w:r>
      <w:r>
        <w:t xml:space="preserve"> </w:t>
      </w:r>
      <w:r>
        <w:t xml:space="preserve">“</w:t>
      </w:r>
      <w:r>
        <w:t xml:space="preserve">reverse engineering</w:t>
      </w:r>
      <w:r>
        <w:t xml:space="preserve">”</w:t>
      </w:r>
      <w:r>
        <w:t xml:space="preserve"> </w:t>
      </w:r>
      <w:r>
        <w:t xml:space="preserve">the concept</w:t>
      </w:r>
      <w:r>
        <w:t xml:space="preserve"> </w:t>
      </w:r>
      <w:r>
        <w:t xml:space="preserve">- Some design inspirations may come from understanding military MANET capabilities</w:t>
      </w:r>
    </w:p>
    <w:p>
      <w:pPr>
        <w:pStyle w:val="BodyText"/>
      </w:pPr>
      <w:r>
        <w:t xml:space="preserve">LOGICAL FALLACIES: None identified</w:t>
      </w:r>
    </w:p>
    <w:p>
      <w:pPr>
        <w:pStyle w:val="BodyText"/>
      </w:pPr>
      <w:r>
        <w:t xml:space="preserve">CLAIM RATING: A (Definitely True)</w:t>
      </w:r>
    </w:p>
    <w:p>
      <w:pPr>
        <w:pStyle w:val="BodyText"/>
      </w:pPr>
      <w:r>
        <w:t xml:space="preserve">LABELS: Clarifying, definitional, accurate</w:t>
      </w:r>
    </w:p>
    <w:p>
      <w:r>
        <w:pict>
          <v:rect style="width:0;height:1.5pt" o:hralign="center" o:hrstd="t" o:hr="t"/>
        </w:pict>
      </w:r>
    </w:p>
    <w:p>
      <w:pPr>
        <w:pStyle w:val="Heading1"/>
      </w:pPr>
      <w:bookmarkStart w:id="36" w:name="overall-analysis"/>
      <w:r>
        <w:t xml:space="preserve">OVERALL ANALYSIS</w:t>
      </w:r>
      <w:bookmarkEnd w:id="36"/>
    </w:p>
    <w:p>
      <w:pPr>
        <w:pStyle w:val="FirstParagraph"/>
      </w:pPr>
      <w:r>
        <w:t xml:space="preserve">The argument presents technically sound information with good faith comparisons. Main weaknesses include units confusion (MB/s vs Mbps) and generalizations about user needs. Strengths include accurate technical descriptions and realistic capability assessments. The content is largely reliable for understanding MANET technology differences, but verify specific performance claims and costs independently.</w:t>
      </w:r>
    </w:p>
    <w:p>
      <w:pPr>
        <w:pStyle w:val="BodyText"/>
      </w:pPr>
      <w:r>
        <w:t xml:space="preserve">LOWEST CLAIM SCORE: C (Medium)</w:t>
      </w:r>
      <w:r>
        <w:t xml:space="preserve"> </w:t>
      </w:r>
      <w:r>
        <w:t xml:space="preserve">HIGHEST CLAIM SCORE: A (Definitely True)</w:t>
      </w:r>
      <w:r>
        <w:t xml:space="preserve"> </w:t>
      </w:r>
      <w:r>
        <w:t xml:space="preserve">AVERAGE CLAIM SCORE: B (High)</w:t>
      </w:r>
    </w:p>
    <w:p>
      <w:r>
        <w:pict>
          <v:rect style="width:0;height:1.5pt" o:hralign="center" o:hrstd="t" o:hr="t"/>
        </w:pict>
      </w:r>
    </w:p>
    <w:p>
      <w:pPr>
        <w:pStyle w:val="Heading3"/>
      </w:pPr>
      <w:bookmarkStart w:id="37" w:name="presentation-analysis"/>
      <w:r>
        <w:t xml:space="preserve">Presentation Analysis</w:t>
      </w:r>
      <w:bookmarkEnd w:id="37"/>
    </w:p>
    <w:p>
      <w:pPr>
        <w:pStyle w:val="Heading1"/>
      </w:pPr>
      <w:bookmarkStart w:id="38" w:name="analysis"/>
      <w:r>
        <w:t xml:space="preserve">ANALYSIS</w:t>
      </w:r>
      <w:bookmarkEnd w:id="38"/>
    </w:p>
    <w:p>
      <w:pPr>
        <w:pStyle w:val="FirstParagraph"/>
      </w:pPr>
      <w:r>
        <w:t xml:space="preserve">The presentation focused substantially on explaining MANET technology differences, open-source alternatives, and technical specifications throughout.</w:t>
      </w:r>
    </w:p>
    <w:p>
      <w:pPr>
        <w:pStyle w:val="BodyText"/>
      </w:pPr>
      <w:r>
        <w:rPr>
          <w:b/>
        </w:rPr>
        <w:t xml:space="preserve">IDEAS: 8/10</w:t>
      </w:r>
    </w:p>
    <w:p>
      <w:pPr>
        <w:pStyle w:val="BodyText"/>
      </w:pPr>
      <w:r>
        <w:t xml:space="preserve">The speaker prioritized technical education and concept explanation:</w:t>
      </w:r>
      <w:r>
        <w:t xml:space="preserve"> </w:t>
      </w:r>
      <w:r>
        <w:t xml:space="preserve">- Explained MANET technology, proprietary waveforms, and open-source alternatives</w:t>
      </w:r>
      <w:r>
        <w:t xml:space="preserve"> </w:t>
      </w:r>
      <w:r>
        <w:t xml:space="preserve">- Detailed OpenWRT, Batman Advanced, Wi-Fi HaLow, and IEEE standards</w:t>
      </w:r>
      <w:r>
        <w:t xml:space="preserve"> </w:t>
      </w:r>
      <w:r>
        <w:t xml:space="preserve">- Compared military and DIY performance specifications systematically</w:t>
      </w:r>
      <w:r>
        <w:t xml:space="preserve"> </w:t>
      </w:r>
      <w:r>
        <w:t xml:space="preserve">- Provided context on security features, scalability, and hardware durability</w:t>
      </w:r>
    </w:p>
    <w:p>
      <w:pPr>
        <w:pStyle w:val="BodyText"/>
      </w:pPr>
      <w:r>
        <w:rPr>
          <w:b/>
        </w:rPr>
        <w:t xml:space="preserve">SELFLESSNESS: 9/10</w:t>
      </w:r>
    </w:p>
    <w:p>
      <w:pPr>
        <w:pStyle w:val="BodyText"/>
      </w:pPr>
      <w:r>
        <w:t xml:space="preserve">The speaker rarely referenced themselves, focusing on technology and community:</w:t>
      </w:r>
      <w:r>
        <w:t xml:space="preserve"> </w:t>
      </w:r>
      <w:r>
        <w:t xml:space="preserve">- Minimal personal references (</w:t>
      </w:r>
      <w:r>
        <w:t xml:space="preserve">“</w:t>
      </w:r>
      <w:r>
        <w:t xml:space="preserve">It really means a lot to me</w:t>
      </w:r>
      <w:r>
        <w:t xml:space="preserve">”</w:t>
      </w:r>
      <w:r>
        <w:t xml:space="preserve">)</w:t>
      </w:r>
      <w:r>
        <w:t xml:space="preserve"> </w:t>
      </w:r>
      <w:r>
        <w:t xml:space="preserve">- Positioned contribution as</w:t>
      </w:r>
      <w:r>
        <w:t xml:space="preserve"> </w:t>
      </w:r>
      <w:r>
        <w:t xml:space="preserve">“</w:t>
      </w:r>
      <w:r>
        <w:t xml:space="preserve">awareness</w:t>
      </w:r>
      <w:r>
        <w:t xml:space="preserve">”</w:t>
      </w:r>
      <w:r>
        <w:t xml:space="preserve"> </w:t>
      </w:r>
      <w:r>
        <w:t xml:space="preserve">rather than technical achievement</w:t>
      </w:r>
      <w:r>
        <w:t xml:space="preserve"> </w:t>
      </w:r>
      <w:r>
        <w:t xml:space="preserve">- Emphasized community members’ hard work over personal accomplishments</w:t>
      </w:r>
      <w:r>
        <w:t xml:space="preserve"> </w:t>
      </w:r>
      <w:r>
        <w:t xml:space="preserve">- Focused on project value rather than self-promotion</w:t>
      </w:r>
    </w:p>
    <w:p>
      <w:pPr>
        <w:pStyle w:val="BodyText"/>
      </w:pPr>
      <w:r>
        <w:rPr>
          <w:b/>
        </w:rPr>
        <w:t xml:space="preserve">ENTERTAINMENT: 2/10</w:t>
      </w:r>
    </w:p>
    <w:p>
      <w:pPr>
        <w:pStyle w:val="BodyText"/>
      </w:pPr>
      <w:r>
        <w:t xml:space="preserve">Highly educational with minimal entertainment elements:</w:t>
      </w:r>
      <w:r>
        <w:t xml:space="preserve"> </w:t>
      </w:r>
      <w:r>
        <w:t xml:space="preserve">- Maintained serious, informative tone throughout</w:t>
      </w:r>
      <w:r>
        <w:t xml:space="preserve"> </w:t>
      </w:r>
      <w:r>
        <w:t xml:space="preserve">- Few entertainment moments (Ferrari analogy,</w:t>
      </w:r>
      <w:r>
        <w:t xml:space="preserve"> </w:t>
      </w:r>
      <w:r>
        <w:t xml:space="preserve">“</w:t>
      </w:r>
      <w:r>
        <w:t xml:space="preserve">piss some people off</w:t>
      </w:r>
      <w:r>
        <w:t xml:space="preserve">”</w:t>
      </w:r>
      <w:r>
        <w:t xml:space="preserve">)</w:t>
      </w:r>
      <w:r>
        <w:t xml:space="preserve"> </w:t>
      </w:r>
      <w:r>
        <w:t xml:space="preserve">- Prioritized information delivery over engagement tactics</w:t>
      </w:r>
    </w:p>
    <w:p>
      <w:pPr>
        <w:pStyle w:val="BodyText"/>
      </w:pPr>
      <w:r>
        <w:rPr>
          <w:b/>
        </w:rPr>
        <w:t xml:space="preserve">OVERALL: 8/10</w:t>
      </w:r>
    </w:p>
    <w:p>
      <w:pPr>
        <w:pStyle w:val="BodyText"/>
      </w:pPr>
      <w:r>
        <w:t xml:space="preserve">Excellent technical presentation prioritizing education over self-promotion, with minimal entertainment and strong informational content delivery.</w:t>
      </w:r>
    </w:p>
    <w:p>
      <w:pPr>
        <w:pStyle w:val="SourceCode"/>
      </w:pPr>
      <w:r>
        <w:rPr>
          <w:rStyle w:val="VerbatimChar"/>
        </w:rPr>
        <w:t xml:space="preserve">IDEAS           [-----------8--]</w:t>
      </w:r>
      <w:r>
        <w:br/>
      </w:r>
      <w:r>
        <w:rPr>
          <w:rStyle w:val="VerbatimChar"/>
        </w:rPr>
        <w:t xml:space="preserve">SELFLESSNESS    [------------9-]</w:t>
      </w:r>
      <w:r>
        <w:br/>
      </w:r>
      <w:r>
        <w:rPr>
          <w:rStyle w:val="VerbatimChar"/>
        </w:rPr>
        <w:t xml:space="preserve">ENTERTAINMENT   [-2------------]</w:t>
      </w:r>
    </w:p>
    <w:p>
      <w:r>
        <w:pict>
          <v:rect style="width:0;height:1.5pt" o:hralign="center" o:hrstd="t" o:hr="t"/>
        </w:pict>
      </w:r>
    </w:p>
    <w:p>
      <w:pPr>
        <w:pStyle w:val="Heading3"/>
      </w:pPr>
      <w:bookmarkStart w:id="39" w:name="technology-impact-analysis"/>
      <w:r>
        <w:t xml:space="preserve">Technology Impact Analysis</w:t>
      </w:r>
      <w:bookmarkEnd w:id="39"/>
    </w:p>
    <w:p>
      <w:pPr>
        <w:pStyle w:val="Heading1"/>
      </w:pPr>
      <w:bookmarkStart w:id="40" w:name="technology-impact-analysis-1"/>
      <w:r>
        <w:t xml:space="preserve">TECHNOLOGY IMPACT ANALYSIS</w:t>
      </w:r>
      <w:bookmarkEnd w:id="40"/>
    </w:p>
    <w:p>
      <w:pPr>
        <w:pStyle w:val="Heading2"/>
      </w:pPr>
      <w:bookmarkStart w:id="41" w:name="summary"/>
      <w:r>
        <w:t xml:space="preserve">SUMMARY</w:t>
      </w:r>
      <w:bookmarkEnd w:id="41"/>
    </w:p>
    <w:p>
      <w:pPr>
        <w:pStyle w:val="FirstParagraph"/>
      </w:pPr>
      <w:r>
        <w:t xml:space="preserve">Open MANET is a community-driven open-source project developing affordable Mobile Ad Hoc Networking radio systems for civilian resilience using accessible hardware and software.</w:t>
      </w:r>
    </w:p>
    <w:p>
      <w:pPr>
        <w:pStyle w:val="Heading2"/>
      </w:pPr>
      <w:bookmarkStart w:id="42" w:name="technologies-used"/>
      <w:r>
        <w:t xml:space="preserve">TECHNOLOGIES USED</w:t>
      </w:r>
      <w:bookmarkEnd w:id="42"/>
    </w:p>
    <w:p>
      <w:pPr>
        <w:numPr>
          <w:ilvl w:val="0"/>
          <w:numId w:val="1008"/>
        </w:numPr>
        <w:pStyle w:val="Compact"/>
      </w:pPr>
      <w:r>
        <w:t xml:space="preserve">OpenWRT (Linux-based networking operating system)</w:t>
      </w:r>
    </w:p>
    <w:p>
      <w:pPr>
        <w:numPr>
          <w:ilvl w:val="0"/>
          <w:numId w:val="1008"/>
        </w:numPr>
        <w:pStyle w:val="Compact"/>
      </w:pPr>
      <w:r>
        <w:t xml:space="preserve">Batman Advanced (mesh networking protocol)</w:t>
      </w:r>
    </w:p>
    <w:p>
      <w:pPr>
        <w:numPr>
          <w:ilvl w:val="0"/>
          <w:numId w:val="1008"/>
        </w:numPr>
        <w:pStyle w:val="Compact"/>
      </w:pPr>
      <w:r>
        <w:t xml:space="preserve">Wi-Fi HaLow (802.11ah standard at 900 MHz)</w:t>
      </w:r>
    </w:p>
    <w:p>
      <w:pPr>
        <w:numPr>
          <w:ilvl w:val="0"/>
          <w:numId w:val="1008"/>
        </w:numPr>
        <w:pStyle w:val="Compact"/>
      </w:pPr>
      <w:r>
        <w:t xml:space="preserve">Raspberry Pi single-board computers</w:t>
      </w:r>
    </w:p>
    <w:p>
      <w:pPr>
        <w:numPr>
          <w:ilvl w:val="0"/>
          <w:numId w:val="1008"/>
        </w:numPr>
        <w:pStyle w:val="Compact"/>
      </w:pPr>
      <w:r>
        <w:t xml:space="preserve">IEEE 802.11s mesh networking standard</w:t>
      </w:r>
    </w:p>
    <w:p>
      <w:pPr>
        <w:numPr>
          <w:ilvl w:val="0"/>
          <w:numId w:val="1008"/>
        </w:numPr>
        <w:pStyle w:val="Compact"/>
      </w:pPr>
      <w:r>
        <w:t xml:space="preserve">3D-printed enclosures</w:t>
      </w:r>
    </w:p>
    <w:p>
      <w:pPr>
        <w:numPr>
          <w:ilvl w:val="0"/>
          <w:numId w:val="1008"/>
        </w:numPr>
        <w:pStyle w:val="Compact"/>
      </w:pPr>
      <w:r>
        <w:t xml:space="preserve">Standard Wi-Fi security protocols</w:t>
      </w:r>
    </w:p>
    <w:p>
      <w:pPr>
        <w:pStyle w:val="Heading2"/>
      </w:pPr>
      <w:bookmarkStart w:id="43" w:name="target-audience"/>
      <w:r>
        <w:t xml:space="preserve">TARGET AUDIENCE</w:t>
      </w:r>
      <w:bookmarkEnd w:id="43"/>
    </w:p>
    <w:p>
      <w:pPr>
        <w:numPr>
          <w:ilvl w:val="0"/>
          <w:numId w:val="1009"/>
        </w:numPr>
        <w:pStyle w:val="Compact"/>
      </w:pPr>
      <w:r>
        <w:t xml:space="preserve">Community resilience groups and emergency preparedness organizations</w:t>
      </w:r>
    </w:p>
    <w:p>
      <w:pPr>
        <w:numPr>
          <w:ilvl w:val="0"/>
          <w:numId w:val="1009"/>
        </w:numPr>
        <w:pStyle w:val="Compact"/>
      </w:pPr>
      <w:r>
        <w:t xml:space="preserve">DIY technology enthusiasts and makers</w:t>
      </w:r>
    </w:p>
    <w:p>
      <w:pPr>
        <w:numPr>
          <w:ilvl w:val="0"/>
          <w:numId w:val="1009"/>
        </w:numPr>
        <w:pStyle w:val="Compact"/>
      </w:pPr>
      <w:r>
        <w:t xml:space="preserve">Individuals seeking affordable mesh networking solutions</w:t>
      </w:r>
    </w:p>
    <w:p>
      <w:pPr>
        <w:numPr>
          <w:ilvl w:val="0"/>
          <w:numId w:val="1009"/>
        </w:numPr>
        <w:pStyle w:val="Compact"/>
      </w:pPr>
      <w:r>
        <w:t xml:space="preserve">Open-source development communities</w:t>
      </w:r>
    </w:p>
    <w:p>
      <w:pPr>
        <w:numPr>
          <w:ilvl w:val="0"/>
          <w:numId w:val="1009"/>
        </w:numPr>
        <w:pStyle w:val="Compact"/>
      </w:pPr>
      <w:r>
        <w:t xml:space="preserve">Civilians requiring reliable local communications without military-grade budgets</w:t>
      </w:r>
    </w:p>
    <w:p>
      <w:pPr>
        <w:pStyle w:val="Heading2"/>
      </w:pPr>
      <w:bookmarkStart w:id="44" w:name="outcomes"/>
      <w:r>
        <w:t xml:space="preserve">OUTCOMES</w:t>
      </w:r>
      <w:bookmarkEnd w:id="44"/>
    </w:p>
    <w:p>
      <w:pPr>
        <w:numPr>
          <w:ilvl w:val="0"/>
          <w:numId w:val="1010"/>
        </w:numPr>
        <w:pStyle w:val="Compact"/>
      </w:pPr>
      <w:r>
        <w:t xml:space="preserve">Provides MANET capabilities at ~$100 versus $20,000 military alternatives</w:t>
      </w:r>
    </w:p>
    <w:p>
      <w:pPr>
        <w:numPr>
          <w:ilvl w:val="0"/>
          <w:numId w:val="1010"/>
        </w:numPr>
        <w:pStyle w:val="Compact"/>
      </w:pPr>
      <w:r>
        <w:t xml:space="preserve">Enables 1-15 megabytes per second throughput sufficient for situational awareness</w:t>
      </w:r>
    </w:p>
    <w:p>
      <w:pPr>
        <w:numPr>
          <w:ilvl w:val="0"/>
          <w:numId w:val="1010"/>
        </w:numPr>
        <w:pStyle w:val="Compact"/>
      </w:pPr>
      <w:r>
        <w:t xml:space="preserve">Supports community-scale mesh networks with self-healing capabilities</w:t>
      </w:r>
    </w:p>
    <w:p>
      <w:pPr>
        <w:numPr>
          <w:ilvl w:val="0"/>
          <w:numId w:val="1010"/>
        </w:numPr>
        <w:pStyle w:val="Compact"/>
      </w:pPr>
      <w:r>
        <w:t xml:space="preserve">Creates accessible documentation through GitHub</w:t>
      </w:r>
    </w:p>
    <w:p>
      <w:pPr>
        <w:numPr>
          <w:ilvl w:val="0"/>
          <w:numId w:val="1010"/>
        </w:numPr>
        <w:pStyle w:val="Compact"/>
      </w:pPr>
      <w:r>
        <w:t xml:space="preserve">Demonstrates viable alternative to proprietary military systems</w:t>
      </w:r>
    </w:p>
    <w:p>
      <w:pPr>
        <w:numPr>
          <w:ilvl w:val="0"/>
          <w:numId w:val="1010"/>
        </w:numPr>
        <w:pStyle w:val="Compact"/>
      </w:pPr>
      <w:r>
        <w:t xml:space="preserve">Facilitates picture sharing, data packages, map updates, and video streaming</w:t>
      </w:r>
    </w:p>
    <w:p>
      <w:pPr>
        <w:numPr>
          <w:ilvl w:val="0"/>
          <w:numId w:val="1010"/>
        </w:numPr>
        <w:pStyle w:val="Compact"/>
      </w:pPr>
      <w:r>
        <w:t xml:space="preserve">Extends communication range to miles versus hundreds of feet</w:t>
      </w:r>
    </w:p>
    <w:p>
      <w:pPr>
        <w:pStyle w:val="Heading2"/>
      </w:pPr>
      <w:bookmarkStart w:id="45" w:name="societal-impact"/>
      <w:r>
        <w:t xml:space="preserve">SOCIETAL IMPACT</w:t>
      </w:r>
      <w:bookmarkEnd w:id="45"/>
    </w:p>
    <w:p>
      <w:pPr>
        <w:pStyle w:val="FirstParagraph"/>
      </w:pPr>
      <w:r>
        <w:rPr>
          <w:b/>
        </w:rPr>
        <w:t xml:space="preserve">Positive Impacts:</w:t>
      </w:r>
    </w:p>
    <w:p>
      <w:pPr>
        <w:pStyle w:val="BodyText"/>
      </w:pPr>
      <w:r>
        <w:t xml:space="preserve">Open MANET democratizes resilient communication technology previously available only to military and well-funded organizations. The 100x-200x cost reduction enables community-based emergency preparedness and disaster response. Open-source nature promotes knowledge sharing, skill development, and technological literacy. Communities can establish independent communication infrastructure that functions when traditional networks fail, enhancing local resilience and self-sufficiency.</w:t>
      </w:r>
    </w:p>
    <w:p>
      <w:pPr>
        <w:pStyle w:val="BodyText"/>
      </w:pPr>
      <w:r>
        <w:t xml:space="preserve">The project fosters innovation by creating a middle-market solution space, potentially spurring commercial development. It builds technical communities where individuals collaborate, learn, and contribute. Transparency allows community oversight and continuous improvement.</w:t>
      </w:r>
    </w:p>
    <w:p>
      <w:pPr>
        <w:pStyle w:val="BodyText"/>
      </w:pPr>
      <w:r>
        <w:rPr>
          <w:b/>
        </w:rPr>
        <w:t xml:space="preserve">Negative Impacts:</w:t>
      </w:r>
    </w:p>
    <w:p>
      <w:pPr>
        <w:pStyle w:val="BodyText"/>
      </w:pPr>
      <w:r>
        <w:t xml:space="preserve">DIY nature means systems lack reliability, testing, and ruggedization of professional equipment, potentially creating false confidence in emergencies. Users may overestimate capabilities, leading to communication failures during critical moments. Technical knowledge requirements may exclude less technically-inclined members, creating digital divides.</w:t>
      </w:r>
    </w:p>
    <w:p>
      <w:pPr>
        <w:pStyle w:val="BodyText"/>
      </w:pPr>
      <w:r>
        <w:t xml:space="preserve">Without professional support, troubleshooting and maintenance fall entirely on users. Volunteer development means inconsistent progress, potential security vulnerabilities, and lack of guaranteed updates. Standard Wi-Fi security, while adequate for most civilian uses, could be compromised by sophisticated actors.</w:t>
      </w:r>
    </w:p>
    <w:p>
      <w:pPr>
        <w:pStyle w:val="Heading2"/>
      </w:pPr>
      <w:bookmarkStart w:id="46" w:name="ethical-considerations"/>
      <w:r>
        <w:t xml:space="preserve">ETHICAL CONSIDERATIONS</w:t>
      </w:r>
      <w:bookmarkEnd w:id="46"/>
    </w:p>
    <w:p>
      <w:pPr>
        <w:pStyle w:val="FirstParagraph"/>
      </w:pPr>
      <w:r>
        <w:t xml:space="preserve">The project presents minimal ethical concerns. Primary consideration involves ensuring users understand system limitations to prevent over-reliance during emergencies. Transparency about capabilities versus military-grade systems is essential.</w:t>
      </w:r>
    </w:p>
    <w:p>
      <w:pPr>
        <w:pStyle w:val="BodyText"/>
      </w:pPr>
      <w:r>
        <w:t xml:space="preserve">Potential dual-use concern exists, as communication technologies can enable both beneficial community resilience and potentially harmful coordination. However, this risk is inherent to all communication technologies.</w:t>
      </w:r>
    </w:p>
    <w:p>
      <w:pPr>
        <w:pStyle w:val="BodyText"/>
      </w:pPr>
      <w:r>
        <w:t xml:space="preserve">Open-source nature promotes ethical values of transparency, accessibility, and knowledge democratization. The project positions itself as community resilience infrastructure rather than tactical military equipment, maintaining appropriate civilian focus.</w:t>
      </w:r>
    </w:p>
    <w:p>
      <w:pPr>
        <w:pStyle w:val="BodyText"/>
      </w:pPr>
      <w:r>
        <w:t xml:space="preserve">Privacy considerations exist with any mesh networking system, requiring clear communication about data transmission and potential interception.</w:t>
      </w:r>
    </w:p>
    <w:p>
      <w:pPr>
        <w:pStyle w:val="BodyText"/>
      </w:pPr>
      <w:r>
        <w:rPr>
          <w:b/>
        </w:rPr>
        <w:t xml:space="preserve">Ethical Concern Severity: LOW</w:t>
      </w:r>
    </w:p>
    <w:p>
      <w:pPr>
        <w:pStyle w:val="BodyText"/>
      </w:pPr>
      <w:r>
        <w:t xml:space="preserve">The project demonstrates responsible development with appropriate transparency, focusing on civilian community benefit rather than militarization.</w:t>
      </w:r>
    </w:p>
    <w:p>
      <w:pPr>
        <w:pStyle w:val="Heading2"/>
      </w:pPr>
      <w:bookmarkStart w:id="47" w:name="sustainability"/>
      <w:r>
        <w:t xml:space="preserve">SUSTAINABILITY</w:t>
      </w:r>
      <w:bookmarkEnd w:id="47"/>
    </w:p>
    <w:p>
      <w:pPr>
        <w:pStyle w:val="FirstParagraph"/>
      </w:pPr>
      <w:r>
        <w:rPr>
          <w:b/>
        </w:rPr>
        <w:t xml:space="preserve">Environmental Perspective:</w:t>
      </w:r>
    </w:p>
    <w:p>
      <w:pPr>
        <w:pStyle w:val="BodyText"/>
      </w:pPr>
      <w:r>
        <w:t xml:space="preserve">Moderate environmental sustainability. Uses existing consumer hardware like Raspberry Pi, reducing specialized manufacturing demands. However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2026-03-23T16:26:36Z</dcterms:created>
  <dcterms:modified xsi:type="dcterms:W3CDTF">2026-03-23T16:26:36Z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MAD Gear, LLC</vt:lpwstr>
  </property>
  <property fmtid="{D5CDD505-2E9C-101B-9397-08002B2CF9AE}" pid="3" name="date">
    <vt:lpwstr>2026-03-23 11:24:53</vt:lpwstr>
  </property>
  <property fmtid="{D5CDD505-2E9C-101B-9397-08002B2CF9AE}" pid="4" name="model">
    <vt:lpwstr>claude-sonnet-4-5</vt:lpwstr>
  </property>
  <property fmtid="{D5CDD505-2E9C-101B-9397-08002B2CF9AE}" pid="5" name="subtitle">
    <vt:lpwstr>DIY tactical radio vs. Professional tactical radio - Is it worth it?</vt:lpwstr>
  </property>
  <property fmtid="{D5CDD505-2E9C-101B-9397-08002B2CF9AE}" pid="6" name="video_id">
    <vt:lpwstr>rU5zz7xGtYY</vt:lpwstr>
  </property>
  <property fmtid="{D5CDD505-2E9C-101B-9397-08002B2CF9AE}" pid="7" name="video_url">
    <vt:lpwstr>https://youtu.be/rU5zz7xGtYY</vt:lpwstr>
  </property>
</Properties>
</file>