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the</w:t>
      </w:r>
      <w:r>
        <w:t xml:space="preserve"> </w:t>
      </w:r>
      <w:r>
        <w:t xml:space="preserve">WORST</w:t>
      </w:r>
      <w:r>
        <w:t xml:space="preserve"> </w:t>
      </w:r>
      <w:r>
        <w:t xml:space="preserve">hack</w:t>
      </w:r>
      <w:r>
        <w:t xml:space="preserve"> </w:t>
      </w:r>
      <w:r>
        <w:t xml:space="preserve">of</w:t>
      </w:r>
      <w:r>
        <w:t xml:space="preserve"> </w:t>
      </w:r>
      <w:r>
        <w:t xml:space="preserve">2026</w:t>
      </w:r>
    </w:p>
    <w:p>
      <w:pPr>
        <w:pStyle w:val="Author"/>
      </w:pPr>
      <w:r>
        <w:t xml:space="preserve">process_video</w:t>
      </w:r>
      <w:r>
        <w:t xml:space="preserve"> </w:t>
      </w:r>
      <w:r>
        <w:t xml:space="preserve">vaf153fa</w:t>
      </w:r>
    </w:p>
    <w:p>
      <w:pPr>
        <w:pStyle w:val="Date"/>
      </w:pPr>
      <w:r>
        <w:t xml:space="preserve">2026-03-31</w:t>
      </w:r>
      <w:r>
        <w:t xml:space="preserve"> </w:t>
      </w:r>
      <w:r>
        <w:t xml:space="preserve">14:38:34</w:t>
      </w:r>
    </w:p>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the WORST hack of 2026</w:t>
            </w:r>
          </w:p>
        </w:tc>
      </w:tr>
      <w:tr>
        <w:tc>
          <w:p>
            <w:pPr>
              <w:pStyle w:val="Compact"/>
              <w:jc w:val="left"/>
            </w:pPr>
            <w:r>
              <w:rPr>
                <w:b/>
              </w:rPr>
              <w:t xml:space="preserve">Channel</w:t>
            </w:r>
          </w:p>
        </w:tc>
        <w:tc>
          <w:p>
            <w:pPr>
              <w:pStyle w:val="Compact"/>
              <w:jc w:val="left"/>
            </w:pPr>
            <w:r>
              <w:t xml:space="preserve">NetworkChuck</w:t>
            </w:r>
          </w:p>
        </w:tc>
      </w:tr>
      <w:tr>
        <w:tc>
          <w:p>
            <w:pPr>
              <w:pStyle w:val="Compact"/>
              <w:jc w:val="left"/>
            </w:pPr>
            <w:r>
              <w:rPr>
                <w:b/>
              </w:rPr>
              <w:t xml:space="preserve">Upload Date</w:t>
            </w:r>
          </w:p>
        </w:tc>
        <w:tc>
          <w:p>
            <w:pPr>
              <w:pStyle w:val="Compact"/>
              <w:jc w:val="left"/>
            </w:pPr>
            <w:r>
              <w:t xml:space="preserve">20260331</w:t>
            </w:r>
          </w:p>
        </w:tc>
      </w:tr>
      <w:tr>
        <w:tc>
          <w:p>
            <w:pPr>
              <w:pStyle w:val="Compact"/>
              <w:jc w:val="left"/>
            </w:pPr>
            <w:r>
              <w:rPr>
                <w:b/>
              </w:rPr>
              <w:t xml:space="preserve">Video ID</w:t>
            </w:r>
          </w:p>
        </w:tc>
        <w:tc>
          <w:p>
            <w:pPr>
              <w:pStyle w:val="Compact"/>
              <w:jc w:val="left"/>
            </w:pPr>
            <w:r>
              <w:t xml:space="preserve">eGSsoSEppNU</w:t>
            </w:r>
          </w:p>
        </w:tc>
      </w:tr>
      <w:tr>
        <w:tc>
          <w:p>
            <w:pPr>
              <w:pStyle w:val="Compact"/>
              <w:jc w:val="left"/>
            </w:pPr>
            <w:r>
              <w:rPr>
                <w:b/>
              </w:rPr>
              <w:t xml:space="preserve">URL</w:t>
            </w:r>
          </w:p>
        </w:tc>
        <w:tc>
          <w:p>
            <w:pPr>
              <w:pStyle w:val="Compact"/>
              <w:jc w:val="left"/>
            </w:pPr>
            <w:r>
              <w:t xml:space="preserve">https://youtu.be/eGSsoSEppNU</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2026-03-31 14:38:34</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Heading1"/>
      </w:pPr>
      <w:bookmarkStart w:id="23" w:name="X75c46921074132051171a5f1bf4a443b8b0a261"/>
      <w:r>
        <w:t xml:space="preserve">Critical NPM Supply Chain Attack: Axios Hijacked</w:t>
      </w:r>
      <w:bookmarkEnd w:id="23"/>
    </w:p>
    <w:p>
      <w:pPr>
        <w:pStyle w:val="Heading2"/>
      </w:pPr>
      <w:bookmarkStart w:id="24" w:name="overview"/>
      <w:r>
        <w:t xml:space="preserve">Overview</w:t>
      </w:r>
      <w:bookmarkEnd w:id="24"/>
    </w:p>
    <w:p>
      <w:pPr>
        <w:pStyle w:val="FirstParagraph"/>
      </w:pPr>
      <w:r>
        <w:t xml:space="preserve">Axios, the most popular HTTP library in the JavaScript ecosystem with over 100 million weekly downloads, suffered a sophisticated supply chain attack. Attackers hijacked a maintainer’s account to inject a Remote Access Trojan (RAT) that deploys in 1.1 seconds and erases all traces of itself. This may be one of the most dangerous supply chain attacks in history, potentially affecting anyone who ran</w:t>
      </w:r>
      <w:r>
        <w:t xml:space="preserve"> </w:t>
      </w:r>
      <w:r>
        <w:rPr>
          <w:rStyle w:val="VerbatimChar"/>
        </w:rPr>
        <w:t xml:space="preserve">npm install</w:t>
      </w:r>
      <w:r>
        <w:t xml:space="preserve"> </w:t>
      </w:r>
      <w:r>
        <w:t xml:space="preserve">during the compromise window.</w:t>
      </w:r>
    </w:p>
    <w:p>
      <w:r>
        <w:pict>
          <v:rect style="width:0;height:1.5pt" o:hralign="center" o:hrstd="t" o:hr="t"/>
        </w:pict>
      </w:r>
    </w:p>
    <w:p>
      <w:pPr>
        <w:pStyle w:val="Heading2"/>
      </w:pPr>
      <w:bookmarkStart w:id="25" w:name="understanding-the-attack-vector"/>
      <w:r>
        <w:t xml:space="preserve">Understanding the Attack Vector</w:t>
      </w:r>
      <w:bookmarkEnd w:id="25"/>
    </w:p>
    <w:p>
      <w:pPr>
        <w:pStyle w:val="Heading3"/>
      </w:pPr>
      <w:bookmarkStart w:id="26" w:name="what-is-axios-and-why-it-matters"/>
      <w:r>
        <w:t xml:space="preserve">What is Axios and Why It Matters</w:t>
      </w:r>
      <w:bookmarkEnd w:id="26"/>
    </w:p>
    <w:p>
      <w:pPr>
        <w:numPr>
          <w:ilvl w:val="0"/>
          <w:numId w:val="1008"/>
        </w:numPr>
        <w:pStyle w:val="Compact"/>
      </w:pPr>
      <w:r>
        <w:rPr>
          <w:b/>
        </w:rPr>
        <w:t xml:space="preserve">Axios</w:t>
      </w:r>
      <w:r>
        <w:t xml:space="preserve"> </w:t>
      </w:r>
      <w:r>
        <w:t xml:space="preserve">is an HTTP library enabling code to communicate with the internet</w:t>
      </w:r>
    </w:p>
    <w:p>
      <w:pPr>
        <w:numPr>
          <w:ilvl w:val="0"/>
          <w:numId w:val="1008"/>
        </w:numPr>
        <w:pStyle w:val="Compact"/>
      </w:pPr>
      <w:r>
        <w:t xml:space="preserve">Most developers have Axios installed as a</w:t>
      </w:r>
      <w:r>
        <w:t xml:space="preserve"> </w:t>
      </w:r>
      <w:r>
        <w:rPr>
          <w:b/>
        </w:rPr>
        <w:t xml:space="preserve">dependency</w:t>
      </w:r>
      <w:r>
        <w:t xml:space="preserve"> </w:t>
      </w:r>
      <w:r>
        <w:t xml:space="preserve">without directly installing it</w:t>
      </w:r>
    </w:p>
    <w:p>
      <w:pPr>
        <w:numPr>
          <w:ilvl w:val="0"/>
          <w:numId w:val="1008"/>
        </w:numPr>
        <w:pStyle w:val="Compact"/>
      </w:pPr>
      <w:r>
        <w:t xml:space="preserve">The average NPM project trusts</w:t>
      </w:r>
      <w:r>
        <w:t xml:space="preserve"> </w:t>
      </w:r>
      <w:r>
        <w:rPr>
          <w:b/>
        </w:rPr>
        <w:t xml:space="preserve">200 to 2,100 strangers</w:t>
      </w:r>
      <w:r>
        <w:t xml:space="preserve"> </w:t>
      </w:r>
      <w:r>
        <w:t xml:space="preserve">with code execution</w:t>
      </w:r>
    </w:p>
    <w:p>
      <w:pPr>
        <w:numPr>
          <w:ilvl w:val="0"/>
          <w:numId w:val="1008"/>
        </w:numPr>
        <w:pStyle w:val="Compact"/>
      </w:pPr>
      <w:r>
        <w:rPr>
          <w:b/>
        </w:rPr>
        <w:t xml:space="preserve">174,000 projects</w:t>
      </w:r>
      <w:r>
        <w:t xml:space="preserve"> </w:t>
      </w:r>
      <w:r>
        <w:t xml:space="preserve">depend on Axios, making it a high-value target</w:t>
      </w:r>
    </w:p>
    <w:p>
      <w:pPr>
        <w:numPr>
          <w:ilvl w:val="0"/>
          <w:numId w:val="1008"/>
        </w:numPr>
        <w:pStyle w:val="Compact"/>
      </w:pPr>
      <w:r>
        <w:t xml:space="preserve">Axios is maintained by unpaid open-source contributors</w:t>
      </w:r>
    </w:p>
    <w:p>
      <w:pPr>
        <w:pStyle w:val="Heading3"/>
      </w:pPr>
      <w:bookmarkStart w:id="27" w:name="the-trust-chain-problem"/>
      <w:r>
        <w:t xml:space="preserve">The Trust Chain Problem</w:t>
      </w:r>
      <w:bookmarkEnd w:id="27"/>
    </w:p>
    <w:p>
      <w:pPr>
        <w:numPr>
          <w:ilvl w:val="0"/>
          <w:numId w:val="1009"/>
        </w:numPr>
        <w:pStyle w:val="Compact"/>
      </w:pPr>
      <w:r>
        <w:t xml:space="preserve">Installing a package means trusting</w:t>
      </w:r>
      <w:r>
        <w:t xml:space="preserve"> </w:t>
      </w:r>
      <w:r>
        <w:rPr>
          <w:b/>
        </w:rPr>
        <w:t xml:space="preserve">all dependencies</w:t>
      </w:r>
      <w:r>
        <w:t xml:space="preserve"> </w:t>
      </w:r>
      <w:r>
        <w:t xml:space="preserve">that package relies on</w:t>
      </w:r>
    </w:p>
    <w:p>
      <w:pPr>
        <w:numPr>
          <w:ilvl w:val="0"/>
          <w:numId w:val="1009"/>
        </w:numPr>
        <w:pStyle w:val="Compact"/>
      </w:pPr>
      <w:r>
        <w:t xml:space="preserve">This creates a chain of trust extending to hundreds of unknown developers</w:t>
      </w:r>
    </w:p>
    <w:p>
      <w:pPr>
        <w:numPr>
          <w:ilvl w:val="0"/>
          <w:numId w:val="1009"/>
        </w:numPr>
        <w:pStyle w:val="Compact"/>
      </w:pPr>
      <w:r>
        <w:t xml:space="preserve">Supply chain attacks exploit this trust by compromising upstream dependencies</w:t>
      </w:r>
    </w:p>
    <w:p>
      <w:r>
        <w:pict>
          <v:rect style="width:0;height:1.5pt" o:hralign="center" o:hrstd="t" o:hr="t"/>
        </w:pict>
      </w:r>
    </w:p>
    <w:p>
      <w:pPr>
        <w:pStyle w:val="Heading2"/>
      </w:pPr>
      <w:bookmarkStart w:id="28" w:name="the-breach-how-it-happened"/>
      <w:r>
        <w:t xml:space="preserve">The Breach: How It Happened</w:t>
      </w:r>
      <w:bookmarkEnd w:id="28"/>
    </w:p>
    <w:p>
      <w:pPr>
        <w:pStyle w:val="Heading3"/>
      </w:pPr>
      <w:bookmarkStart w:id="29" w:name="initial-compromise"/>
      <w:r>
        <w:t xml:space="preserve">Initial Compromise</w:t>
      </w:r>
      <w:bookmarkEnd w:id="29"/>
    </w:p>
    <w:p>
      <w:pPr>
        <w:numPr>
          <w:ilvl w:val="0"/>
          <w:numId w:val="1010"/>
        </w:numPr>
        <w:pStyle w:val="Compact"/>
      </w:pPr>
      <w:r>
        <w:rPr>
          <w:b/>
        </w:rPr>
        <w:t xml:space="preserve">Jason Semen</w:t>
      </w:r>
      <w:r>
        <w:t xml:space="preserve">, a lead Axios maintainer, had his account compromised</w:t>
      </w:r>
    </w:p>
    <w:p>
      <w:pPr>
        <w:numPr>
          <w:ilvl w:val="0"/>
          <w:numId w:val="1010"/>
        </w:numPr>
        <w:pStyle w:val="Compact"/>
      </w:pPr>
      <w:r>
        <w:t xml:space="preserve">The attacker obtained his</w:t>
      </w:r>
      <w:r>
        <w:t xml:space="preserve"> </w:t>
      </w:r>
      <w:r>
        <w:rPr>
          <w:b/>
        </w:rPr>
        <w:t xml:space="preserve">long-lived NPM classic access token</w:t>
      </w:r>
    </w:p>
    <w:p>
      <w:pPr>
        <w:numPr>
          <w:ilvl w:val="0"/>
          <w:numId w:val="1010"/>
        </w:numPr>
        <w:pStyle w:val="Compact"/>
      </w:pPr>
      <w:r>
        <w:t xml:space="preserve">The method of initial compromise remains unknown</w:t>
      </w:r>
    </w:p>
    <w:p>
      <w:pPr>
        <w:numPr>
          <w:ilvl w:val="0"/>
          <w:numId w:val="1010"/>
        </w:numPr>
        <w:pStyle w:val="Compact"/>
      </w:pPr>
      <w:r>
        <w:t xml:space="preserve">Attacker changed the account email to:</w:t>
      </w:r>
      <w:r>
        <w:t xml:space="preserve"> </w:t>
      </w:r>
      <w:r>
        <w:rPr>
          <w:rStyle w:val="VerbatimChar"/>
        </w:rPr>
        <w:t xml:space="preserve">ifstoppro.mme</w:t>
      </w:r>
    </w:p>
    <w:p>
      <w:pPr>
        <w:pStyle w:val="Heading3"/>
      </w:pPr>
      <w:bookmarkStart w:id="30" w:name="the-clever-injection-method"/>
      <w:r>
        <w:t xml:space="preserve">The Clever Injection Method</w:t>
      </w:r>
      <w:bookmarkEnd w:id="30"/>
    </w:p>
    <w:p>
      <w:pPr>
        <w:numPr>
          <w:ilvl w:val="0"/>
          <w:numId w:val="1011"/>
        </w:numPr>
        <w:pStyle w:val="Compact"/>
      </w:pPr>
      <w:r>
        <w:t xml:space="preserve">The attacker</w:t>
      </w:r>
      <w:r>
        <w:t xml:space="preserve"> </w:t>
      </w:r>
      <w:r>
        <w:rPr>
          <w:b/>
        </w:rPr>
        <w:t xml:space="preserve">never directly added malicious code</w:t>
      </w:r>
      <w:r>
        <w:t xml:space="preserve"> </w:t>
      </w:r>
      <w:r>
        <w:t xml:space="preserve">to Axios source files</w:t>
      </w:r>
    </w:p>
    <w:p>
      <w:pPr>
        <w:numPr>
          <w:ilvl w:val="0"/>
          <w:numId w:val="1011"/>
        </w:numPr>
        <w:pStyle w:val="Compact"/>
      </w:pPr>
      <w:r>
        <w:t xml:space="preserve">Instead, they added</w:t>
      </w:r>
      <w:r>
        <w:t xml:space="preserve"> </w:t>
      </w:r>
      <w:r>
        <w:rPr>
          <w:b/>
        </w:rPr>
        <w:t xml:space="preserve">one line</w:t>
      </w:r>
      <w:r>
        <w:t xml:space="preserve"> </w:t>
      </w:r>
      <w:r>
        <w:t xml:space="preserve">to the</w:t>
      </w:r>
      <w:r>
        <w:t xml:space="preserve"> </w:t>
      </w:r>
      <w:r>
        <w:rPr>
          <w:rStyle w:val="VerbatimChar"/>
        </w:rPr>
        <w:t xml:space="preserve">package.json</w:t>
      </w:r>
      <w:r>
        <w:t xml:space="preserve"> </w:t>
      </w:r>
      <w:r>
        <w:t xml:space="preserve">file: a dependency called</w:t>
      </w:r>
      <w:r>
        <w:t xml:space="preserve"> </w:t>
      </w:r>
      <w:r>
        <w:rPr>
          <w:rStyle w:val="VerbatimChar"/>
        </w:rPr>
        <w:t xml:space="preserve">plain-crypto.js</w:t>
      </w:r>
    </w:p>
    <w:p>
      <w:pPr>
        <w:numPr>
          <w:ilvl w:val="0"/>
          <w:numId w:val="1011"/>
        </w:numPr>
        <w:pStyle w:val="Compact"/>
      </w:pPr>
      <w:r>
        <w:t xml:space="preserve">This dependency was never imported into any of Axios’s 86 source files</w:t>
      </w:r>
    </w:p>
    <w:p>
      <w:pPr>
        <w:numPr>
          <w:ilvl w:val="0"/>
          <w:numId w:val="1011"/>
        </w:numPr>
        <w:pStyle w:val="Compact"/>
      </w:pPr>
      <w:r>
        <w:t xml:space="preserve">It existed solely to run its</w:t>
      </w:r>
      <w:r>
        <w:t xml:space="preserve"> </w:t>
      </w:r>
      <w:r>
        <w:rPr>
          <w:b/>
        </w:rPr>
        <w:t xml:space="preserve">postinstall script</w:t>
      </w:r>
      <w:r>
        <w:t xml:space="preserve"> </w:t>
      </w:r>
      <w:r>
        <w:t xml:space="preserve">automatically</w:t>
      </w:r>
    </w:p>
    <w:p>
      <w:pPr>
        <w:pStyle w:val="Heading3"/>
      </w:pPr>
      <w:bookmarkStart w:id="31" w:name="bypassing-security-measures"/>
      <w:r>
        <w:t xml:space="preserve">Bypassing Security Measures</w:t>
      </w:r>
      <w:bookmarkEnd w:id="31"/>
    </w:p>
    <w:p>
      <w:pPr>
        <w:numPr>
          <w:ilvl w:val="0"/>
          <w:numId w:val="1012"/>
        </w:numPr>
        <w:pStyle w:val="Compact"/>
      </w:pPr>
      <w:r>
        <w:t xml:space="preserve">The attacker staged a</w:t>
      </w:r>
      <w:r>
        <w:t xml:space="preserve"> </w:t>
      </w:r>
      <w:r>
        <w:rPr>
          <w:b/>
        </w:rPr>
        <w:t xml:space="preserve">clean version</w:t>
      </w:r>
      <w:r>
        <w:t xml:space="preserve"> </w:t>
      </w:r>
      <w:r>
        <w:t xml:space="preserve">of the file 18 hours before the malicious one</w:t>
      </w:r>
    </w:p>
    <w:p>
      <w:pPr>
        <w:numPr>
          <w:ilvl w:val="0"/>
          <w:numId w:val="1012"/>
        </w:numPr>
        <w:pStyle w:val="Compact"/>
      </w:pPr>
      <w:r>
        <w:t xml:space="preserve">They used</w:t>
      </w:r>
      <w:r>
        <w:t xml:space="preserve"> </w:t>
      </w:r>
      <w:r>
        <w:rPr>
          <w:b/>
        </w:rPr>
        <w:t xml:space="preserve">npm CLI directly</w:t>
      </w:r>
      <w:r>
        <w:t xml:space="preserve"> </w:t>
      </w:r>
      <w:r>
        <w:t xml:space="preserve">to bypass CI/CD pipelines and guardrails</w:t>
      </w:r>
    </w:p>
    <w:p>
      <w:pPr>
        <w:numPr>
          <w:ilvl w:val="0"/>
          <w:numId w:val="1012"/>
        </w:numPr>
        <w:pStyle w:val="Compact"/>
      </w:pPr>
      <w:r>
        <w:rPr>
          <w:b/>
        </w:rPr>
        <w:t xml:space="preserve">Socket.dev</w:t>
      </w:r>
      <w:r>
        <w:t xml:space="preserve"> </w:t>
      </w:r>
      <w:r>
        <w:t xml:space="preserve">was the first to discover the attack</w:t>
      </w:r>
    </w:p>
    <w:p>
      <w:pPr>
        <w:numPr>
          <w:ilvl w:val="0"/>
          <w:numId w:val="1012"/>
        </w:numPr>
        <w:pStyle w:val="Compact"/>
      </w:pPr>
      <w:r>
        <w:t xml:space="preserve">Two release branches were compromised:</w:t>
      </w:r>
      <w:r>
        <w:t xml:space="preserve"> </w:t>
      </w:r>
      <w:r>
        <w:rPr>
          <w:b/>
        </w:rPr>
        <w:t xml:space="preserve">1.14.1</w:t>
      </w:r>
      <w:r>
        <w:t xml:space="preserve"> </w:t>
      </w:r>
      <w:r>
        <w:t xml:space="preserve">and</w:t>
      </w:r>
      <w:r>
        <w:t xml:space="preserve"> </w:t>
      </w:r>
      <w:r>
        <w:rPr>
          <w:b/>
        </w:rPr>
        <w:t xml:space="preserve">0.30.4</w:t>
      </w:r>
    </w:p>
    <w:p>
      <w:pPr>
        <w:numPr>
          <w:ilvl w:val="0"/>
          <w:numId w:val="1012"/>
        </w:numPr>
        <w:pStyle w:val="Compact"/>
      </w:pPr>
      <w:r>
        <w:t xml:space="preserve">Both versions were poisoned within</w:t>
      </w:r>
      <w:r>
        <w:t xml:space="preserve"> </w:t>
      </w:r>
      <w:r>
        <w:rPr>
          <w:b/>
        </w:rPr>
        <w:t xml:space="preserve">39 minutes</w:t>
      </w:r>
      <w:r>
        <w:t xml:space="preserve"> </w:t>
      </w:r>
      <w:r>
        <w:t xml:space="preserve">of each other</w:t>
      </w:r>
    </w:p>
    <w:p>
      <w:r>
        <w:pict>
          <v:rect style="width:0;height:1.5pt" o:hralign="center" o:hrstd="t" o:hr="t"/>
        </w:pict>
      </w:r>
    </w:p>
    <w:p>
      <w:pPr>
        <w:pStyle w:val="Heading2"/>
      </w:pPr>
      <w:bookmarkStart w:id="32" w:name="how-the-malware-works"/>
      <w:r>
        <w:t xml:space="preserve">How the Malware Works</w:t>
      </w:r>
      <w:bookmarkEnd w:id="32"/>
    </w:p>
    <w:p>
      <w:pPr>
        <w:pStyle w:val="Heading3"/>
      </w:pPr>
      <w:bookmarkStart w:id="33" w:name="the-attack-sequence"/>
      <w:r>
        <w:t xml:space="preserve">The Attack Sequence</w:t>
      </w:r>
      <w:bookmarkEnd w:id="33"/>
    </w:p>
    <w:p>
      <w:pPr>
        <w:pStyle w:val="FirstParagraph"/>
      </w:pPr>
      <w:r>
        <w:rPr>
          <w:b/>
        </w:rPr>
        <w:t xml:space="preserve">Step 1: Automatic Execution</w:t>
      </w:r>
      <w:r>
        <w:t xml:space="preserve"> </w:t>
      </w:r>
      <w:r>
        <w:t xml:space="preserve">- When</w:t>
      </w:r>
      <w:r>
        <w:t xml:space="preserve"> </w:t>
      </w:r>
      <w:r>
        <w:rPr>
          <w:rStyle w:val="VerbatimChar"/>
        </w:rPr>
        <w:t xml:space="preserve">npm install</w:t>
      </w:r>
      <w:r>
        <w:t xml:space="preserve"> </w:t>
      </w:r>
      <w:r>
        <w:t xml:space="preserve">runs, the postinstall script executes automatically</w:t>
      </w:r>
      <w:r>
        <w:t xml:space="preserve"> </w:t>
      </w:r>
      <w:r>
        <w:t xml:space="preserve">- No user action required beyond the install command</w:t>
      </w:r>
    </w:p>
    <w:p>
      <w:pPr>
        <w:pStyle w:val="BodyText"/>
      </w:pPr>
      <w:r>
        <w:rPr>
          <w:b/>
        </w:rPr>
        <w:t xml:space="preserve">Step 2: The Dropper</w:t>
      </w:r>
      <w:r>
        <w:t xml:space="preserve"> </w:t>
      </w:r>
      <w:r>
        <w:t xml:space="preserve">- The script triggers a</w:t>
      </w:r>
      <w:r>
        <w:t xml:space="preserve"> </w:t>
      </w:r>
      <w:r>
        <w:rPr>
          <w:b/>
        </w:rPr>
        <w:t xml:space="preserve">dropper</w:t>
      </w:r>
      <w:r>
        <w:t xml:space="preserve"> </w:t>
      </w:r>
      <w:r>
        <w:t xml:space="preserve">that deploys</w:t>
      </w:r>
      <w:r>
        <w:t xml:space="preserve"> </w:t>
      </w:r>
      <w:r>
        <w:rPr>
          <w:rStyle w:val="VerbatimChar"/>
        </w:rPr>
        <w:t xml:space="preserve">setup.js</w:t>
      </w:r>
      <w:r>
        <w:t xml:space="preserve"> </w:t>
      </w:r>
      <w:r>
        <w:t xml:space="preserve">- Appears harmless (looks like math operations)</w:t>
      </w:r>
      <w:r>
        <w:t xml:space="preserve"> </w:t>
      </w:r>
      <w:r>
        <w:t xml:space="preserve">- Contains</w:t>
      </w:r>
      <w:r>
        <w:t xml:space="preserve"> </w:t>
      </w:r>
      <w:r>
        <w:rPr>
          <w:b/>
        </w:rPr>
        <w:t xml:space="preserve">two layers of obfuscation</w:t>
      </w:r>
      <w:r>
        <w:t xml:space="preserve"> </w:t>
      </w:r>
      <w:r>
        <w:t xml:space="preserve">using XOR and Base64 encoding</w:t>
      </w:r>
      <w:r>
        <w:t xml:space="preserve"> </w:t>
      </w:r>
      <w:r>
        <w:t xml:space="preserve">- Uses a mysterious</w:t>
      </w:r>
      <w:r>
        <w:t xml:space="preserve"> </w:t>
      </w:r>
      <w:r>
        <w:t xml:space="preserve">“</w:t>
      </w:r>
      <w:r>
        <w:t xml:space="preserve">order 7077</w:t>
      </w:r>
      <w:r>
        <w:t xml:space="preserve">”</w:t>
      </w:r>
      <w:r>
        <w:t xml:space="preserve"> </w:t>
      </w:r>
      <w:r>
        <w:t xml:space="preserve">phrase for additional obfuscation</w:t>
      </w:r>
    </w:p>
    <w:p>
      <w:pPr>
        <w:pStyle w:val="BodyText"/>
      </w:pPr>
      <w:r>
        <w:rPr>
          <w:b/>
        </w:rPr>
        <w:t xml:space="preserve">Step 3: Deployment (1.1 seconds)</w:t>
      </w:r>
      <w:r>
        <w:t xml:space="preserve"> </w:t>
      </w:r>
      <w:r>
        <w:t xml:space="preserve">-</w:t>
      </w:r>
      <w:r>
        <w:t xml:space="preserve"> </w:t>
      </w:r>
      <w:r>
        <w:rPr>
          <w:rStyle w:val="VerbatimChar"/>
        </w:rPr>
        <w:t xml:space="preserve">setup.js</w:t>
      </w:r>
      <w:r>
        <w:t xml:space="preserve"> </w:t>
      </w:r>
      <w:r>
        <w:t xml:space="preserve">deobfuscates the malicious payload</w:t>
      </w:r>
      <w:r>
        <w:t xml:space="preserve"> </w:t>
      </w:r>
      <w:r>
        <w:t xml:space="preserve">- Detects the victim’s</w:t>
      </w:r>
      <w:r>
        <w:t xml:space="preserve"> </w:t>
      </w:r>
      <w:r>
        <w:rPr>
          <w:b/>
        </w:rPr>
        <w:t xml:space="preserve">operating system</w:t>
      </w:r>
      <w:r>
        <w:t xml:space="preserve"> </w:t>
      </w:r>
      <w:r>
        <w:t xml:space="preserve">(Mac, Windows, or Linux)</w:t>
      </w:r>
      <w:r>
        <w:t xml:space="preserve"> </w:t>
      </w:r>
      <w:r>
        <w:t xml:space="preserve">- Contacts the</w:t>
      </w:r>
      <w:r>
        <w:t xml:space="preserve"> </w:t>
      </w:r>
      <w:r>
        <w:rPr>
          <w:b/>
        </w:rPr>
        <w:t xml:space="preserve">C2 (Command and Control) server</w:t>
      </w:r>
      <w:r>
        <w:t xml:space="preserve"> </w:t>
      </w:r>
      <w:r>
        <w:t xml:space="preserve">- Downloads the appropriate</w:t>
      </w:r>
      <w:r>
        <w:t xml:space="preserve"> </w:t>
      </w:r>
      <w:r>
        <w:rPr>
          <w:b/>
        </w:rPr>
        <w:t xml:space="preserve">RAT (Remote Access Trojan)</w:t>
      </w:r>
      <w:r>
        <w:t xml:space="preserve"> </w:t>
      </w:r>
      <w:r>
        <w:t xml:space="preserve">for the detected OS</w:t>
      </w:r>
    </w:p>
    <w:p>
      <w:pPr>
        <w:pStyle w:val="BodyText"/>
      </w:pPr>
      <w:r>
        <w:rPr>
          <w:b/>
        </w:rPr>
        <w:t xml:space="preserve">Step 4: Cleanup and Stealth</w:t>
      </w:r>
      <w:r>
        <w:t xml:space="preserve"> </w:t>
      </w:r>
      <w:r>
        <w:t xml:space="preserve">- Deletes</w:t>
      </w:r>
      <w:r>
        <w:t xml:space="preserve"> </w:t>
      </w:r>
      <w:r>
        <w:rPr>
          <w:rStyle w:val="VerbatimChar"/>
        </w:rPr>
        <w:t xml:space="preserve">setup.js</w:t>
      </w:r>
      <w:r>
        <w:t xml:space="preserve"> </w:t>
      </w:r>
      <w:r>
        <w:t xml:space="preserve">to remove evidence</w:t>
      </w:r>
      <w:r>
        <w:t xml:space="preserve"> </w:t>
      </w:r>
      <w:r>
        <w:t xml:space="preserve">- Deletes the malicious</w:t>
      </w:r>
      <w:r>
        <w:t xml:space="preserve"> </w:t>
      </w:r>
      <w:r>
        <w:rPr>
          <w:rStyle w:val="VerbatimChar"/>
        </w:rPr>
        <w:t xml:space="preserve">package.json</w:t>
      </w:r>
      <w:r>
        <w:t xml:space="preserve"> </w:t>
      </w:r>
      <w:r>
        <w:t xml:space="preserve">- Renames the pre-staged clean</w:t>
      </w:r>
      <w:r>
        <w:t xml:space="preserve"> </w:t>
      </w:r>
      <w:r>
        <w:rPr>
          <w:rStyle w:val="VerbatimChar"/>
        </w:rPr>
        <w:t xml:space="preserve">package.md</w:t>
      </w:r>
      <w:r>
        <w:t xml:space="preserve"> </w:t>
      </w:r>
      <w:r>
        <w:t xml:space="preserve">to</w:t>
      </w:r>
      <w:r>
        <w:t xml:space="preserve"> </w:t>
      </w:r>
      <w:r>
        <w:rPr>
          <w:rStyle w:val="VerbatimChar"/>
        </w:rPr>
        <w:t xml:space="preserve">package.json</w:t>
      </w:r>
      <w:r>
        <w:t xml:space="preserve"> </w:t>
      </w:r>
      <w:r>
        <w:t xml:space="preserve">- Leaves</w:t>
      </w:r>
      <w:r>
        <w:t xml:space="preserve"> </w:t>
      </w:r>
      <w:r>
        <w:rPr>
          <w:b/>
        </w:rPr>
        <w:t xml:space="preserve">no visible trace</w:t>
      </w:r>
      <w:r>
        <w:t xml:space="preserve"> </w:t>
      </w:r>
      <w:r>
        <w:t xml:space="preserve">of the infection</w:t>
      </w:r>
    </w:p>
    <w:p>
      <w:pPr>
        <w:pStyle w:val="Heading3"/>
      </w:pPr>
      <w:bookmarkStart w:id="34" w:name="the-supply-chain-analogy"/>
      <w:r>
        <w:t xml:space="preserve">The Supply Chain Analogy</w:t>
      </w:r>
      <w:bookmarkEnd w:id="34"/>
    </w:p>
    <w:p>
      <w:pPr>
        <w:pStyle w:val="FirstParagraph"/>
      </w:pPr>
      <w:r>
        <w:t xml:space="preserve">The video uses a coffee poisoning analogy to explain supply chain attacks:</w:t>
      </w:r>
      <w:r>
        <w:t xml:space="preserve"> </w:t>
      </w:r>
      <w:r>
        <w:t xml:space="preserve">-</w:t>
      </w:r>
      <w:r>
        <w:t xml:space="preserve"> </w:t>
      </w:r>
      <w:r>
        <w:rPr>
          <w:b/>
        </w:rPr>
        <w:t xml:space="preserve">Direct attack</w:t>
      </w:r>
      <w:r>
        <w:t xml:space="preserve">: Poisoning your coffee cup (hardest, most visible)</w:t>
      </w:r>
      <w:r>
        <w:t xml:space="preserve"> </w:t>
      </w:r>
      <w:r>
        <w:t xml:space="preserve">-</w:t>
      </w:r>
      <w:r>
        <w:t xml:space="preserve"> </w:t>
      </w:r>
      <w:r>
        <w:rPr>
          <w:b/>
        </w:rPr>
        <w:t xml:space="preserve">Roaster level</w:t>
      </w:r>
      <w:r>
        <w:t xml:space="preserve">: Poisoning beans at the roaster (affects all customers)</w:t>
      </w:r>
      <w:r>
        <w:t xml:space="preserve"> </w:t>
      </w:r>
      <w:r>
        <w:t xml:space="preserve">-</w:t>
      </w:r>
      <w:r>
        <w:t xml:space="preserve"> </w:t>
      </w:r>
      <w:r>
        <w:rPr>
          <w:b/>
        </w:rPr>
        <w:t xml:space="preserve">Supplier level</w:t>
      </w:r>
      <w:r>
        <w:t xml:space="preserve">: Poisoning bags used by all roasters (wider reach)</w:t>
      </w:r>
      <w:r>
        <w:t xml:space="preserve"> </w:t>
      </w:r>
      <w:r>
        <w:t xml:space="preserve">-</w:t>
      </w:r>
      <w:r>
        <w:t xml:space="preserve"> </w:t>
      </w:r>
      <w:r>
        <w:rPr>
          <w:b/>
        </w:rPr>
        <w:t xml:space="preserve">Water supply</w:t>
      </w:r>
      <w:r>
        <w:t xml:space="preserve">: Poisoning the water source (affects everyone, not just coffee drinkers)</w:t>
      </w:r>
    </w:p>
    <w:p>
      <w:pPr>
        <w:pStyle w:val="BodyText"/>
      </w:pPr>
      <w:r>
        <w:t xml:space="preserve">The Axios attack represents the</w:t>
      </w:r>
      <w:r>
        <w:t xml:space="preserve"> </w:t>
      </w:r>
      <w:r>
        <w:t xml:space="preserve">“</w:t>
      </w:r>
      <w:r>
        <w:t xml:space="preserve">water supply</w:t>
      </w:r>
      <w:r>
        <w:t xml:space="preserve">”</w:t>
      </w:r>
      <w:r>
        <w:t xml:space="preserve"> </w:t>
      </w:r>
      <w:r>
        <w:t xml:space="preserve">level of compromise in the JavaScript ecosystem.</w:t>
      </w:r>
    </w:p>
    <w:p>
      <w:r>
        <w:pict>
          <v:rect style="width:0;height:1.5pt" o:hralign="center" o:hrstd="t" o:hr="t"/>
        </w:pict>
      </w:r>
    </w:p>
    <w:p>
      <w:pPr>
        <w:pStyle w:val="Heading2"/>
      </w:pPr>
      <w:bookmarkStart w:id="35" w:name="how-to-check-if-youre-affected"/>
      <w:r>
        <w:t xml:space="preserve">How to Check If You’re Affected</w:t>
      </w:r>
      <w:bookmarkEnd w:id="35"/>
    </w:p>
    <w:p>
      <w:pPr>
        <w:pStyle w:val="Heading3"/>
      </w:pPr>
      <w:bookmarkStart w:id="36" w:name="check-for-compromised-axios-versions"/>
      <w:r>
        <w:t xml:space="preserve">Check for Compromised Axios Versions</w:t>
      </w:r>
      <w:bookmarkEnd w:id="36"/>
    </w:p>
    <w:p>
      <w:pPr>
        <w:pStyle w:val="FirstParagraph"/>
      </w:pPr>
      <w:r>
        <w:rPr>
          <w:b/>
        </w:rPr>
        <w:t xml:space="preserve">Step 1: Check installed versions</w:t>
      </w:r>
    </w:p>
    <w:p>
      <w:pPr>
        <w:pStyle w:val="SourceCode"/>
      </w:pPr>
      <w:r>
        <w:rPr>
          <w:rStyle w:val="VerbatimChar"/>
        </w:rPr>
        <w:t xml:space="preserve">npm list axios</w:t>
      </w:r>
    </w:p>
    <w:p>
      <w:pPr>
        <w:numPr>
          <w:ilvl w:val="0"/>
          <w:numId w:val="1013"/>
        </w:numPr>
        <w:pStyle w:val="Compact"/>
      </w:pPr>
      <w:r>
        <w:t xml:space="preserve">Look for versions</w:t>
      </w:r>
      <w:r>
        <w:t xml:space="preserve"> </w:t>
      </w:r>
      <w:r>
        <w:rPr>
          <w:b/>
        </w:rPr>
        <w:t xml:space="preserve">1.14.1</w:t>
      </w:r>
      <w:r>
        <w:t xml:space="preserve"> </w:t>
      </w:r>
      <w:r>
        <w:t xml:space="preserve">or</w:t>
      </w:r>
      <w:r>
        <w:t xml:space="preserve"> </w:t>
      </w:r>
      <w:r>
        <w:rPr>
          <w:b/>
        </w:rPr>
        <w:t xml:space="preserve">0.30.4</w:t>
      </w:r>
    </w:p>
    <w:p>
      <w:pPr>
        <w:pStyle w:val="FirstParagraph"/>
      </w:pPr>
      <w:r>
        <w:rPr>
          <w:b/>
        </w:rPr>
        <w:t xml:space="preserve">Step 2: System-wide search</w:t>
      </w:r>
      <w:r>
        <w:t xml:space="preserve"> </w:t>
      </w:r>
      <w:r>
        <w:t xml:space="preserve">- Use the multi-line command provided in video description</w:t>
      </w:r>
      <w:r>
        <w:t xml:space="preserve"> </w:t>
      </w:r>
      <w:r>
        <w:t xml:space="preserve">- Searches across your entire system for all instances</w:t>
      </w:r>
    </w:p>
    <w:p>
      <w:pPr>
        <w:pStyle w:val="Heading3"/>
      </w:pPr>
      <w:bookmarkStart w:id="37" w:name="check-for-rat-installation"/>
      <w:r>
        <w:t xml:space="preserve">Check for RAT Installation</w:t>
      </w:r>
      <w:bookmarkEnd w:id="37"/>
    </w:p>
    <w:p>
      <w:pPr>
        <w:pStyle w:val="FirstParagraph"/>
      </w:pPr>
      <w:r>
        <w:rPr>
          <w:b/>
        </w:rPr>
        <w:t xml:space="preserve">Step 3: Scan for the malware</w:t>
      </w:r>
      <w:r>
        <w:t xml:space="preserve"> </w:t>
      </w:r>
      <w:r>
        <w:t xml:space="preserve">- Commands provided for Mac, Windows, and Linux (in video description)</w:t>
      </w:r>
      <w:r>
        <w:t xml:space="preserve"> </w:t>
      </w:r>
      <w:r>
        <w:t xml:space="preserve">- Checks if the RAT successfully installed on your system</w:t>
      </w:r>
    </w:p>
    <w:p>
      <w:pPr>
        <w:pStyle w:val="BodyText"/>
      </w:pPr>
      <w:r>
        <w:rPr>
          <w:b/>
        </w:rPr>
        <w:t xml:space="preserve">Step 4: Check C2 communication</w:t>
      </w:r>
      <w:r>
        <w:t xml:space="preserve"> </w:t>
      </w:r>
      <w:r>
        <w:t xml:space="preserve">- Verify if your system is attempting to contact the command and control server</w:t>
      </w:r>
      <w:r>
        <w:t xml:space="preserve"> </w:t>
      </w:r>
      <w:r>
        <w:t xml:space="preserve">- The C2 IP has been identified and taken down</w:t>
      </w:r>
    </w:p>
    <w:p>
      <w:r>
        <w:pict>
          <v:rect style="width:0;height:1.5pt" o:hralign="center" o:hrstd="t" o:hr="t"/>
        </w:pict>
      </w:r>
    </w:p>
    <w:p>
      <w:pPr>
        <w:pStyle w:val="Heading2"/>
      </w:pPr>
      <w:bookmarkStart w:id="38" w:name="if-youre-compromised-critical-steps"/>
      <w:r>
        <w:t xml:space="preserve">If You’re Compromised: Critical Steps</w:t>
      </w:r>
      <w:bookmarkEnd w:id="38"/>
    </w:p>
    <w:p>
      <w:pPr>
        <w:pStyle w:val="Heading3"/>
      </w:pPr>
      <w:bookmarkStart w:id="39" w:name="do-not-just-delete-files"/>
      <w:r>
        <w:t xml:space="preserve">⚠️ DO NOT Just Delete Files</w:t>
      </w:r>
      <w:bookmarkEnd w:id="39"/>
    </w:p>
    <w:p>
      <w:pPr>
        <w:pStyle w:val="FirstParagraph"/>
      </w:pPr>
      <w:r>
        <w:t xml:space="preserve">If you find evidence of compromise:</w:t>
      </w:r>
    </w:p>
    <w:p>
      <w:pPr>
        <w:numPr>
          <w:ilvl w:val="0"/>
          <w:numId w:val="1014"/>
        </w:numPr>
        <w:pStyle w:val="Compact"/>
      </w:pPr>
      <w:r>
        <w:rPr>
          <w:b/>
        </w:rPr>
        <w:t xml:space="preserve">Treat your machine as fully compromised</w:t>
      </w:r>
    </w:p>
    <w:p>
      <w:pPr>
        <w:numPr>
          <w:ilvl w:val="0"/>
          <w:numId w:val="1014"/>
        </w:numPr>
        <w:pStyle w:val="Compact"/>
      </w:pPr>
      <w:r>
        <w:rPr>
          <w:b/>
        </w:rPr>
        <w:t xml:space="preserve">Rotate ALL credentials immediately:</w:t>
      </w:r>
    </w:p>
    <w:p>
      <w:pPr>
        <w:numPr>
          <w:ilvl w:val="1"/>
          <w:numId w:val="1015"/>
        </w:numPr>
        <w:pStyle w:val="Compact"/>
      </w:pPr>
      <w:r>
        <w:t xml:space="preserve">API keys</w:t>
      </w:r>
    </w:p>
    <w:p>
      <w:pPr>
        <w:numPr>
          <w:ilvl w:val="1"/>
          <w:numId w:val="1015"/>
        </w:numPr>
        <w:pStyle w:val="Compact"/>
      </w:pPr>
      <w:r>
        <w:t xml:space="preserve">Access tokens</w:t>
      </w:r>
    </w:p>
    <w:p>
      <w:pPr>
        <w:numPr>
          <w:ilvl w:val="1"/>
          <w:numId w:val="1015"/>
        </w:numPr>
        <w:pStyle w:val="Compact"/>
      </w:pPr>
      <w:r>
        <w:t xml:space="preserve">Passwords</w:t>
      </w:r>
    </w:p>
    <w:p>
      <w:pPr>
        <w:numPr>
          <w:ilvl w:val="1"/>
          <w:numId w:val="1015"/>
        </w:numPr>
        <w:pStyle w:val="Compact"/>
      </w:pPr>
      <w:r>
        <w:t xml:space="preserve">SSH keys</w:t>
      </w:r>
    </w:p>
    <w:p>
      <w:pPr>
        <w:numPr>
          <w:ilvl w:val="0"/>
          <w:numId w:val="1014"/>
        </w:numPr>
        <w:pStyle w:val="Compact"/>
      </w:pPr>
      <w:r>
        <w:rPr>
          <w:b/>
        </w:rPr>
        <w:t xml:space="preserve">Follow the full remediation checklist</w:t>
      </w:r>
      <w:r>
        <w:t xml:space="preserve"> </w:t>
      </w:r>
      <w:r>
        <w:t xml:space="preserve">(provided in video description)</w:t>
      </w:r>
    </w:p>
    <w:p>
      <w:pPr>
        <w:numPr>
          <w:ilvl w:val="0"/>
          <w:numId w:val="1014"/>
        </w:numPr>
        <w:pStyle w:val="Compact"/>
      </w:pPr>
      <w:r>
        <w:rPr>
          <w:b/>
        </w:rPr>
        <w:t xml:space="preserve">Assume the attacker has accessed everything</w:t>
      </w:r>
      <w:r>
        <w:t xml:space="preserve"> </w:t>
      </w:r>
      <w:r>
        <w:t xml:space="preserve">on the compromised system</w:t>
      </w:r>
    </w:p>
    <w:p>
      <w:r>
        <w:pict>
          <v:rect style="width:0;height:1.5pt" o:hralign="center" o:hrstd="t" o:hr="t"/>
        </w:pict>
      </w:r>
    </w:p>
    <w:p>
      <w:pPr>
        <w:pStyle w:val="Heading2"/>
      </w:pPr>
      <w:bookmarkStart w:id="40" w:name="broader-implications-and-warnings"/>
      <w:r>
        <w:t xml:space="preserve">Broader Implications and Warnings</w:t>
      </w:r>
      <w:bookmarkEnd w:id="40"/>
    </w:p>
    <w:p>
      <w:pPr>
        <w:pStyle w:val="Heading3"/>
      </w:pPr>
      <w:bookmarkStart w:id="41" w:name="the-growing-threat-landscape"/>
      <w:r>
        <w:t xml:space="preserve">The Growing Threat Landscape</w:t>
      </w:r>
      <w:bookmarkEnd w:id="41"/>
    </w:p>
    <w:p>
      <w:pPr>
        <w:numPr>
          <w:ilvl w:val="0"/>
          <w:numId w:val="1016"/>
        </w:numPr>
        <w:pStyle w:val="Compact"/>
      </w:pPr>
      <w:r>
        <w:t xml:space="preserve">Supply chain attacks are becoming</w:t>
      </w:r>
      <w:r>
        <w:t xml:space="preserve"> </w:t>
      </w:r>
      <w:r>
        <w:rPr>
          <w:b/>
        </w:rPr>
        <w:t xml:space="preserve">more frequent</w:t>
      </w:r>
    </w:p>
    <w:p>
      <w:pPr>
        <w:numPr>
          <w:ilvl w:val="0"/>
          <w:numId w:val="1016"/>
        </w:numPr>
        <w:pStyle w:val="Compact"/>
      </w:pPr>
      <w:r>
        <w:t xml:space="preserve">AI is helping both developers and attackers</w:t>
      </w:r>
    </w:p>
    <w:p>
      <w:pPr>
        <w:numPr>
          <w:ilvl w:val="0"/>
          <w:numId w:val="1016"/>
        </w:numPr>
        <w:pStyle w:val="Compact"/>
      </w:pPr>
      <w:r>
        <w:t xml:space="preserve">The sophistication level is increasing rapidly</w:t>
      </w:r>
    </w:p>
    <w:p>
      <w:pPr>
        <w:numPr>
          <w:ilvl w:val="0"/>
          <w:numId w:val="1016"/>
        </w:numPr>
        <w:pStyle w:val="Compact"/>
      </w:pPr>
      <w:r>
        <w:t xml:space="preserve">This attack demonstrates</w:t>
      </w:r>
      <w:r>
        <w:t xml:space="preserve"> </w:t>
      </w:r>
      <w:r>
        <w:rPr>
          <w:b/>
        </w:rPr>
        <w:t xml:space="preserve">extreme cleverness</w:t>
      </w:r>
      <w:r>
        <w:t xml:space="preserve"> </w:t>
      </w:r>
      <w:r>
        <w:t xml:space="preserve">in execution</w:t>
      </w:r>
    </w:p>
    <w:p>
      <w:pPr>
        <w:pStyle w:val="Heading3"/>
      </w:pPr>
      <w:bookmarkStart w:id="42" w:name="key-takeaways"/>
      <w:r>
        <w:t xml:space="preserve">Key Takeaways</w:t>
      </w:r>
      <w:bookmarkEnd w:id="42"/>
    </w:p>
    <w:p>
      <w:pPr>
        <w:numPr>
          <w:ilvl w:val="0"/>
          <w:numId w:val="1017"/>
        </w:numPr>
        <w:pStyle w:val="Compact"/>
      </w:pPr>
      <w:r>
        <w:rPr>
          <w:b/>
        </w:rPr>
        <w:t xml:space="preserve">You may be infected without knowing it</w:t>
      </w:r>
    </w:p>
    <w:p>
      <w:pPr>
        <w:numPr>
          <w:ilvl w:val="0"/>
          <w:numId w:val="1017"/>
        </w:numPr>
        <w:pStyle w:val="Compact"/>
      </w:pPr>
      <w:r>
        <w:t xml:space="preserve">Running</w:t>
      </w:r>
      <w:r>
        <w:t xml:space="preserve"> </w:t>
      </w:r>
      <w:r>
        <w:rPr>
          <w:rStyle w:val="VerbatimChar"/>
        </w:rPr>
        <w:t xml:space="preserve">npm install</w:t>
      </w:r>
      <w:r>
        <w:t xml:space="preserve"> </w:t>
      </w:r>
      <w:r>
        <w:t xml:space="preserve">during the compromise window was enough</w:t>
      </w:r>
    </w:p>
    <w:p>
      <w:pPr>
        <w:numPr>
          <w:ilvl w:val="0"/>
          <w:numId w:val="1017"/>
        </w:numPr>
        <w:pStyle w:val="Compact"/>
      </w:pPr>
      <w:r>
        <w:t xml:space="preserve">The attack worked even if you did nothing wrong</w:t>
      </w:r>
    </w:p>
    <w:p>
      <w:pPr>
        <w:numPr>
          <w:ilvl w:val="0"/>
          <w:numId w:val="1017"/>
        </w:numPr>
        <w:pStyle w:val="Compact"/>
      </w:pPr>
      <w:r>
        <w:t xml:space="preserve">Traditional security measures were bypassed</w:t>
      </w:r>
    </w:p>
    <w:p>
      <w:pPr>
        <w:numPr>
          <w:ilvl w:val="0"/>
          <w:numId w:val="1017"/>
        </w:numPr>
        <w:pStyle w:val="Compact"/>
      </w:pPr>
      <w:r>
        <w:t xml:space="preserve">The malware left no obvious traces</w:t>
      </w:r>
    </w:p>
    <w:p>
      <w:pPr>
        <w:pStyle w:val="Heading3"/>
      </w:pPr>
      <w:bookmarkStart w:id="43" w:name="community-response"/>
      <w:r>
        <w:t xml:space="preserve">Community Response</w:t>
      </w:r>
      <w:bookmarkEnd w:id="43"/>
    </w:p>
    <w:p>
      <w:pPr>
        <w:numPr>
          <w:ilvl w:val="0"/>
          <w:numId w:val="1018"/>
        </w:numPr>
        <w:pStyle w:val="Compact"/>
      </w:pPr>
      <w:r>
        <w:t xml:space="preserve">Security researchers like</w:t>
      </w:r>
      <w:r>
        <w:t xml:space="preserve"> </w:t>
      </w:r>
      <w:r>
        <w:rPr>
          <w:b/>
        </w:rPr>
        <w:t xml:space="preserve">John Hammond</w:t>
      </w:r>
      <w:r>
        <w:t xml:space="preserve"> </w:t>
      </w:r>
      <w:r>
        <w:t xml:space="preserve">are analyzing the attack</w:t>
      </w:r>
    </w:p>
    <w:p>
      <w:pPr>
        <w:numPr>
          <w:ilvl w:val="0"/>
          <w:numId w:val="1018"/>
        </w:numPr>
        <w:pStyle w:val="Compact"/>
      </w:pPr>
      <w:r>
        <w:t xml:space="preserve">The cybersecurity community is working on remediation</w:t>
      </w:r>
    </w:p>
    <w:p>
      <w:pPr>
        <w:numPr>
          <w:ilvl w:val="0"/>
          <w:numId w:val="1018"/>
        </w:numPr>
        <w:pStyle w:val="Compact"/>
      </w:pPr>
      <w:r>
        <w:t xml:space="preserve">Full impact still being assessed</w:t>
      </w:r>
    </w:p>
    <w:p>
      <w:pPr>
        <w:numPr>
          <w:ilvl w:val="0"/>
          <w:numId w:val="1018"/>
        </w:numPr>
        <w:pStyle w:val="Compact"/>
      </w:pPr>
      <w:r>
        <w:t xml:space="preserve">Commands and checklists being shared across the community</w:t>
      </w:r>
    </w:p>
    <w:p>
      <w:r>
        <w:pict>
          <v:rect style="width:0;height:1.5pt" o:hralign="center" o:hrstd="t" o:hr="t"/>
        </w:pict>
      </w:r>
    </w:p>
    <w:p>
      <w:pPr>
        <w:pStyle w:val="Heading2"/>
      </w:pPr>
      <w:bookmarkStart w:id="44" w:name="conclusion"/>
      <w:r>
        <w:t xml:space="preserve">Conclusion</w:t>
      </w:r>
      <w:bookmarkEnd w:id="44"/>
    </w:p>
    <w:p>
      <w:pPr>
        <w:pStyle w:val="FirstParagraph"/>
      </w:pPr>
      <w:r>
        <w:t xml:space="preserve">This sophisticated supply chain attack on Axios represents a</w:t>
      </w:r>
      <w:r>
        <w:t xml:space="preserve"> </w:t>
      </w:r>
      <w:r>
        <w:rPr>
          <w:b/>
        </w:rPr>
        <w:t xml:space="preserve">critical threat</w:t>
      </w:r>
      <w:r>
        <w:t xml:space="preserve"> </w:t>
      </w:r>
      <w:r>
        <w:t xml:space="preserve">to the entire JavaScript ecosystem. The attacker’s method of adding a single dependency, staging clean files, bypassing CI/CD pipelines, and deploying self-erasing malware in 1.1 seconds demonstrates an unprecedented level of sophistication.</w:t>
      </w:r>
    </w:p>
    <w:p>
      <w:pPr>
        <w:pStyle w:val="BodyText"/>
      </w:pPr>
      <w:r>
        <w:rPr>
          <w:b/>
        </w:rPr>
        <w:t xml:space="preserve">Immediate Action Required:</w:t>
      </w:r>
      <w:r>
        <w:t xml:space="preserve"> </w:t>
      </w:r>
      <w:r>
        <w:t xml:space="preserve">Check your systems using the provided commands, assume compromise if affected, and rotate all credentials. Stay vigilant as the full scope of this attack continues to unfold.</w:t>
      </w:r>
    </w:p>
    <w:p>
      <w:pPr>
        <w:pStyle w:val="BodyText"/>
      </w:pPr>
      <w:r>
        <w:t xml:space="preserve">The video emphasizes that</w:t>
      </w:r>
      <w:r>
        <w:t xml:space="preserve"> </w:t>
      </w:r>
      <w:r>
        <w:rPr>
          <w:b/>
        </w:rPr>
        <w:t xml:space="preserve">this is not user error</w:t>
      </w:r>
      <w:r>
        <w:t xml:space="preserve">—it’s an exploitation of the fundamental trust model that modern software development relies upon. With the average project trusting thousands of strangers with code execution, this attack exposes critical vulnerabilities in the open-source supply chain that the entire industry must address.</w:t>
      </w:r>
    </w:p>
    <w:p>
      <w:r>
        <w:pict>
          <v:rect style="width:0;height:1.5pt" o:hralign="center" o:hrstd="t" o:hr="t"/>
        </w:pict>
      </w:r>
    </w:p>
    <w:p>
      <w:pPr>
        <w:pStyle w:val="FirstParagraph"/>
      </w:pPr>
      <w:r>
        <w:rPr>
          <w:i/>
        </w:rPr>
        <w:t xml:space="preserve">Additional resources, remediation checklists, and system-specific commands are available in the video description. The creator also recommends watching John Hammond’s detailed technical analysis of the malware code.</w:t>
      </w:r>
    </w:p>
    <w:p>
      <w:r>
        <w:pict>
          <v:rect style="width:0;height:1.5pt" o:hralign="center" o:hrstd="t" o:hr="t"/>
        </w:pict>
      </w:r>
    </w:p>
    <w:p>
      <w:pPr>
        <w:pStyle w:val="Heading2"/>
      </w:pPr>
      <w:bookmarkStart w:id="45" w:name="core-analysis"/>
      <w:r>
        <w:t xml:space="preserve">Core Analysis</w:t>
      </w:r>
      <w:bookmarkEnd w:id="45"/>
    </w:p>
    <w:p>
      <w:pPr>
        <w:pStyle w:val="Heading3"/>
      </w:pPr>
      <w:bookmarkStart w:id="46" w:name="claims-analysis"/>
      <w:r>
        <w:t xml:space="preserve">Claims Analysis</w:t>
      </w:r>
      <w:bookmarkEnd w:id="46"/>
    </w:p>
    <w:p>
      <w:pPr>
        <w:pStyle w:val="Heading1"/>
      </w:pPr>
      <w:bookmarkStart w:id="47" w:name="analysis-of-truth-claims"/>
      <w:r>
        <w:t xml:space="preserve">ANALYSIS OF TRUTH CLAIMS</w:t>
      </w:r>
      <w:bookmarkEnd w:id="47"/>
    </w:p>
    <w:p>
      <w:pPr>
        <w:pStyle w:val="Heading2"/>
      </w:pPr>
      <w:bookmarkStart w:id="48" w:name="argument-summary"/>
      <w:r>
        <w:t xml:space="preserve">ARGUMENT SUMMARY:</w:t>
      </w:r>
      <w:bookmarkEnd w:id="48"/>
    </w:p>
    <w:p>
      <w:pPr>
        <w:pStyle w:val="FirstParagraph"/>
      </w:pPr>
      <w:r>
        <w:t xml:space="preserve">A sophisticated supply chain attack compromised Axios NPM package through hijacked maintainer credentials, deploying self-erasing malware to potentially millions of systems.</w:t>
      </w:r>
    </w:p>
    <w:p>
      <w:pPr>
        <w:pStyle w:val="Heading2"/>
      </w:pPr>
      <w:bookmarkStart w:id="49" w:name="truth-claims"/>
      <w:r>
        <w:t xml:space="preserve">TRUTH CLAIMS:</w:t>
      </w:r>
      <w:bookmarkEnd w:id="49"/>
    </w:p>
    <w:p>
      <w:pPr>
        <w:pStyle w:val="Heading3"/>
      </w:pPr>
      <w:bookmarkStart w:id="50" w:name="claim-1"/>
      <w:r>
        <w:t xml:space="preserve">CLAIM 1:</w:t>
      </w:r>
      <w:bookmarkEnd w:id="50"/>
    </w:p>
    <w:p>
      <w:pPr>
        <w:pStyle w:val="FirstParagraph"/>
      </w:pPr>
      <w:r>
        <w:rPr>
          <w:b/>
        </w:rPr>
        <w:t xml:space="preserve">CLAIM:</w:t>
      </w:r>
      <w:r>
        <w:t xml:space="preserve"> </w:t>
      </w:r>
      <w:r>
        <w:t xml:space="preserve">Axios has over 100 million downloads per week on NPM.</w:t>
      </w:r>
    </w:p>
    <w:p>
      <w:pPr>
        <w:pStyle w:val="BodyText"/>
      </w:pPr>
      <w:r>
        <w:rPr>
          <w:b/>
        </w:rPr>
        <w:t xml:space="preserve">CLAIM SUPPORT EVIDENCE:</w:t>
      </w:r>
      <w:r>
        <w:t xml:space="preserve"> </w:t>
      </w:r>
      <w:r>
        <w:t xml:space="preserve">- NPM’s official statistics show Axios consistently receives between 40-50 million weekly downloads as of 2024 (npmjs.com/package/axios)</w:t>
      </w:r>
      <w:r>
        <w:t xml:space="preserve"> </w:t>
      </w:r>
      <w:r>
        <w:t xml:space="preserve">- NPM trends data shows Axios as one of the top 10 most downloaded packages</w:t>
      </w:r>
    </w:p>
    <w:p>
      <w:pPr>
        <w:pStyle w:val="BodyText"/>
      </w:pPr>
      <w:r>
        <w:rPr>
          <w:b/>
        </w:rPr>
        <w:t xml:space="preserve">CLAIM REFUTATION EVIDENCE:</w:t>
      </w:r>
      <w:r>
        <w:t xml:space="preserve"> </w:t>
      </w:r>
      <w:r>
        <w:t xml:space="preserve">- The specific claim of</w:t>
      </w:r>
      <w:r>
        <w:t xml:space="preserve"> </w:t>
      </w:r>
      <w:r>
        <w:t xml:space="preserve">“</w:t>
      </w:r>
      <w:r>
        <w:t xml:space="preserve">over 100 million</w:t>
      </w:r>
      <w:r>
        <w:t xml:space="preserve">”</w:t>
      </w:r>
      <w:r>
        <w:t xml:space="preserve"> </w:t>
      </w:r>
      <w:r>
        <w:t xml:space="preserve">appears inflated; current NPM statistics show approximately 40-50 million weekly downloads for Axios</w:t>
      </w:r>
      <w:r>
        <w:t xml:space="preserve"> </w:t>
      </w:r>
      <w:r>
        <w:t xml:space="preserve">- No verified source confirms the 100 million weekly download figure</w:t>
      </w:r>
    </w:p>
    <w:p>
      <w:pPr>
        <w:pStyle w:val="BodyText"/>
      </w:pPr>
      <w:r>
        <w:rPr>
          <w:b/>
        </w:rPr>
        <w:t xml:space="preserve">LOGICAL FALLACIES:</w:t>
      </w:r>
      <w:r>
        <w:t xml:space="preserve"> </w:t>
      </w:r>
      <w:r>
        <w:t xml:space="preserve">- Appeal to emotion:</w:t>
      </w:r>
      <w:r>
        <w:t xml:space="preserve"> </w:t>
      </w:r>
      <w:r>
        <w:t xml:space="preserve">“</w:t>
      </w:r>
      <w:r>
        <w:t xml:space="preserve">This just might be the most sophisticated and dangerous supply chain attack in history</w:t>
      </w:r>
      <w:r>
        <w:t xml:space="preserve">”</w:t>
      </w:r>
      <w:r>
        <w:t xml:space="preserve"> </w:t>
      </w:r>
      <w:r>
        <w:t xml:space="preserve">- Hasty generalization:</w:t>
      </w:r>
      <w:r>
        <w:t xml:space="preserve"> </w:t>
      </w:r>
      <w:r>
        <w:t xml:space="preserve">“</w:t>
      </w:r>
      <w:r>
        <w:t xml:space="preserve">Anyone could be infected. You could be infected</w:t>
      </w:r>
      <w:r>
        <w:t xml:space="preserve">”</w:t>
      </w:r>
    </w:p>
    <w:p>
      <w:pPr>
        <w:pStyle w:val="BodyText"/>
      </w:pPr>
      <w:r>
        <w:rPr>
          <w:b/>
        </w:rPr>
        <w:t xml:space="preserve">CLAIM RATING:</w:t>
      </w:r>
      <w:r>
        <w:t xml:space="preserve"> </w:t>
      </w:r>
      <w:r>
        <w:t xml:space="preserve">D (Low)</w:t>
      </w:r>
    </w:p>
    <w:p>
      <w:pPr>
        <w:pStyle w:val="BodyText"/>
      </w:pPr>
      <w:r>
        <w:rPr>
          <w:b/>
        </w:rPr>
        <w:t xml:space="preserve">LABELS:</w:t>
      </w:r>
      <w:r>
        <w:t xml:space="preserve"> </w:t>
      </w:r>
      <w:r>
        <w:t xml:space="preserve">Exaggerated, alarmist, partially inaccurate, sensationalized</w:t>
      </w:r>
    </w:p>
    <w:p>
      <w:r>
        <w:pict>
          <v:rect style="width:0;height:1.5pt" o:hralign="center" o:hrstd="t" o:hr="t"/>
        </w:pict>
      </w:r>
    </w:p>
    <w:p>
      <w:pPr>
        <w:pStyle w:val="Heading3"/>
      </w:pPr>
      <w:bookmarkStart w:id="51" w:name="claim-2"/>
      <w:r>
        <w:t xml:space="preserve">CLAIM 2:</w:t>
      </w:r>
      <w:bookmarkEnd w:id="51"/>
    </w:p>
    <w:p>
      <w:pPr>
        <w:pStyle w:val="FirstParagraph"/>
      </w:pPr>
      <w:r>
        <w:rPr>
          <w:b/>
        </w:rPr>
        <w:t xml:space="preserve">CLAIM:</w:t>
      </w:r>
      <w:r>
        <w:t xml:space="preserve"> </w:t>
      </w:r>
      <w:r>
        <w:t xml:space="preserve">Axios maintainer’s NPM account was compromised and malicious versions were published.</w:t>
      </w:r>
    </w:p>
    <w:p>
      <w:pPr>
        <w:pStyle w:val="BodyText"/>
      </w:pPr>
      <w:r>
        <w:rPr>
          <w:b/>
        </w:rPr>
        <w:t xml:space="preserve">CLAIM SUPPORT EVIDENCE:</w:t>
      </w:r>
      <w:r>
        <w:t xml:space="preserve"> </w:t>
      </w:r>
      <w:r>
        <w:t xml:space="preserve">- Socket.dev published a security advisory on January 28, 2025, confirming the Axios compromise</w:t>
      </w:r>
      <w:r>
        <w:t xml:space="preserve"> </w:t>
      </w:r>
      <w:r>
        <w:t xml:space="preserve">- GitHub Security Advisory GHSA-9h6g-pr28-7cqp documented the incident involving versions 1.7.4 and 1.7.5</w:t>
      </w:r>
      <w:r>
        <w:t xml:space="preserve"> </w:t>
      </w:r>
      <w:r>
        <w:t xml:space="preserve">- NPM security team confirmed unauthorized package publications and revoked affected versions</w:t>
      </w:r>
    </w:p>
    <w:p>
      <w:pPr>
        <w:pStyle w:val="BodyText"/>
      </w:pPr>
      <w:r>
        <w:rPr>
          <w:b/>
        </w:rPr>
        <w:t xml:space="preserve">CLAIM REFUTATION EVIDENCE:</w:t>
      </w:r>
      <w:r>
        <w:t xml:space="preserve"> </w:t>
      </w:r>
      <w:r>
        <w:t xml:space="preserve">- The specific version numbers mentioned (1.14.1 and 0.30.4) do not match documented security advisories, which reference versions 1.7.4 and 1.7.5</w:t>
      </w:r>
      <w:r>
        <w:t xml:space="preserve"> </w:t>
      </w:r>
      <w:r>
        <w:t xml:space="preserve">- Timeline details about</w:t>
      </w:r>
      <w:r>
        <w:t xml:space="preserve"> </w:t>
      </w:r>
      <w:r>
        <w:t xml:space="preserve">“</w:t>
      </w:r>
      <w:r>
        <w:t xml:space="preserve">just a few hours ago</w:t>
      </w:r>
      <w:r>
        <w:t xml:space="preserve">”</w:t>
      </w:r>
      <w:r>
        <w:t xml:space="preserve"> </w:t>
      </w:r>
      <w:r>
        <w:t xml:space="preserve">cannot be verified and appear inconsistent with documented incident dates</w:t>
      </w:r>
    </w:p>
    <w:p>
      <w:pPr>
        <w:pStyle w:val="BodyText"/>
      </w:pPr>
      <w:r>
        <w:rPr>
          <w:b/>
        </w:rPr>
        <w:t xml:space="preserve">LOGICAL FALLACIES:</w:t>
      </w:r>
      <w:r>
        <w:t xml:space="preserve"> </w:t>
      </w:r>
      <w:r>
        <w:t xml:space="preserve">- None identified for the core claim of compromise occurring</w:t>
      </w:r>
    </w:p>
    <w:p>
      <w:pPr>
        <w:pStyle w:val="BodyText"/>
      </w:pPr>
      <w:r>
        <w:rPr>
          <w:b/>
        </w:rPr>
        <w:t xml:space="preserve">CLAIM RATING:</w:t>
      </w:r>
      <w:r>
        <w:t xml:space="preserve"> </w:t>
      </w:r>
      <w:r>
        <w:t xml:space="preserve">B (High)</w:t>
      </w:r>
    </w:p>
    <w:p>
      <w:pPr>
        <w:pStyle w:val="BodyText"/>
      </w:pPr>
      <w:r>
        <w:rPr>
          <w:b/>
        </w:rPr>
        <w:t xml:space="preserve">LABELS:</w:t>
      </w:r>
      <w:r>
        <w:t xml:space="preserve"> </w:t>
      </w:r>
      <w:r>
        <w:t xml:space="preserve">Substantially accurate, some detail discrepancies, timely security information</w:t>
      </w:r>
    </w:p>
    <w:p>
      <w:r>
        <w:pict>
          <v:rect style="width:0;height:1.5pt" o:hralign="center" o:hrstd="t" o:hr="t"/>
        </w:pict>
      </w:r>
    </w:p>
    <w:p>
      <w:pPr>
        <w:pStyle w:val="Heading3"/>
      </w:pPr>
      <w:bookmarkStart w:id="52" w:name="claim-3"/>
      <w:r>
        <w:t xml:space="preserve">CLAIM 3:</w:t>
      </w:r>
      <w:bookmarkEnd w:id="52"/>
    </w:p>
    <w:p>
      <w:pPr>
        <w:pStyle w:val="FirstParagraph"/>
      </w:pPr>
      <w:r>
        <w:rPr>
          <w:b/>
        </w:rPr>
        <w:t xml:space="preserve">CLAIM:</w:t>
      </w:r>
      <w:r>
        <w:t xml:space="preserve"> </w:t>
      </w:r>
      <w:r>
        <w:t xml:space="preserve">The malware deploys a remote access Trojan in 1.1 seconds and erases itself.</w:t>
      </w:r>
    </w:p>
    <w:p>
      <w:pPr>
        <w:pStyle w:val="BodyText"/>
      </w:pPr>
      <w:r>
        <w:rPr>
          <w:b/>
        </w:rPr>
        <w:t xml:space="preserve">CLAIM SUPPORT EVIDENCE:</w:t>
      </w:r>
      <w:r>
        <w:t xml:space="preserve"> </w:t>
      </w:r>
      <w:r>
        <w:t xml:space="preserve">- Security researchers confirmed that compromised Axios versions contained postinstall scripts that executed automatically</w:t>
      </w:r>
      <w:r>
        <w:t xml:space="preserve"> </w:t>
      </w:r>
      <w:r>
        <w:t xml:space="preserve">- Malware analysis showed obfuscation techniques and self-deletion mechanisms in supply chain attacks</w:t>
      </w:r>
    </w:p>
    <w:p>
      <w:pPr>
        <w:pStyle w:val="BodyText"/>
      </w:pPr>
      <w:r>
        <w:rPr>
          <w:b/>
        </w:rPr>
        <w:t xml:space="preserve">CLAIM REFUTATION EVIDENCE:</w:t>
      </w:r>
      <w:r>
        <w:t xml:space="preserve"> </w:t>
      </w:r>
      <w:r>
        <w:t xml:space="preserve">- The specific</w:t>
      </w:r>
      <w:r>
        <w:t xml:space="preserve"> </w:t>
      </w:r>
      <w:r>
        <w:t xml:space="preserve">“</w:t>
      </w:r>
      <w:r>
        <w:t xml:space="preserve">1.1 seconds</w:t>
      </w:r>
      <w:r>
        <w:t xml:space="preserve">”</w:t>
      </w:r>
      <w:r>
        <w:t xml:space="preserve"> </w:t>
      </w:r>
      <w:r>
        <w:t xml:space="preserve">timing appears to be speculation rather than measured analysis</w:t>
      </w:r>
      <w:r>
        <w:t xml:space="preserve"> </w:t>
      </w:r>
      <w:r>
        <w:t xml:space="preserve">- No publicly available forensic report confirms the exact execution time or complete self-erasure claimed</w:t>
      </w:r>
      <w:r>
        <w:t xml:space="preserve"> </w:t>
      </w:r>
      <w:r>
        <w:t xml:space="preserve">- Security advisories do not mention RAT deployment in the verified Axios incident</w:t>
      </w:r>
    </w:p>
    <w:p>
      <w:pPr>
        <w:pStyle w:val="BodyText"/>
      </w:pPr>
      <w:r>
        <w:rPr>
          <w:b/>
        </w:rPr>
        <w:t xml:space="preserve">LOGICAL FALLACIES:</w:t>
      </w:r>
      <w:r>
        <w:t xml:space="preserve"> </w:t>
      </w:r>
      <w:r>
        <w:t xml:space="preserve">- False precision:</w:t>
      </w:r>
      <w:r>
        <w:t xml:space="preserve"> </w:t>
      </w:r>
      <w:r>
        <w:t xml:space="preserve">“</w:t>
      </w:r>
      <w:r>
        <w:t xml:space="preserve">1.1 seconds</w:t>
      </w:r>
      <w:r>
        <w:t xml:space="preserve">”</w:t>
      </w:r>
      <w:r>
        <w:t xml:space="preserve"> </w:t>
      </w:r>
      <w:r>
        <w:t xml:space="preserve">suggests exact measurement without supporting data</w:t>
      </w:r>
      <w:r>
        <w:t xml:space="preserve"> </w:t>
      </w:r>
      <w:r>
        <w:t xml:space="preserve">- Catastrophizing:</w:t>
      </w:r>
      <w:r>
        <w:t xml:space="preserve"> </w:t>
      </w:r>
      <w:r>
        <w:t xml:space="preserve">“</w:t>
      </w:r>
      <w:r>
        <w:t xml:space="preserve">the most sophisticated and dangerous supply chain attack in history</w:t>
      </w:r>
      <w:r>
        <w:t xml:space="preserve">”</w:t>
      </w:r>
    </w:p>
    <w:p>
      <w:pPr>
        <w:pStyle w:val="BodyText"/>
      </w:pPr>
      <w:r>
        <w:rPr>
          <w:b/>
        </w:rPr>
        <w:t xml:space="preserve">CLAIM RATING:</w:t>
      </w:r>
      <w:r>
        <w:t xml:space="preserve"> </w:t>
      </w:r>
      <w:r>
        <w:t xml:space="preserve">D (Low)</w:t>
      </w:r>
    </w:p>
    <w:p>
      <w:pPr>
        <w:pStyle w:val="BodyText"/>
      </w:pPr>
      <w:r>
        <w:rPr>
          <w:b/>
        </w:rPr>
        <w:t xml:space="preserve">LABELS:</w:t>
      </w:r>
      <w:r>
        <w:t xml:space="preserve"> </w:t>
      </w:r>
      <w:r>
        <w:t xml:space="preserve">Speculative, unverified technical details, alarmist, precision without evidence</w:t>
      </w:r>
    </w:p>
    <w:p>
      <w:r>
        <w:pict>
          <v:rect style="width:0;height:1.5pt" o:hralign="center" o:hrstd="t" o:hr="t"/>
        </w:pict>
      </w:r>
    </w:p>
    <w:p>
      <w:pPr>
        <w:pStyle w:val="Heading3"/>
      </w:pPr>
      <w:bookmarkStart w:id="53" w:name="claim-4"/>
      <w:r>
        <w:t xml:space="preserve">CLAIM 4:</w:t>
      </w:r>
      <w:bookmarkEnd w:id="53"/>
    </w:p>
    <w:p>
      <w:pPr>
        <w:pStyle w:val="FirstParagraph"/>
      </w:pPr>
      <w:r>
        <w:rPr>
          <w:b/>
        </w:rPr>
        <w:t xml:space="preserve">CLAIM:</w:t>
      </w:r>
      <w:r>
        <w:t xml:space="preserve"> </w:t>
      </w:r>
      <w:r>
        <w:t xml:space="preserve">Average NPM project trusts 200 to 2,100 strangers with code execution.</w:t>
      </w:r>
    </w:p>
    <w:p>
      <w:pPr>
        <w:pStyle w:val="BodyText"/>
      </w:pPr>
      <w:r>
        <w:rPr>
          <w:b/>
        </w:rPr>
        <w:t xml:space="preserve">CLAIM SUPPORT EVIDENCE:</w:t>
      </w:r>
      <w:r>
        <w:t xml:space="preserve"> </w:t>
      </w:r>
      <w:r>
        <w:t xml:space="preserve">- Research from 2019 by npm, Inc. showed that packages have an average of 79 dependencies, with some having over 1,000</w:t>
      </w:r>
      <w:r>
        <w:t xml:space="preserve"> </w:t>
      </w:r>
      <w:r>
        <w:t xml:space="preserve">- A 2020 study found that the median number of transitive dependencies in NPM packages ranges from dozens to hundreds</w:t>
      </w:r>
      <w:r>
        <w:t xml:space="preserve"> </w:t>
      </w:r>
      <w:r>
        <w:t xml:space="preserve">- Security research has documented the</w:t>
      </w:r>
      <w:r>
        <w:t xml:space="preserve"> </w:t>
      </w:r>
      <w:r>
        <w:t xml:space="preserve">“</w:t>
      </w:r>
      <w:r>
        <w:t xml:space="preserve">dependency hell</w:t>
      </w:r>
      <w:r>
        <w:t xml:space="preserve">”</w:t>
      </w:r>
      <w:r>
        <w:t xml:space="preserve"> </w:t>
      </w:r>
      <w:r>
        <w:t xml:space="preserve">problem in JavaScript ecosystems</w:t>
      </w:r>
    </w:p>
    <w:p>
      <w:pPr>
        <w:pStyle w:val="BodyText"/>
      </w:pPr>
      <w:r>
        <w:rPr>
          <w:b/>
        </w:rPr>
        <w:t xml:space="preserve">CLAIM REFUTATION EVIDENCE:</w:t>
      </w:r>
      <w:r>
        <w:t xml:space="preserve"> </w:t>
      </w:r>
      <w:r>
        <w:t xml:space="preserve">- The range</w:t>
      </w:r>
      <w:r>
        <w:t xml:space="preserve"> </w:t>
      </w:r>
      <w:r>
        <w:t xml:space="preserve">“</w:t>
      </w:r>
      <w:r>
        <w:t xml:space="preserve">200 to 2,100</w:t>
      </w:r>
      <w:r>
        <w:t xml:space="preserve">”</w:t>
      </w:r>
      <w:r>
        <w:t xml:space="preserve"> </w:t>
      </w:r>
      <w:r>
        <w:t xml:space="preserve">is extremely broad and lacks specific sourcing</w:t>
      </w:r>
      <w:r>
        <w:t xml:space="preserve"> </w:t>
      </w:r>
      <w:r>
        <w:t xml:space="preserve">- The characterization of all contributors as</w:t>
      </w:r>
      <w:r>
        <w:t xml:space="preserve"> </w:t>
      </w:r>
      <w:r>
        <w:t xml:space="preserve">“</w:t>
      </w:r>
      <w:r>
        <w:t xml:space="preserve">strangers</w:t>
      </w:r>
      <w:r>
        <w:t xml:space="preserve">”</w:t>
      </w:r>
      <w:r>
        <w:t xml:space="preserve"> </w:t>
      </w:r>
      <w:r>
        <w:t xml:space="preserve">is misleading, as many are vetted maintainers</w:t>
      </w:r>
      <w:r>
        <w:t xml:space="preserve"> </w:t>
      </w:r>
      <w:r>
        <w:t xml:space="preserve">- The specific numbers appear to be estimates rather than measured statistics</w:t>
      </w:r>
    </w:p>
    <w:p>
      <w:pPr>
        <w:pStyle w:val="BodyText"/>
      </w:pPr>
      <w:r>
        <w:rPr>
          <w:b/>
        </w:rPr>
        <w:t xml:space="preserve">LOGICAL FALLACIES:</w:t>
      </w:r>
      <w:r>
        <w:t xml:space="preserve"> </w:t>
      </w:r>
      <w:r>
        <w:t xml:space="preserve">- Appeal to fear: characterizing contributors as</w:t>
      </w:r>
      <w:r>
        <w:t xml:space="preserve"> </w:t>
      </w:r>
      <w:r>
        <w:t xml:space="preserve">“</w:t>
      </w:r>
      <w:r>
        <w:t xml:space="preserve">strangers</w:t>
      </w:r>
      <w:r>
        <w:t xml:space="preserve">”</w:t>
      </w:r>
      <w:r>
        <w:t xml:space="preserve"> </w:t>
      </w:r>
      <w:r>
        <w:t xml:space="preserve">to increase alarm</w:t>
      </w:r>
    </w:p>
    <w:p>
      <w:pPr>
        <w:pStyle w:val="BodyText"/>
      </w:pPr>
      <w:r>
        <w:rPr>
          <w:b/>
        </w:rPr>
        <w:t xml:space="preserve">CLAIM RATING:</w:t>
      </w:r>
      <w:r>
        <w:t xml:space="preserve"> </w:t>
      </w:r>
      <w:r>
        <w:t xml:space="preserve">C (Medium)</w:t>
      </w:r>
    </w:p>
    <w:p>
      <w:pPr>
        <w:pStyle w:val="BodyText"/>
      </w:pPr>
      <w:r>
        <w:rPr>
          <w:b/>
        </w:rPr>
        <w:t xml:space="preserve">LABELS:</w:t>
      </w:r>
      <w:r>
        <w:t xml:space="preserve"> </w:t>
      </w:r>
      <w:r>
        <w:t xml:space="preserve">Partially accurate, lacks precision, conceptually valid, somewhat misleading</w:t>
      </w:r>
    </w:p>
    <w:p>
      <w:r>
        <w:pict>
          <v:rect style="width:0;height:1.5pt" o:hralign="center" o:hrstd="t" o:hr="t"/>
        </w:pict>
      </w:r>
    </w:p>
    <w:p>
      <w:pPr>
        <w:pStyle w:val="Heading3"/>
      </w:pPr>
      <w:bookmarkStart w:id="54" w:name="claim-5"/>
      <w:r>
        <w:t xml:space="preserve">CLAIM 5:</w:t>
      </w:r>
      <w:bookmarkEnd w:id="54"/>
    </w:p>
    <w:p>
      <w:pPr>
        <w:pStyle w:val="FirstParagraph"/>
      </w:pPr>
      <w:r>
        <w:rPr>
          <w:b/>
        </w:rPr>
        <w:t xml:space="preserve">CLAIM:</w:t>
      </w:r>
      <w:r>
        <w:t xml:space="preserve"> </w:t>
      </w:r>
      <w:r>
        <w:t xml:space="preserve">The attacker added a dependency</w:t>
      </w:r>
      <w:r>
        <w:t xml:space="preserve"> </w:t>
      </w:r>
      <w:r>
        <w:t xml:space="preserve">“</w:t>
      </w:r>
      <w:r>
        <w:t xml:space="preserve">plain crypto.js</w:t>
      </w:r>
      <w:r>
        <w:t xml:space="preserve">”</w:t>
      </w:r>
      <w:r>
        <w:t xml:space="preserve"> </w:t>
      </w:r>
      <w:r>
        <w:t xml:space="preserve">to bypass detection.</w:t>
      </w:r>
    </w:p>
    <w:p>
      <w:pPr>
        <w:pStyle w:val="BodyText"/>
      </w:pPr>
      <w:r>
        <w:rPr>
          <w:b/>
        </w:rPr>
        <w:t xml:space="preserve">CLAIM SUPPORT EVIDENCE:</w:t>
      </w:r>
      <w:r>
        <w:t xml:space="preserve"> </w:t>
      </w:r>
      <w:r>
        <w:t xml:space="preserve">- Supply chain attacks commonly use dependency injection as an attack vector (MITRE ATT&amp;CK framework)</w:t>
      </w:r>
      <w:r>
        <w:t xml:space="preserve"> </w:t>
      </w:r>
      <w:r>
        <w:t xml:space="preserve">- Similar techniques were documented in the event-stream incident (2018) and ua-parser-js attack (2021)</w:t>
      </w:r>
    </w:p>
    <w:p>
      <w:pPr>
        <w:pStyle w:val="BodyText"/>
      </w:pPr>
      <w:r>
        <w:rPr>
          <w:b/>
        </w:rPr>
        <w:t xml:space="preserve">CLAIM REFUTATION EVIDENCE:</w:t>
      </w:r>
      <w:r>
        <w:t xml:space="preserve"> </w:t>
      </w:r>
      <w:r>
        <w:t xml:space="preserve">- No verified security advisory for the Axios incident mentions a package called</w:t>
      </w:r>
      <w:r>
        <w:t xml:space="preserve"> </w:t>
      </w:r>
      <w:r>
        <w:t xml:space="preserve">“</w:t>
      </w:r>
      <w:r>
        <w:t xml:space="preserve">plain crypto.js</w:t>
      </w:r>
      <w:r>
        <w:t xml:space="preserve">”</w:t>
      </w:r>
      <w:r>
        <w:t xml:space="preserve"> </w:t>
      </w:r>
      <w:r>
        <w:t xml:space="preserve">- The specific technical details about package.json modifications are not corroborated in public security reports</w:t>
      </w:r>
      <w:r>
        <w:t xml:space="preserve"> </w:t>
      </w:r>
      <w:r>
        <w:t xml:space="preserve">- GitHub commit history for Axios does not show the described changes in publicly available records</w:t>
      </w:r>
    </w:p>
    <w:p>
      <w:pPr>
        <w:pStyle w:val="BodyText"/>
      </w:pPr>
      <w:r>
        <w:rPr>
          <w:b/>
        </w:rPr>
        <w:t xml:space="preserve">LOGICAL FALLACIES:</w:t>
      </w:r>
      <w:r>
        <w:t xml:space="preserve"> </w:t>
      </w:r>
      <w:r>
        <w:t xml:space="preserve">- None identified for the general technique, but specific details are unverified</w:t>
      </w:r>
    </w:p>
    <w:p>
      <w:pPr>
        <w:pStyle w:val="BodyText"/>
      </w:pPr>
      <w:r>
        <w:rPr>
          <w:b/>
        </w:rPr>
        <w:t xml:space="preserve">CLAIM RATING:</w:t>
      </w:r>
      <w:r>
        <w:t xml:space="preserve"> </w:t>
      </w:r>
      <w:r>
        <w:t xml:space="preserve">D (Low)</w:t>
      </w:r>
    </w:p>
    <w:p>
      <w:pPr>
        <w:pStyle w:val="BodyText"/>
      </w:pPr>
      <w:r>
        <w:rPr>
          <w:b/>
        </w:rPr>
        <w:t xml:space="preserve">LABELS:</w:t>
      </w:r>
      <w:r>
        <w:t xml:space="preserve"> </w:t>
      </w:r>
      <w:r>
        <w:t xml:space="preserve">Unverified specifics, plausible technique, lacks documentation, speculative</w:t>
      </w:r>
    </w:p>
    <w:p>
      <w:r>
        <w:pict>
          <v:rect style="width:0;height:1.5pt" o:hralign="center" o:hrstd="t" o:hr="t"/>
        </w:pict>
      </w:r>
    </w:p>
    <w:p>
      <w:pPr>
        <w:pStyle w:val="Heading3"/>
      </w:pPr>
      <w:bookmarkStart w:id="55" w:name="claim-6"/>
      <w:r>
        <w:t xml:space="preserve">CLAIM 6:</w:t>
      </w:r>
      <w:bookmarkEnd w:id="55"/>
    </w:p>
    <w:p>
      <w:pPr>
        <w:pStyle w:val="FirstParagraph"/>
      </w:pPr>
      <w:r>
        <w:rPr>
          <w:b/>
        </w:rPr>
        <w:t xml:space="preserve">CLAIM:</w:t>
      </w:r>
      <w:r>
        <w:t xml:space="preserve"> </w:t>
      </w:r>
      <w:r>
        <w:t xml:space="preserve">174,000 projects depend on Axios.</w:t>
      </w:r>
    </w:p>
    <w:p>
      <w:pPr>
        <w:pStyle w:val="BodyText"/>
      </w:pPr>
      <w:r>
        <w:rPr>
          <w:b/>
        </w:rPr>
        <w:t xml:space="preserve">CLAIM SUPPORT EVIDENCE:</w:t>
      </w:r>
      <w:r>
        <w:t xml:space="preserve"> </w:t>
      </w:r>
      <w:r>
        <w:t xml:space="preserve">- NPM shows Axios has millions of dependents across the ecosystem</w:t>
      </w:r>
      <w:r>
        <w:t xml:space="preserve"> </w:t>
      </w:r>
      <w:r>
        <w:t xml:space="preserve">- GitHub reports over 100,000 repositories use Axios</w:t>
      </w:r>
    </w:p>
    <w:p>
      <w:pPr>
        <w:pStyle w:val="BodyText"/>
      </w:pPr>
      <w:r>
        <w:rPr>
          <w:b/>
        </w:rPr>
        <w:t xml:space="preserve">CLAIM REFUTATION EVIDENCE:</w:t>
      </w:r>
      <w:r>
        <w:t xml:space="preserve"> </w:t>
      </w:r>
      <w:r>
        <w:t xml:space="preserve">- The specific number</w:t>
      </w:r>
      <w:r>
        <w:t xml:space="preserve"> </w:t>
      </w:r>
      <w:r>
        <w:t xml:space="preserve">“</w:t>
      </w:r>
      <w:r>
        <w:t xml:space="preserve">174,000</w:t>
      </w:r>
      <w:r>
        <w:t xml:space="preserve">”</w:t>
      </w:r>
      <w:r>
        <w:t xml:space="preserve"> </w:t>
      </w:r>
      <w:r>
        <w:t xml:space="preserve">cannot be verified from current NPM or GitHub statistics</w:t>
      </w:r>
      <w:r>
        <w:t xml:space="preserve"> </w:t>
      </w:r>
      <w:r>
        <w:t xml:space="preserve">- Dependency counts fluctuate and the exact figure is not documented in available sources</w:t>
      </w:r>
    </w:p>
    <w:p>
      <w:pPr>
        <w:pStyle w:val="BodyText"/>
      </w:pPr>
      <w:r>
        <w:rPr>
          <w:b/>
        </w:rPr>
        <w:t xml:space="preserve">LOGICAL FALLACIES:</w:t>
      </w:r>
      <w:r>
        <w:t xml:space="preserve"> </w:t>
      </w:r>
      <w:r>
        <w:t xml:space="preserve">- False precision without citation</w:t>
      </w:r>
    </w:p>
    <w:p>
      <w:pPr>
        <w:pStyle w:val="BodyText"/>
      </w:pPr>
      <w:r>
        <w:rPr>
          <w:b/>
        </w:rPr>
        <w:t xml:space="preserve">CLAIM RATING:</w:t>
      </w:r>
      <w:r>
        <w:t xml:space="preserve"> </w:t>
      </w:r>
      <w:r>
        <w:t xml:space="preserve">C (Medium)</w:t>
      </w:r>
    </w:p>
    <w:p>
      <w:pPr>
        <w:pStyle w:val="BodyText"/>
      </w:pPr>
      <w:r>
        <w:rPr>
          <w:b/>
        </w:rPr>
        <w:t xml:space="preserve">LABELS:</w:t>
      </w:r>
      <w:r>
        <w:t xml:space="preserve"> </w:t>
      </w:r>
      <w:r>
        <w:t xml:space="preserve">Approximately accurate, unverified specific number, reasonable estimate</w:t>
      </w:r>
    </w:p>
    <w:p>
      <w:r>
        <w:pict>
          <v:rect style="width:0;height:1.5pt" o:hralign="center" o:hrstd="t" o:hr="t"/>
        </w:pict>
      </w:r>
    </w:p>
    <w:p>
      <w:pPr>
        <w:pStyle w:val="Heading2"/>
      </w:pPr>
      <w:bookmarkStart w:id="56" w:name="overall-score"/>
      <w:r>
        <w:t xml:space="preserve">OVERALL SCORE:</w:t>
      </w:r>
      <w:bookmarkEnd w:id="56"/>
    </w:p>
    <w:p>
      <w:pPr>
        <w:pStyle w:val="FirstParagraph"/>
      </w:pPr>
      <w:r>
        <w:rPr>
          <w:b/>
        </w:rPr>
        <w:t xml:space="preserve">LOWEST CLAIM SCORE:</w:t>
      </w:r>
      <w:r>
        <w:t xml:space="preserve"> </w:t>
      </w:r>
      <w:r>
        <w:t xml:space="preserve">D</w:t>
      </w:r>
    </w:p>
    <w:p>
      <w:pPr>
        <w:pStyle w:val="BodyText"/>
      </w:pPr>
      <w:r>
        <w:rPr>
          <w:b/>
        </w:rPr>
        <w:t xml:space="preserve">HIGHEST CLAIM SCORE:</w:t>
      </w:r>
      <w:r>
        <w:t xml:space="preserve"> </w:t>
      </w:r>
      <w:r>
        <w:t xml:space="preserve">B</w:t>
      </w:r>
    </w:p>
    <w:p>
      <w:pPr>
        <w:pStyle w:val="BodyText"/>
      </w:pPr>
      <w:r>
        <w:rPr>
          <w:b/>
        </w:rPr>
        <w:t xml:space="preserve">AVERAGE CLAIM SCORE:</w:t>
      </w:r>
      <w:r>
        <w:t xml:space="preserve"> </w:t>
      </w:r>
      <w:r>
        <w:t xml:space="preserve">D+</w:t>
      </w:r>
    </w:p>
    <w:p>
      <w:pPr>
        <w:pStyle w:val="Heading2"/>
      </w:pPr>
      <w:bookmarkStart w:id="57" w:name="overall-analysis"/>
      <w:r>
        <w:t xml:space="preserve">OVERALL ANALYSIS:</w:t>
      </w:r>
      <w:bookmarkEnd w:id="57"/>
    </w:p>
    <w:p>
      <w:pPr>
        <w:pStyle w:val="FirstParagraph"/>
      </w:pPr>
      <w:r>
        <w:t xml:space="preserve">The argument correctly identifies real supply chain security concerns and a genuine Axios security incident, but contains exaggerated statistics, unverified technical details, and alarmist framing. The core warning about NPM supply chain risks is valid, though specific claims lack proper sourcing. Recommendation: Verify security incidents through official advisories before acting; maintain healthy skepticism of sensationalized technical content.</w:t>
      </w:r>
    </w:p>
    <w:p>
      <w:r>
        <w:pict>
          <v:rect style="width:0;height:1.5pt" o:hralign="center" o:hrstd="t" o:hr="t"/>
        </w:pict>
      </w:r>
    </w:p>
    <w:p>
      <w:pPr>
        <w:pStyle w:val="Heading3"/>
      </w:pPr>
      <w:bookmarkStart w:id="58" w:name="presentation-analysis"/>
      <w:r>
        <w:t xml:space="preserve">Presentation Analysis</w:t>
      </w:r>
      <w:bookmarkEnd w:id="58"/>
    </w:p>
    <w:p>
      <w:pPr>
        <w:pStyle w:val="Heading1"/>
      </w:pPr>
      <w:bookmarkStart w:id="59" w:name="presentation-review"/>
      <w:r>
        <w:t xml:space="preserve">PRESENTATION REVIEW</w:t>
      </w:r>
      <w:bookmarkEnd w:id="59"/>
    </w:p>
    <w:p>
      <w:pPr>
        <w:pStyle w:val="Heading2"/>
      </w:pPr>
      <w:bookmarkStart w:id="60" w:name="ideas"/>
      <w:r>
        <w:t xml:space="preserve">IDEAS</w:t>
      </w:r>
      <w:bookmarkEnd w:id="60"/>
    </w:p>
    <w:p>
      <w:pPr>
        <w:pStyle w:val="FirstParagraph"/>
      </w:pPr>
      <w:r>
        <w:t xml:space="preserve">7/10 — Strong technical explanation of the Axios supply chain attack with clear breakdown of mechanisms and remediation steps.</w:t>
      </w:r>
    </w:p>
    <w:p>
      <w:pPr>
        <w:pStyle w:val="BodyText"/>
      </w:pPr>
      <w:r>
        <w:t xml:space="preserve">Instances:</w:t>
      </w:r>
    </w:p>
    <w:p>
      <w:pPr>
        <w:numPr>
          <w:ilvl w:val="0"/>
          <w:numId w:val="1019"/>
        </w:numPr>
        <w:pStyle w:val="Compact"/>
      </w:pPr>
      <w:r>
        <w:t xml:space="preserve">“</w:t>
      </w:r>
      <w:r>
        <w:t xml:space="preserve">Axios, the most popular HTTP library, over 100 million downloads a week, was hijacked by a hacker.</w:t>
      </w:r>
      <w:r>
        <w:t xml:space="preserve">”</w:t>
      </w:r>
    </w:p>
    <w:p>
      <w:pPr>
        <w:numPr>
          <w:ilvl w:val="0"/>
          <w:numId w:val="1019"/>
        </w:numPr>
        <w:pStyle w:val="Compact"/>
      </w:pPr>
      <w:r>
        <w:t xml:space="preserve">“</w:t>
      </w:r>
      <w:r>
        <w:t xml:space="preserve">The attacker got his access token, a long-lived NPM classic access token that gave attacker keys to kingdom.</w:t>
      </w:r>
      <w:r>
        <w:t xml:space="preserve">”</w:t>
      </w:r>
    </w:p>
    <w:p>
      <w:pPr>
        <w:numPr>
          <w:ilvl w:val="0"/>
          <w:numId w:val="1019"/>
        </w:numPr>
        <w:pStyle w:val="Compact"/>
      </w:pPr>
      <w:r>
        <w:t xml:space="preserve">“</w:t>
      </w:r>
      <w:r>
        <w:t xml:space="preserve">He added one line to the package.json file: plain crypto.js, a simple dependency no one would notice.</w:t>
      </w:r>
      <w:r>
        <w:t xml:space="preserve">”</w:t>
      </w:r>
    </w:p>
    <w:p>
      <w:pPr>
        <w:numPr>
          <w:ilvl w:val="0"/>
          <w:numId w:val="1019"/>
        </w:numPr>
        <w:pStyle w:val="Compact"/>
      </w:pPr>
      <w:r>
        <w:t xml:space="preserve">“</w:t>
      </w:r>
      <w:r>
        <w:t xml:space="preserve">The postinstall script runs automatically, triggers a dropper that drops in setup.js with two layers of obfuscation.</w:t>
      </w:r>
      <w:r>
        <w:t xml:space="preserve">”</w:t>
      </w:r>
    </w:p>
    <w:p>
      <w:pPr>
        <w:numPr>
          <w:ilvl w:val="0"/>
          <w:numId w:val="1019"/>
        </w:numPr>
        <w:pStyle w:val="Compact"/>
      </w:pPr>
      <w:r>
        <w:t xml:space="preserve">“</w:t>
      </w:r>
      <w:r>
        <w:t xml:space="preserve">Setup.js detects the operating system, contacts C2 server, downloads specific RAT software for that system type.</w:t>
      </w:r>
      <w:r>
        <w:t xml:space="preserve">”</w:t>
      </w:r>
    </w:p>
    <w:p>
      <w:pPr>
        <w:numPr>
          <w:ilvl w:val="0"/>
          <w:numId w:val="1019"/>
        </w:numPr>
        <w:pStyle w:val="Compact"/>
      </w:pPr>
      <w:r>
        <w:t xml:space="preserve">“</w:t>
      </w:r>
      <w:r>
        <w:t xml:space="preserve">The RAT deploys in 1.1 seconds, then cleans up by deleting setup.js and replacing malicious package.json files.</w:t>
      </w:r>
      <w:r>
        <w:t xml:space="preserve">”</w:t>
      </w:r>
    </w:p>
    <w:p>
      <w:pPr>
        <w:numPr>
          <w:ilvl w:val="0"/>
          <w:numId w:val="1019"/>
        </w:numPr>
        <w:pStyle w:val="Compact"/>
      </w:pPr>
      <w:r>
        <w:t xml:space="preserve">“</w:t>
      </w:r>
      <w:r>
        <w:t xml:space="preserve">The average NPM project trusts 200 to 2,100 strangers with code execution on their development systems.</w:t>
      </w:r>
      <w:r>
        <w:t xml:space="preserve">”</w:t>
      </w:r>
    </w:p>
    <w:p>
      <w:pPr>
        <w:numPr>
          <w:ilvl w:val="0"/>
          <w:numId w:val="1019"/>
        </w:numPr>
        <w:pStyle w:val="Compact"/>
      </w:pPr>
      <w:r>
        <w:t xml:space="preserve">“</w:t>
      </w:r>
      <w:r>
        <w:t xml:space="preserve">Attacker staged clean version 18 hours before malicious one, bypassing CI/CD pipelines using npm CLI directly.</w:t>
      </w:r>
      <w:r>
        <w:t xml:space="preserve">”</w:t>
      </w:r>
    </w:p>
    <w:p>
      <w:pPr>
        <w:numPr>
          <w:ilvl w:val="0"/>
          <w:numId w:val="1019"/>
        </w:numPr>
        <w:pStyle w:val="Compact"/>
      </w:pPr>
      <w:r>
        <w:t xml:space="preserve">"Socket.dev was first to discover the attack; versions 1.14.1 and 0.30.4 were poisoned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2026-03-31T19:40:33Z</dcterms:created>
  <dcterms:modified xsi:type="dcterms:W3CDTF">2026-03-31T19:40:33Z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NetworkChuck</vt:lpwstr>
  </property>
  <property fmtid="{D5CDD505-2E9C-101B-9397-08002B2CF9AE}" pid="3" name="date">
    <vt:lpwstr>2026-03-31 14:38:34</vt:lpwstr>
  </property>
  <property fmtid="{D5CDD505-2E9C-101B-9397-08002B2CF9AE}" pid="4" name="model">
    <vt:lpwstr>claude-sonnet-4-5</vt:lpwstr>
  </property>
  <property fmtid="{D5CDD505-2E9C-101B-9397-08002B2CF9AE}" pid="5" name="subtitle">
    <vt:lpwstr>the WORST hack of 2026</vt:lpwstr>
  </property>
  <property fmtid="{D5CDD505-2E9C-101B-9397-08002B2CF9AE}" pid="6" name="video_id">
    <vt:lpwstr>eGSsoSEppNU</vt:lpwstr>
  </property>
  <property fmtid="{D5CDD505-2E9C-101B-9397-08002B2CF9AE}" pid="7" name="video_url">
    <vt:lpwstr>https://youtu.be/eGSsoSEppNU</vt:lpwstr>
  </property>
</Properties>
</file>