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A9ADB3" w14:textId="1271F348" w:rsidR="00E41ACC" w:rsidRPr="00374B1C" w:rsidRDefault="00FC1CD1" w:rsidP="006B2970">
      <w:pPr>
        <w:jc w:val="center"/>
        <w:rPr>
          <w:rFonts w:ascii="Roboto" w:hAnsi="Roboto"/>
          <w:b/>
          <w:bCs/>
          <w:sz w:val="22"/>
          <w:szCs w:val="22"/>
        </w:rPr>
      </w:pPr>
      <w:r w:rsidRPr="00374B1C">
        <w:rPr>
          <w:rFonts w:ascii="Roboto" w:hAnsi="Roboto"/>
          <w:b/>
          <w:bCs/>
          <w:sz w:val="22"/>
          <w:szCs w:val="22"/>
        </w:rPr>
        <w:t>HOW DO VIRUSES SPREAD?</w:t>
      </w:r>
    </w:p>
    <w:p w14:paraId="192D949E" w14:textId="320C1291" w:rsidR="003348A0" w:rsidRPr="00374B1C" w:rsidRDefault="00FC1CD1" w:rsidP="006B2970">
      <w:pPr>
        <w:jc w:val="center"/>
        <w:rPr>
          <w:rFonts w:ascii="Roboto" w:hAnsi="Roboto"/>
          <w:sz w:val="20"/>
          <w:szCs w:val="20"/>
        </w:rPr>
      </w:pPr>
      <w:r w:rsidRPr="00374B1C">
        <w:rPr>
          <w:rFonts w:ascii="Roboto" w:hAnsi="Roboto"/>
          <w:sz w:val="20"/>
          <w:szCs w:val="20"/>
        </w:rPr>
        <w:t>Matteo Degiacomi</w:t>
      </w:r>
    </w:p>
    <w:p w14:paraId="256E09CA" w14:textId="3D715EE4" w:rsidR="003348A0" w:rsidRPr="00374B1C" w:rsidRDefault="00FC1CD1" w:rsidP="006B2970">
      <w:pPr>
        <w:jc w:val="center"/>
        <w:rPr>
          <w:rFonts w:ascii="Roboto" w:hAnsi="Roboto"/>
          <w:sz w:val="20"/>
          <w:szCs w:val="20"/>
        </w:rPr>
      </w:pPr>
      <w:r w:rsidRPr="00374B1C">
        <w:rPr>
          <w:rFonts w:ascii="Roboto" w:hAnsi="Roboto"/>
          <w:sz w:val="20"/>
          <w:szCs w:val="20"/>
        </w:rPr>
        <w:t>07/04/2020</w:t>
      </w:r>
    </w:p>
    <w:p w14:paraId="5BD3E0A8" w14:textId="6A5E76AE" w:rsidR="006B2970" w:rsidRPr="00374B1C" w:rsidRDefault="006B2970">
      <w:pPr>
        <w:rPr>
          <w:rFonts w:ascii="Roboto" w:hAnsi="Roboto"/>
          <w:sz w:val="20"/>
          <w:szCs w:val="20"/>
        </w:rPr>
      </w:pPr>
    </w:p>
    <w:p w14:paraId="2C5891DC" w14:textId="0BA192FC" w:rsidR="006B2970" w:rsidRPr="00374B1C" w:rsidRDefault="006B2970">
      <w:pPr>
        <w:rPr>
          <w:rFonts w:ascii="Roboto" w:hAnsi="Roboto"/>
          <w:sz w:val="20"/>
          <w:szCs w:val="20"/>
        </w:rPr>
      </w:pPr>
      <w:r w:rsidRPr="00374B1C">
        <w:rPr>
          <w:rFonts w:ascii="Roboto" w:hAnsi="Roboto"/>
          <w:b/>
          <w:bCs/>
          <w:sz w:val="20"/>
          <w:szCs w:val="20"/>
        </w:rPr>
        <w:t>Aim</w:t>
      </w:r>
      <w:r w:rsidRPr="00374B1C">
        <w:rPr>
          <w:rFonts w:ascii="Roboto" w:hAnsi="Roboto"/>
          <w:sz w:val="20"/>
          <w:szCs w:val="20"/>
        </w:rPr>
        <w:t xml:space="preserve">: </w:t>
      </w:r>
      <w:r w:rsidR="00FC1CD1" w:rsidRPr="00374B1C">
        <w:rPr>
          <w:rFonts w:ascii="Roboto" w:hAnsi="Roboto"/>
          <w:sz w:val="20"/>
          <w:szCs w:val="20"/>
        </w:rPr>
        <w:t xml:space="preserve">Learning how having dirty hands can contribute spreading </w:t>
      </w:r>
      <w:proofErr w:type="gramStart"/>
      <w:r w:rsidR="00FC1CD1" w:rsidRPr="00374B1C">
        <w:rPr>
          <w:rFonts w:ascii="Roboto" w:hAnsi="Roboto"/>
          <w:sz w:val="20"/>
          <w:szCs w:val="20"/>
        </w:rPr>
        <w:t>viruses, and</w:t>
      </w:r>
      <w:proofErr w:type="gramEnd"/>
      <w:r w:rsidR="00FC1CD1" w:rsidRPr="00374B1C">
        <w:rPr>
          <w:rFonts w:ascii="Roboto" w:hAnsi="Roboto"/>
          <w:sz w:val="20"/>
          <w:szCs w:val="20"/>
        </w:rPr>
        <w:t xml:space="preserve"> passing them to other people.</w:t>
      </w:r>
    </w:p>
    <w:p w14:paraId="1E72D464" w14:textId="77777777" w:rsidR="006B2970" w:rsidRPr="00374B1C" w:rsidRDefault="006B2970">
      <w:pPr>
        <w:rPr>
          <w:rFonts w:ascii="Roboto" w:hAnsi="Roboto"/>
          <w:sz w:val="20"/>
          <w:szCs w:val="20"/>
        </w:rPr>
      </w:pPr>
    </w:p>
    <w:p w14:paraId="2C9087F6" w14:textId="151F13DE" w:rsidR="006B2970" w:rsidRPr="00374B1C" w:rsidRDefault="006B2970">
      <w:pPr>
        <w:rPr>
          <w:rFonts w:ascii="Roboto" w:hAnsi="Roboto"/>
          <w:sz w:val="20"/>
          <w:szCs w:val="20"/>
        </w:rPr>
      </w:pPr>
      <w:r w:rsidRPr="00374B1C">
        <w:rPr>
          <w:rFonts w:ascii="Roboto" w:hAnsi="Roboto"/>
          <w:b/>
          <w:bCs/>
          <w:sz w:val="20"/>
          <w:szCs w:val="20"/>
        </w:rPr>
        <w:t>Age</w:t>
      </w:r>
      <w:r w:rsidRPr="00374B1C">
        <w:rPr>
          <w:rFonts w:ascii="Roboto" w:hAnsi="Roboto"/>
          <w:sz w:val="20"/>
          <w:szCs w:val="20"/>
        </w:rPr>
        <w:t>:</w:t>
      </w:r>
      <w:r w:rsidR="00FC1CD1" w:rsidRPr="00374B1C">
        <w:rPr>
          <w:rFonts w:ascii="Roboto" w:hAnsi="Roboto"/>
          <w:sz w:val="20"/>
          <w:szCs w:val="20"/>
        </w:rPr>
        <w:t xml:space="preserve"> </w:t>
      </w:r>
      <w:r w:rsidR="00CD2C8D" w:rsidRPr="00374B1C">
        <w:rPr>
          <w:rFonts w:ascii="Roboto" w:hAnsi="Roboto"/>
          <w:sz w:val="20"/>
          <w:szCs w:val="20"/>
        </w:rPr>
        <w:t>6+</w:t>
      </w:r>
      <w:r w:rsidR="00FC1CD1" w:rsidRPr="00374B1C">
        <w:rPr>
          <w:rFonts w:ascii="Roboto" w:hAnsi="Roboto"/>
          <w:sz w:val="20"/>
          <w:szCs w:val="20"/>
        </w:rPr>
        <w:t xml:space="preserve"> </w:t>
      </w:r>
      <w:proofErr w:type="spellStart"/>
      <w:r w:rsidR="00FC1CD1" w:rsidRPr="00374B1C">
        <w:rPr>
          <w:rFonts w:ascii="Roboto" w:hAnsi="Roboto"/>
          <w:sz w:val="20"/>
          <w:szCs w:val="20"/>
        </w:rPr>
        <w:t>y.o</w:t>
      </w:r>
      <w:proofErr w:type="spellEnd"/>
      <w:r w:rsidR="00FC1CD1" w:rsidRPr="00374B1C">
        <w:rPr>
          <w:rFonts w:ascii="Roboto" w:hAnsi="Roboto"/>
          <w:sz w:val="20"/>
          <w:szCs w:val="20"/>
        </w:rPr>
        <w:t>.</w:t>
      </w:r>
    </w:p>
    <w:p w14:paraId="233639C4" w14:textId="10F45F35" w:rsidR="006B2970" w:rsidRPr="00374B1C" w:rsidRDefault="006B2970">
      <w:pPr>
        <w:rPr>
          <w:rFonts w:ascii="Roboto" w:hAnsi="Roboto"/>
          <w:sz w:val="20"/>
          <w:szCs w:val="20"/>
        </w:rPr>
      </w:pPr>
      <w:r w:rsidRPr="00374B1C">
        <w:rPr>
          <w:rFonts w:ascii="Roboto" w:hAnsi="Roboto"/>
          <w:b/>
          <w:bCs/>
          <w:sz w:val="20"/>
          <w:szCs w:val="20"/>
        </w:rPr>
        <w:t>Complexity</w:t>
      </w:r>
      <w:r w:rsidRPr="00374B1C">
        <w:rPr>
          <w:rFonts w:ascii="Roboto" w:hAnsi="Roboto"/>
          <w:sz w:val="20"/>
          <w:szCs w:val="20"/>
        </w:rPr>
        <w:t>:</w:t>
      </w:r>
      <w:r w:rsidR="00FC1CD1" w:rsidRPr="00374B1C">
        <w:rPr>
          <w:rFonts w:ascii="Roboto" w:hAnsi="Roboto"/>
          <w:sz w:val="20"/>
          <w:szCs w:val="20"/>
        </w:rPr>
        <w:t xml:space="preserve"> low</w:t>
      </w:r>
    </w:p>
    <w:p w14:paraId="6FC6BFB6" w14:textId="3ACB13D7" w:rsidR="006B2970" w:rsidRPr="00374B1C" w:rsidRDefault="006B2970" w:rsidP="006B2970">
      <w:pPr>
        <w:rPr>
          <w:rFonts w:ascii="Roboto" w:hAnsi="Roboto"/>
          <w:sz w:val="20"/>
          <w:szCs w:val="20"/>
        </w:rPr>
      </w:pPr>
      <w:r w:rsidRPr="00374B1C">
        <w:rPr>
          <w:rFonts w:ascii="Roboto" w:hAnsi="Roboto"/>
          <w:b/>
          <w:bCs/>
          <w:sz w:val="20"/>
          <w:szCs w:val="20"/>
        </w:rPr>
        <w:t>Cost</w:t>
      </w:r>
      <w:r w:rsidRPr="00374B1C">
        <w:rPr>
          <w:rFonts w:ascii="Roboto" w:hAnsi="Roboto"/>
          <w:sz w:val="20"/>
          <w:szCs w:val="20"/>
        </w:rPr>
        <w:t>:</w:t>
      </w:r>
      <w:r w:rsidR="00FC1CD1" w:rsidRPr="00374B1C">
        <w:rPr>
          <w:rFonts w:ascii="Roboto" w:hAnsi="Roboto"/>
          <w:sz w:val="20"/>
          <w:szCs w:val="20"/>
        </w:rPr>
        <w:t xml:space="preserve"> &lt;£5</w:t>
      </w:r>
    </w:p>
    <w:p w14:paraId="0506A707" w14:textId="6B267865" w:rsidR="006B2970" w:rsidRPr="00374B1C" w:rsidRDefault="006B2970">
      <w:pPr>
        <w:rPr>
          <w:rFonts w:ascii="Roboto" w:hAnsi="Roboto"/>
          <w:sz w:val="20"/>
          <w:szCs w:val="20"/>
        </w:rPr>
      </w:pPr>
      <w:r w:rsidRPr="00374B1C">
        <w:rPr>
          <w:rFonts w:ascii="Roboto" w:hAnsi="Roboto"/>
          <w:b/>
          <w:bCs/>
          <w:sz w:val="20"/>
          <w:szCs w:val="20"/>
        </w:rPr>
        <w:t>Location</w:t>
      </w:r>
      <w:r w:rsidRPr="00374B1C">
        <w:rPr>
          <w:rFonts w:ascii="Roboto" w:hAnsi="Roboto"/>
          <w:sz w:val="20"/>
          <w:szCs w:val="20"/>
        </w:rPr>
        <w:t>:</w:t>
      </w:r>
      <w:r w:rsidR="00FC1CD1" w:rsidRPr="00374B1C">
        <w:rPr>
          <w:rFonts w:ascii="Roboto" w:hAnsi="Roboto"/>
          <w:sz w:val="20"/>
          <w:szCs w:val="20"/>
        </w:rPr>
        <w:t xml:space="preserve"> any home</w:t>
      </w:r>
    </w:p>
    <w:p w14:paraId="6FB13DBC" w14:textId="52D52738" w:rsidR="006B2970" w:rsidRPr="00374B1C" w:rsidRDefault="00374B1C">
      <w:pPr>
        <w:rPr>
          <w:rFonts w:ascii="Roboto" w:hAnsi="Roboto"/>
          <w:sz w:val="20"/>
          <w:szCs w:val="20"/>
        </w:rPr>
      </w:pPr>
      <w:r w:rsidRPr="00374B1C">
        <w:rPr>
          <w:rFonts w:ascii="Roboto" w:hAnsi="Roboto"/>
          <w:b/>
          <w:bCs/>
          <w:sz w:val="20"/>
          <w:szCs w:val="20"/>
        </w:rPr>
        <w:t xml:space="preserve">Materials &amp; </w:t>
      </w:r>
      <w:r w:rsidR="006B2970" w:rsidRPr="00374B1C">
        <w:rPr>
          <w:rFonts w:ascii="Roboto" w:hAnsi="Roboto"/>
          <w:b/>
          <w:bCs/>
          <w:sz w:val="20"/>
          <w:szCs w:val="20"/>
        </w:rPr>
        <w:t>Equipment</w:t>
      </w:r>
      <w:r w:rsidR="006B2970" w:rsidRPr="00374B1C">
        <w:rPr>
          <w:rFonts w:ascii="Roboto" w:hAnsi="Roboto"/>
          <w:sz w:val="20"/>
          <w:szCs w:val="20"/>
        </w:rPr>
        <w:t>:</w:t>
      </w:r>
      <w:r w:rsidR="00FC1CD1" w:rsidRPr="00374B1C">
        <w:rPr>
          <w:rFonts w:ascii="Roboto" w:hAnsi="Roboto"/>
          <w:sz w:val="20"/>
          <w:szCs w:val="20"/>
        </w:rPr>
        <w:t xml:space="preserve"> glitter</w:t>
      </w:r>
    </w:p>
    <w:p w14:paraId="454F2A85" w14:textId="77777777" w:rsidR="006B2970" w:rsidRPr="00374B1C" w:rsidRDefault="006B2970">
      <w:pPr>
        <w:rPr>
          <w:rFonts w:ascii="Roboto" w:hAnsi="Roboto"/>
          <w:sz w:val="20"/>
          <w:szCs w:val="20"/>
        </w:rPr>
      </w:pPr>
    </w:p>
    <w:p w14:paraId="26920862" w14:textId="77777777" w:rsidR="006B2970" w:rsidRPr="00374B1C" w:rsidRDefault="006B2970">
      <w:pPr>
        <w:rPr>
          <w:rFonts w:ascii="Roboto" w:hAnsi="Roboto"/>
          <w:sz w:val="20"/>
          <w:szCs w:val="20"/>
        </w:rPr>
      </w:pPr>
    </w:p>
    <w:p w14:paraId="5EDB9354" w14:textId="42D579BB" w:rsidR="006B2970" w:rsidRPr="00374B1C" w:rsidRDefault="006B2970">
      <w:pPr>
        <w:rPr>
          <w:rFonts w:ascii="Roboto" w:hAnsi="Roboto"/>
          <w:b/>
          <w:bCs/>
          <w:sz w:val="20"/>
          <w:szCs w:val="20"/>
        </w:rPr>
      </w:pPr>
      <w:r w:rsidRPr="00374B1C">
        <w:rPr>
          <w:rFonts w:ascii="Roboto" w:hAnsi="Roboto"/>
          <w:b/>
          <w:bCs/>
          <w:sz w:val="20"/>
          <w:szCs w:val="20"/>
        </w:rPr>
        <w:t>Outline:</w:t>
      </w:r>
    </w:p>
    <w:p w14:paraId="2C2B95E7" w14:textId="7E399FAC" w:rsidR="00FC1CD1" w:rsidRPr="00374B1C" w:rsidRDefault="006B2970">
      <w:pPr>
        <w:rPr>
          <w:rFonts w:ascii="Roboto" w:hAnsi="Roboto"/>
          <w:sz w:val="20"/>
          <w:szCs w:val="20"/>
        </w:rPr>
      </w:pPr>
      <w:r w:rsidRPr="00374B1C">
        <w:rPr>
          <w:rFonts w:ascii="Roboto" w:hAnsi="Roboto"/>
          <w:sz w:val="20"/>
          <w:szCs w:val="20"/>
        </w:rPr>
        <w:t>1</w:t>
      </w:r>
      <w:r w:rsidR="00FC1CD1" w:rsidRPr="00374B1C">
        <w:rPr>
          <w:rFonts w:ascii="Roboto" w:hAnsi="Roboto"/>
          <w:sz w:val="20"/>
          <w:szCs w:val="20"/>
        </w:rPr>
        <w:t>. explain the child that viruses are so small that we cannot see them with our eyes. We will imagine that viruses can be represented by glitter, so we can see them.</w:t>
      </w:r>
    </w:p>
    <w:p w14:paraId="36CC3F40" w14:textId="742D0584" w:rsidR="006B2970" w:rsidRPr="00374B1C" w:rsidRDefault="00FC1CD1">
      <w:pPr>
        <w:rPr>
          <w:rFonts w:ascii="Roboto" w:hAnsi="Roboto"/>
          <w:sz w:val="20"/>
          <w:szCs w:val="20"/>
        </w:rPr>
      </w:pPr>
      <w:r w:rsidRPr="00374B1C">
        <w:rPr>
          <w:rFonts w:ascii="Roboto" w:hAnsi="Roboto"/>
          <w:sz w:val="20"/>
          <w:szCs w:val="20"/>
        </w:rPr>
        <w:t>2. an adult (parent) covers the hand of the child with a small amount of glitter</w:t>
      </w:r>
    </w:p>
    <w:p w14:paraId="5C09AFAB" w14:textId="771907DC" w:rsidR="006B2970" w:rsidRPr="00374B1C" w:rsidRDefault="006B2970">
      <w:pPr>
        <w:rPr>
          <w:rFonts w:ascii="Roboto" w:hAnsi="Roboto"/>
          <w:sz w:val="20"/>
          <w:szCs w:val="20"/>
        </w:rPr>
      </w:pPr>
      <w:r w:rsidRPr="00374B1C">
        <w:rPr>
          <w:rFonts w:ascii="Roboto" w:hAnsi="Roboto"/>
          <w:sz w:val="20"/>
          <w:szCs w:val="20"/>
        </w:rPr>
        <w:t>3</w:t>
      </w:r>
      <w:r w:rsidR="00FC1CD1" w:rsidRPr="00374B1C">
        <w:rPr>
          <w:rFonts w:ascii="Roboto" w:hAnsi="Roboto"/>
          <w:sz w:val="20"/>
          <w:szCs w:val="20"/>
        </w:rPr>
        <w:t xml:space="preserve">. the child is let free to do what they want. The adult can ask the child to </w:t>
      </w:r>
      <w:r w:rsidR="00622AEA" w:rsidRPr="00374B1C">
        <w:rPr>
          <w:rFonts w:ascii="Roboto" w:hAnsi="Roboto"/>
          <w:sz w:val="20"/>
          <w:szCs w:val="20"/>
        </w:rPr>
        <w:t xml:space="preserve">itch their own face, </w:t>
      </w:r>
      <w:r w:rsidR="00FC1CD1" w:rsidRPr="00374B1C">
        <w:rPr>
          <w:rFonts w:ascii="Roboto" w:hAnsi="Roboto"/>
          <w:sz w:val="20"/>
          <w:szCs w:val="20"/>
        </w:rPr>
        <w:t>shake their hand, or to pass them a glass. Glitter will be transferred from the hand of the child to anything they touch, directly or indirectly.</w:t>
      </w:r>
    </w:p>
    <w:p w14:paraId="5BE4F063" w14:textId="0C91E460" w:rsidR="00FC1CD1" w:rsidRPr="00374B1C" w:rsidRDefault="00FC1CD1">
      <w:pPr>
        <w:rPr>
          <w:rFonts w:ascii="Roboto" w:hAnsi="Roboto"/>
          <w:sz w:val="20"/>
          <w:szCs w:val="20"/>
        </w:rPr>
      </w:pPr>
      <w:r w:rsidRPr="00374B1C">
        <w:rPr>
          <w:rFonts w:ascii="Roboto" w:hAnsi="Roboto"/>
          <w:sz w:val="20"/>
          <w:szCs w:val="20"/>
        </w:rPr>
        <w:t>4. the child can observe where glitter went</w:t>
      </w:r>
    </w:p>
    <w:p w14:paraId="7EF0B831" w14:textId="12ABCAE3" w:rsidR="006B2970" w:rsidRPr="00374B1C" w:rsidRDefault="006B2970">
      <w:pPr>
        <w:rPr>
          <w:rFonts w:ascii="Roboto" w:hAnsi="Roboto"/>
          <w:sz w:val="20"/>
          <w:szCs w:val="20"/>
        </w:rPr>
      </w:pPr>
    </w:p>
    <w:p w14:paraId="639312AC" w14:textId="1C4030C5" w:rsidR="006B2970" w:rsidRPr="00374B1C" w:rsidRDefault="006B2970">
      <w:pPr>
        <w:rPr>
          <w:rFonts w:ascii="Roboto" w:hAnsi="Roboto"/>
          <w:sz w:val="20"/>
          <w:szCs w:val="20"/>
        </w:rPr>
      </w:pPr>
    </w:p>
    <w:p w14:paraId="34EFCF6A" w14:textId="3A4E5A20" w:rsidR="006B2970" w:rsidRPr="00374B1C" w:rsidRDefault="006B2970" w:rsidP="006B2970">
      <w:pPr>
        <w:rPr>
          <w:rFonts w:ascii="Roboto" w:hAnsi="Roboto"/>
          <w:b/>
          <w:bCs/>
          <w:sz w:val="20"/>
          <w:szCs w:val="20"/>
        </w:rPr>
      </w:pPr>
      <w:r w:rsidRPr="00374B1C">
        <w:rPr>
          <w:rFonts w:ascii="Roboto" w:hAnsi="Roboto"/>
          <w:b/>
          <w:bCs/>
          <w:sz w:val="20"/>
          <w:szCs w:val="20"/>
        </w:rPr>
        <w:t>Learning outcomes:</w:t>
      </w:r>
    </w:p>
    <w:p w14:paraId="05586128" w14:textId="09D11288" w:rsidR="006B2970" w:rsidRPr="00374B1C" w:rsidRDefault="006B2970" w:rsidP="006B2970">
      <w:pPr>
        <w:rPr>
          <w:rFonts w:ascii="Roboto" w:hAnsi="Roboto"/>
          <w:sz w:val="20"/>
          <w:szCs w:val="20"/>
        </w:rPr>
      </w:pPr>
      <w:r w:rsidRPr="00374B1C">
        <w:rPr>
          <w:rFonts w:ascii="Roboto" w:hAnsi="Roboto"/>
          <w:sz w:val="20"/>
          <w:szCs w:val="20"/>
        </w:rPr>
        <w:t>-</w:t>
      </w:r>
      <w:r w:rsidR="00FC1CD1" w:rsidRPr="00374B1C">
        <w:rPr>
          <w:rFonts w:ascii="Roboto" w:hAnsi="Roboto"/>
          <w:sz w:val="20"/>
          <w:szCs w:val="20"/>
        </w:rPr>
        <w:t xml:space="preserve"> viruses can be passed to other people in many ways, even without us realizing it</w:t>
      </w:r>
    </w:p>
    <w:p w14:paraId="6FB94910" w14:textId="35F348D6" w:rsidR="006B2970" w:rsidRPr="00374B1C" w:rsidRDefault="006B2970" w:rsidP="006B2970">
      <w:pPr>
        <w:rPr>
          <w:rFonts w:ascii="Roboto" w:hAnsi="Roboto"/>
          <w:sz w:val="20"/>
          <w:szCs w:val="20"/>
        </w:rPr>
      </w:pPr>
      <w:r w:rsidRPr="00374B1C">
        <w:rPr>
          <w:rFonts w:ascii="Roboto" w:hAnsi="Roboto"/>
          <w:sz w:val="20"/>
          <w:szCs w:val="20"/>
        </w:rPr>
        <w:t>-</w:t>
      </w:r>
      <w:r w:rsidR="00FC1CD1" w:rsidRPr="00374B1C">
        <w:rPr>
          <w:rFonts w:ascii="Roboto" w:hAnsi="Roboto"/>
          <w:sz w:val="20"/>
          <w:szCs w:val="20"/>
        </w:rPr>
        <w:t xml:space="preserve"> it is important to keep your hands clean</w:t>
      </w:r>
    </w:p>
    <w:p w14:paraId="7E0AB216" w14:textId="7364F3C2" w:rsidR="006B2970" w:rsidRDefault="006B2970" w:rsidP="006B2970">
      <w:pPr>
        <w:rPr>
          <w:rFonts w:ascii="Roboto" w:hAnsi="Roboto"/>
          <w:sz w:val="20"/>
          <w:szCs w:val="20"/>
        </w:rPr>
      </w:pPr>
    </w:p>
    <w:p w14:paraId="02E83EDC" w14:textId="22C02842" w:rsidR="00374B1C" w:rsidRDefault="00374B1C" w:rsidP="006B2970">
      <w:pPr>
        <w:rPr>
          <w:rFonts w:ascii="Roboto" w:hAnsi="Roboto"/>
          <w:sz w:val="20"/>
          <w:szCs w:val="20"/>
        </w:rPr>
      </w:pPr>
    </w:p>
    <w:p w14:paraId="40D53782" w14:textId="77777777" w:rsidR="00374B1C" w:rsidRPr="00374B1C" w:rsidRDefault="00374B1C" w:rsidP="006B2970">
      <w:pPr>
        <w:rPr>
          <w:rFonts w:ascii="Roboto" w:hAnsi="Roboto"/>
          <w:sz w:val="20"/>
          <w:szCs w:val="20"/>
        </w:rPr>
      </w:pPr>
    </w:p>
    <w:p w14:paraId="14D94D7A" w14:textId="58A70663" w:rsidR="006B2970" w:rsidRPr="00374B1C" w:rsidRDefault="00374B1C" w:rsidP="006B2970">
      <w:pPr>
        <w:rPr>
          <w:rFonts w:ascii="Roboto" w:hAnsi="Roboto"/>
          <w:b/>
          <w:bCs/>
          <w:sz w:val="20"/>
          <w:szCs w:val="20"/>
        </w:rPr>
      </w:pPr>
      <w:r w:rsidRPr="00374B1C">
        <w:rPr>
          <w:rFonts w:ascii="Roboto" w:hAnsi="Roboto"/>
          <w:b/>
          <w:bCs/>
          <w:sz w:val="20"/>
          <w:szCs w:val="20"/>
        </w:rPr>
        <w:t>RISK ASSESSMENT</w:t>
      </w:r>
    </w:p>
    <w:p w14:paraId="2684A9D0" w14:textId="38DB82A0" w:rsidR="00374B1C" w:rsidRPr="00374B1C" w:rsidRDefault="00374B1C" w:rsidP="00374B1C">
      <w:pPr>
        <w:pStyle w:val="NormalWeb"/>
        <w:spacing w:before="0" w:beforeAutospacing="0" w:after="150" w:afterAutospacing="0"/>
        <w:jc w:val="center"/>
        <w:rPr>
          <w:rFonts w:ascii="Roboto" w:hAnsi="Roboto" w:cstheme="minorHAnsi"/>
          <w:color w:val="C00000"/>
          <w:sz w:val="20"/>
          <w:szCs w:val="20"/>
        </w:rPr>
      </w:pPr>
      <w:r w:rsidRPr="00374B1C">
        <w:rPr>
          <w:rStyle w:val="Strong"/>
          <w:rFonts w:ascii="Roboto" w:hAnsi="Roboto" w:cstheme="minorHAnsi"/>
          <w:color w:val="C00000"/>
          <w:sz w:val="20"/>
          <w:szCs w:val="20"/>
        </w:rPr>
        <w:t>Adult supervision is required for any experiment!</w:t>
      </w:r>
    </w:p>
    <w:p w14:paraId="6E8A2E39" w14:textId="77777777" w:rsidR="006B2970" w:rsidRPr="00374B1C" w:rsidRDefault="006B2970" w:rsidP="006B2970">
      <w:pPr>
        <w:rPr>
          <w:rFonts w:ascii="Roboto" w:hAnsi="Roboto"/>
          <w:sz w:val="20"/>
          <w:szCs w:val="20"/>
        </w:rPr>
      </w:pPr>
    </w:p>
    <w:tbl>
      <w:tblPr>
        <w:tblStyle w:val="GridTable1Light"/>
        <w:tblW w:w="0" w:type="auto"/>
        <w:tblLook w:val="04A0" w:firstRow="1" w:lastRow="0" w:firstColumn="1" w:lastColumn="0" w:noHBand="0" w:noVBand="1"/>
      </w:tblPr>
      <w:tblGrid>
        <w:gridCol w:w="1692"/>
        <w:gridCol w:w="3973"/>
        <w:gridCol w:w="2097"/>
        <w:gridCol w:w="1248"/>
      </w:tblGrid>
      <w:tr w:rsidR="006B2970" w:rsidRPr="00374B1C" w14:paraId="6740BC4B" w14:textId="77777777" w:rsidTr="00622A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2" w:type="dxa"/>
          </w:tcPr>
          <w:p w14:paraId="0004EFE0" w14:textId="0C917378" w:rsidR="006B2970" w:rsidRPr="00374B1C" w:rsidRDefault="006B2970" w:rsidP="006B2970">
            <w:pPr>
              <w:jc w:val="center"/>
              <w:rPr>
                <w:rFonts w:ascii="Roboto" w:hAnsi="Roboto"/>
                <w:sz w:val="20"/>
                <w:szCs w:val="20"/>
              </w:rPr>
            </w:pPr>
            <w:r w:rsidRPr="00374B1C">
              <w:rPr>
                <w:rFonts w:ascii="Roboto" w:hAnsi="Roboto"/>
                <w:sz w:val="20"/>
                <w:szCs w:val="20"/>
              </w:rPr>
              <w:t>HAZARD</w:t>
            </w:r>
          </w:p>
        </w:tc>
        <w:tc>
          <w:tcPr>
            <w:tcW w:w="3973" w:type="dxa"/>
          </w:tcPr>
          <w:p w14:paraId="5873069E" w14:textId="6B119005" w:rsidR="006B2970" w:rsidRPr="00374B1C" w:rsidRDefault="006B2970" w:rsidP="006B2970">
            <w:pPr>
              <w:jc w:val="center"/>
              <w:cnfStyle w:val="100000000000" w:firstRow="1" w:lastRow="0" w:firstColumn="0" w:lastColumn="0" w:oddVBand="0" w:evenVBand="0" w:oddHBand="0" w:evenHBand="0" w:firstRowFirstColumn="0" w:firstRowLastColumn="0" w:lastRowFirstColumn="0" w:lastRowLastColumn="0"/>
              <w:rPr>
                <w:rFonts w:ascii="Roboto" w:hAnsi="Roboto"/>
                <w:sz w:val="20"/>
                <w:szCs w:val="20"/>
              </w:rPr>
            </w:pPr>
            <w:r w:rsidRPr="00374B1C">
              <w:rPr>
                <w:rFonts w:ascii="Roboto" w:hAnsi="Roboto"/>
                <w:sz w:val="20"/>
                <w:szCs w:val="20"/>
              </w:rPr>
              <w:t>Likelihood and Seriousness of Injury</w:t>
            </w:r>
          </w:p>
        </w:tc>
        <w:tc>
          <w:tcPr>
            <w:tcW w:w="2097" w:type="dxa"/>
          </w:tcPr>
          <w:p w14:paraId="4FD1B59D" w14:textId="5BCF05C7" w:rsidR="006B2970" w:rsidRPr="00374B1C" w:rsidRDefault="006B2970" w:rsidP="006B2970">
            <w:pPr>
              <w:jc w:val="center"/>
              <w:cnfStyle w:val="100000000000" w:firstRow="1" w:lastRow="0" w:firstColumn="0" w:lastColumn="0" w:oddVBand="0" w:evenVBand="0" w:oddHBand="0" w:evenHBand="0" w:firstRowFirstColumn="0" w:firstRowLastColumn="0" w:lastRowFirstColumn="0" w:lastRowLastColumn="0"/>
              <w:rPr>
                <w:rFonts w:ascii="Roboto" w:hAnsi="Roboto"/>
                <w:sz w:val="20"/>
                <w:szCs w:val="20"/>
              </w:rPr>
            </w:pPr>
            <w:r w:rsidRPr="00374B1C">
              <w:rPr>
                <w:rFonts w:ascii="Roboto" w:hAnsi="Roboto"/>
                <w:sz w:val="20"/>
                <w:szCs w:val="20"/>
              </w:rPr>
              <w:t>Control Measures</w:t>
            </w:r>
          </w:p>
        </w:tc>
        <w:tc>
          <w:tcPr>
            <w:tcW w:w="1248" w:type="dxa"/>
          </w:tcPr>
          <w:p w14:paraId="3B31240C" w14:textId="4C3657B1" w:rsidR="006B2970" w:rsidRPr="00374B1C" w:rsidRDefault="006B2970" w:rsidP="006B2970">
            <w:pPr>
              <w:jc w:val="center"/>
              <w:cnfStyle w:val="100000000000" w:firstRow="1" w:lastRow="0" w:firstColumn="0" w:lastColumn="0" w:oddVBand="0" w:evenVBand="0" w:oddHBand="0" w:evenHBand="0" w:firstRowFirstColumn="0" w:firstRowLastColumn="0" w:lastRowFirstColumn="0" w:lastRowLastColumn="0"/>
              <w:rPr>
                <w:rFonts w:ascii="Roboto" w:hAnsi="Roboto"/>
                <w:sz w:val="20"/>
                <w:szCs w:val="20"/>
              </w:rPr>
            </w:pPr>
            <w:r w:rsidRPr="00374B1C">
              <w:rPr>
                <w:rFonts w:ascii="Roboto" w:hAnsi="Roboto"/>
                <w:sz w:val="20"/>
                <w:szCs w:val="20"/>
              </w:rPr>
              <w:t>Remaining Risk</w:t>
            </w:r>
          </w:p>
        </w:tc>
      </w:tr>
      <w:tr w:rsidR="006B2970" w:rsidRPr="00374B1C" w14:paraId="69DF1B99" w14:textId="77777777" w:rsidTr="00622AEA">
        <w:tc>
          <w:tcPr>
            <w:cnfStyle w:val="001000000000" w:firstRow="0" w:lastRow="0" w:firstColumn="1" w:lastColumn="0" w:oddVBand="0" w:evenVBand="0" w:oddHBand="0" w:evenHBand="0" w:firstRowFirstColumn="0" w:firstRowLastColumn="0" w:lastRowFirstColumn="0" w:lastRowLastColumn="0"/>
            <w:tcW w:w="1692" w:type="dxa"/>
          </w:tcPr>
          <w:p w14:paraId="39848494" w14:textId="7E20D0D2" w:rsidR="006B2970" w:rsidRPr="00374B1C" w:rsidRDefault="00CD2C8D" w:rsidP="00CD2C8D">
            <w:pPr>
              <w:rPr>
                <w:rFonts w:ascii="Roboto" w:hAnsi="Roboto"/>
                <w:sz w:val="20"/>
                <w:szCs w:val="20"/>
              </w:rPr>
            </w:pPr>
            <w:r w:rsidRPr="00374B1C">
              <w:rPr>
                <w:rFonts w:ascii="Roboto" w:hAnsi="Roboto"/>
                <w:sz w:val="20"/>
                <w:szCs w:val="20"/>
              </w:rPr>
              <w:t>c</w:t>
            </w:r>
            <w:r w:rsidR="00FC1CD1" w:rsidRPr="00374B1C">
              <w:rPr>
                <w:rFonts w:ascii="Roboto" w:hAnsi="Roboto"/>
                <w:sz w:val="20"/>
                <w:szCs w:val="20"/>
              </w:rPr>
              <w:t>hoking</w:t>
            </w:r>
          </w:p>
        </w:tc>
        <w:tc>
          <w:tcPr>
            <w:tcW w:w="3973" w:type="dxa"/>
          </w:tcPr>
          <w:p w14:paraId="2BDEFADB" w14:textId="31540861" w:rsidR="006B2970" w:rsidRPr="00374B1C" w:rsidRDefault="00622AEA" w:rsidP="00CD2C8D">
            <w:pP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374B1C">
              <w:rPr>
                <w:rFonts w:ascii="Roboto" w:hAnsi="Roboto"/>
                <w:sz w:val="20"/>
                <w:szCs w:val="20"/>
              </w:rPr>
              <w:t>Very</w:t>
            </w:r>
            <w:r w:rsidR="00FC1CD1" w:rsidRPr="00374B1C">
              <w:rPr>
                <w:rFonts w:ascii="Roboto" w:hAnsi="Roboto"/>
                <w:sz w:val="20"/>
                <w:szCs w:val="20"/>
              </w:rPr>
              <w:t xml:space="preserve"> </w:t>
            </w:r>
            <w:r w:rsidRPr="00374B1C">
              <w:rPr>
                <w:rFonts w:ascii="Roboto" w:hAnsi="Roboto"/>
                <w:sz w:val="20"/>
                <w:szCs w:val="20"/>
              </w:rPr>
              <w:t xml:space="preserve">unlikely. Deliberately inhaling a large amount of glitter </w:t>
            </w:r>
            <w:r w:rsidR="00562D3F" w:rsidRPr="00374B1C">
              <w:rPr>
                <w:rFonts w:ascii="Roboto" w:hAnsi="Roboto"/>
                <w:sz w:val="20"/>
                <w:szCs w:val="20"/>
              </w:rPr>
              <w:t xml:space="preserve">(substantially more than what required for this experiment) </w:t>
            </w:r>
            <w:r w:rsidRPr="00374B1C">
              <w:rPr>
                <w:rFonts w:ascii="Roboto" w:hAnsi="Roboto"/>
                <w:sz w:val="20"/>
                <w:szCs w:val="20"/>
              </w:rPr>
              <w:t xml:space="preserve">may cause coughing or lung irritation. </w:t>
            </w:r>
          </w:p>
        </w:tc>
        <w:tc>
          <w:tcPr>
            <w:tcW w:w="2097" w:type="dxa"/>
          </w:tcPr>
          <w:p w14:paraId="244A7C47" w14:textId="3E2084A2" w:rsidR="006B2970" w:rsidRPr="00374B1C" w:rsidRDefault="00FC1CD1" w:rsidP="00622AEA">
            <w:pP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374B1C">
              <w:rPr>
                <w:rFonts w:ascii="Roboto" w:hAnsi="Roboto"/>
                <w:sz w:val="20"/>
                <w:szCs w:val="20"/>
              </w:rPr>
              <w:t xml:space="preserve">The parent will be in control of the </w:t>
            </w:r>
            <w:r w:rsidR="00622AEA" w:rsidRPr="00374B1C">
              <w:rPr>
                <w:rFonts w:ascii="Roboto" w:hAnsi="Roboto"/>
                <w:sz w:val="20"/>
                <w:szCs w:val="20"/>
              </w:rPr>
              <w:t xml:space="preserve">tub of </w:t>
            </w:r>
            <w:r w:rsidRPr="00374B1C">
              <w:rPr>
                <w:rFonts w:ascii="Roboto" w:hAnsi="Roboto"/>
                <w:sz w:val="20"/>
                <w:szCs w:val="20"/>
              </w:rPr>
              <w:t>glitter</w:t>
            </w:r>
          </w:p>
        </w:tc>
        <w:tc>
          <w:tcPr>
            <w:tcW w:w="1248" w:type="dxa"/>
          </w:tcPr>
          <w:p w14:paraId="588E65AA" w14:textId="6BE93D7F" w:rsidR="006B2970" w:rsidRPr="00374B1C" w:rsidRDefault="00FC1CD1" w:rsidP="006B2970">
            <w:pP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374B1C">
              <w:rPr>
                <w:rFonts w:ascii="Roboto" w:hAnsi="Roboto"/>
                <w:sz w:val="20"/>
                <w:szCs w:val="20"/>
              </w:rPr>
              <w:t>none</w:t>
            </w:r>
          </w:p>
        </w:tc>
      </w:tr>
      <w:tr w:rsidR="006B2970" w:rsidRPr="00374B1C" w14:paraId="73D3CEEC" w14:textId="77777777" w:rsidTr="00622AEA">
        <w:tc>
          <w:tcPr>
            <w:cnfStyle w:val="001000000000" w:firstRow="0" w:lastRow="0" w:firstColumn="1" w:lastColumn="0" w:oddVBand="0" w:evenVBand="0" w:oddHBand="0" w:evenHBand="0" w:firstRowFirstColumn="0" w:firstRowLastColumn="0" w:lastRowFirstColumn="0" w:lastRowLastColumn="0"/>
            <w:tcW w:w="1692" w:type="dxa"/>
          </w:tcPr>
          <w:p w14:paraId="2F32AB8D" w14:textId="430A555C" w:rsidR="006B2970" w:rsidRPr="00374B1C" w:rsidRDefault="00CD2C8D" w:rsidP="006B2970">
            <w:pPr>
              <w:rPr>
                <w:rFonts w:ascii="Roboto" w:hAnsi="Roboto"/>
                <w:sz w:val="20"/>
                <w:szCs w:val="20"/>
              </w:rPr>
            </w:pPr>
            <w:r w:rsidRPr="00374B1C">
              <w:rPr>
                <w:rFonts w:ascii="Roboto" w:hAnsi="Roboto"/>
                <w:sz w:val="20"/>
                <w:szCs w:val="20"/>
              </w:rPr>
              <w:t>poisoning</w:t>
            </w:r>
          </w:p>
        </w:tc>
        <w:tc>
          <w:tcPr>
            <w:tcW w:w="3973" w:type="dxa"/>
          </w:tcPr>
          <w:p w14:paraId="45EC1A70" w14:textId="589827A5" w:rsidR="006B2970" w:rsidRPr="00374B1C" w:rsidRDefault="00CD2C8D" w:rsidP="00CD2C8D">
            <w:pP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374B1C">
              <w:rPr>
                <w:rFonts w:ascii="Roboto" w:hAnsi="Roboto"/>
                <w:sz w:val="20"/>
                <w:szCs w:val="20"/>
              </w:rPr>
              <w:t>Extremely unlikely. Commercially available glitter is non-toxic.</w:t>
            </w:r>
          </w:p>
        </w:tc>
        <w:tc>
          <w:tcPr>
            <w:tcW w:w="2097" w:type="dxa"/>
          </w:tcPr>
          <w:p w14:paraId="0DBF08D7" w14:textId="4F02FF25" w:rsidR="006B2970" w:rsidRPr="00374B1C" w:rsidRDefault="00CD2C8D" w:rsidP="006B2970">
            <w:pP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374B1C">
              <w:rPr>
                <w:rFonts w:ascii="Roboto" w:hAnsi="Roboto"/>
                <w:sz w:val="20"/>
                <w:szCs w:val="20"/>
              </w:rPr>
              <w:t>The parent will be in control of the tub of glitter</w:t>
            </w:r>
          </w:p>
        </w:tc>
        <w:tc>
          <w:tcPr>
            <w:tcW w:w="1248" w:type="dxa"/>
          </w:tcPr>
          <w:p w14:paraId="74C2E4E3" w14:textId="5655D680" w:rsidR="006B2970" w:rsidRPr="00374B1C" w:rsidRDefault="00CD2C8D" w:rsidP="006B2970">
            <w:pP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374B1C">
              <w:rPr>
                <w:rFonts w:ascii="Roboto" w:hAnsi="Roboto"/>
                <w:sz w:val="20"/>
                <w:szCs w:val="20"/>
              </w:rPr>
              <w:t>none</w:t>
            </w:r>
          </w:p>
        </w:tc>
      </w:tr>
    </w:tbl>
    <w:p w14:paraId="3352326B" w14:textId="77777777" w:rsidR="00374B1C" w:rsidRDefault="00374B1C" w:rsidP="00374B1C">
      <w:pPr>
        <w:pStyle w:val="NormalWeb"/>
        <w:spacing w:before="0" w:beforeAutospacing="0" w:after="0" w:afterAutospacing="0"/>
        <w:jc w:val="center"/>
        <w:rPr>
          <w:rStyle w:val="Strong"/>
          <w:rFonts w:asciiTheme="minorHAnsi" w:hAnsiTheme="minorHAnsi" w:cstheme="minorHAnsi"/>
          <w:color w:val="C00000"/>
          <w:sz w:val="20"/>
          <w:szCs w:val="20"/>
        </w:rPr>
      </w:pPr>
    </w:p>
    <w:p w14:paraId="7D58E7D0" w14:textId="2936B889" w:rsidR="00374B1C" w:rsidRPr="00817AEA" w:rsidRDefault="00374B1C" w:rsidP="00374B1C">
      <w:pPr>
        <w:pStyle w:val="NormalWeb"/>
        <w:spacing w:before="0" w:beforeAutospacing="0" w:after="0" w:afterAutospacing="0"/>
        <w:jc w:val="center"/>
        <w:rPr>
          <w:rStyle w:val="Strong"/>
          <w:rFonts w:asciiTheme="minorHAnsi" w:hAnsiTheme="minorHAnsi" w:cstheme="minorHAnsi"/>
          <w:color w:val="C00000"/>
          <w:sz w:val="20"/>
          <w:szCs w:val="20"/>
        </w:rPr>
      </w:pPr>
      <w:r w:rsidRPr="00817AEA">
        <w:rPr>
          <w:rStyle w:val="Strong"/>
          <w:rFonts w:asciiTheme="minorHAnsi" w:hAnsiTheme="minorHAnsi" w:cstheme="minorHAnsi"/>
          <w:color w:val="C00000"/>
          <w:sz w:val="20"/>
          <w:szCs w:val="20"/>
        </w:rPr>
        <w:t>Remember - never do experiments alone!</w:t>
      </w:r>
    </w:p>
    <w:p w14:paraId="4CAF5898" w14:textId="77777777" w:rsidR="006B2970" w:rsidRPr="00374B1C" w:rsidRDefault="006B2970" w:rsidP="006B2970">
      <w:pPr>
        <w:rPr>
          <w:rFonts w:ascii="Roboto" w:hAnsi="Roboto"/>
          <w:sz w:val="20"/>
          <w:szCs w:val="20"/>
        </w:rPr>
      </w:pPr>
    </w:p>
    <w:p w14:paraId="026391B1" w14:textId="77777777" w:rsidR="006B2970" w:rsidRPr="00374B1C" w:rsidRDefault="006B2970" w:rsidP="006B2970">
      <w:pPr>
        <w:rPr>
          <w:rFonts w:ascii="Roboto" w:hAnsi="Roboto"/>
          <w:sz w:val="20"/>
          <w:szCs w:val="20"/>
        </w:rPr>
      </w:pPr>
    </w:p>
    <w:p w14:paraId="44FBCF65" w14:textId="6D82E812" w:rsidR="006B2970" w:rsidRPr="00374B1C" w:rsidRDefault="006B2970">
      <w:pPr>
        <w:rPr>
          <w:rFonts w:ascii="Roboto" w:hAnsi="Roboto"/>
          <w:sz w:val="20"/>
          <w:szCs w:val="20"/>
        </w:rPr>
      </w:pPr>
    </w:p>
    <w:sectPr w:rsidR="006B2970" w:rsidRPr="00374B1C" w:rsidSect="009C5B0E">
      <w:headerReference w:type="default" r:id="rId7"/>
      <w:footerReference w:type="default" r:id="rId8"/>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4DAFC6" w14:textId="77777777" w:rsidR="003C4220" w:rsidRDefault="003C4220" w:rsidP="00374B1C">
      <w:r>
        <w:separator/>
      </w:r>
    </w:p>
  </w:endnote>
  <w:endnote w:type="continuationSeparator" w:id="0">
    <w:p w14:paraId="6920303B" w14:textId="77777777" w:rsidR="003C4220" w:rsidRDefault="003C4220" w:rsidP="00374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boto">
    <w:panose1 w:val="020B0604020202020204"/>
    <w:charset w:val="00"/>
    <w:family w:val="auto"/>
    <w:pitch w:val="variable"/>
    <w:sig w:usb0="E00002FF" w:usb1="5000205B" w:usb2="00000020" w:usb3="00000000" w:csb0="0000019F" w:csb1="00000000"/>
  </w:font>
  <w:font w:name="Raavi">
    <w:panose1 w:val="020B0502040204020203"/>
    <w:charset w:val="00"/>
    <w:family w:val="swiss"/>
    <w:pitch w:val="variable"/>
    <w:sig w:usb0="0002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3C7E7D" w14:textId="77777777" w:rsidR="00374B1C" w:rsidRPr="00374B1C" w:rsidRDefault="00374B1C" w:rsidP="00374B1C">
    <w:pPr>
      <w:jc w:val="both"/>
      <w:rPr>
        <w:rFonts w:ascii="Roboto" w:hAnsi="Roboto" w:cstheme="minorHAnsi"/>
        <w:b/>
        <w:bCs/>
        <w:sz w:val="20"/>
        <w:szCs w:val="20"/>
      </w:rPr>
    </w:pPr>
    <w:r w:rsidRPr="00374B1C">
      <w:rPr>
        <w:rFonts w:ascii="Roboto" w:hAnsi="Roboto" w:cstheme="minorHAnsi"/>
        <w:b/>
        <w:bCs/>
        <w:sz w:val="20"/>
        <w:szCs w:val="20"/>
      </w:rPr>
      <w:t>Disclaimer:</w:t>
    </w:r>
  </w:p>
  <w:p w14:paraId="27CD56AE" w14:textId="77777777" w:rsidR="00374B1C" w:rsidRPr="00374B1C" w:rsidRDefault="00374B1C" w:rsidP="00374B1C">
    <w:pPr>
      <w:pStyle w:val="NormalWeb"/>
      <w:spacing w:before="0" w:beforeAutospacing="0" w:after="0" w:afterAutospacing="0"/>
      <w:jc w:val="both"/>
      <w:rPr>
        <w:rFonts w:ascii="Roboto" w:hAnsi="Roboto" w:cstheme="minorHAnsi"/>
        <w:color w:val="000000"/>
        <w:sz w:val="20"/>
        <w:szCs w:val="20"/>
      </w:rPr>
    </w:pPr>
    <w:r w:rsidRPr="00374B1C">
      <w:rPr>
        <w:rStyle w:val="Emphasis"/>
        <w:rFonts w:ascii="Roboto" w:hAnsi="Roboto" w:cstheme="minorHAnsi"/>
        <w:color w:val="000000"/>
        <w:sz w:val="20"/>
        <w:szCs w:val="20"/>
      </w:rPr>
      <w:t>Scientist Next Door</w:t>
    </w:r>
    <w:r w:rsidRPr="00374B1C">
      <w:rPr>
        <w:rStyle w:val="apple-converted-space"/>
        <w:rFonts w:ascii="Roboto" w:hAnsi="Roboto" w:cstheme="minorHAnsi"/>
        <w:color w:val="000000"/>
        <w:sz w:val="20"/>
        <w:szCs w:val="20"/>
      </w:rPr>
      <w:t> </w:t>
    </w:r>
    <w:r w:rsidRPr="00374B1C">
      <w:rPr>
        <w:rFonts w:ascii="Roboto" w:hAnsi="Roboto" w:cstheme="minorHAnsi"/>
        <w:color w:val="000000"/>
        <w:sz w:val="20"/>
        <w:szCs w:val="20"/>
      </w:rPr>
      <w:t>is a service to the public for educational and entertainment purposes. There is no legal contract between</w:t>
    </w:r>
    <w:r w:rsidRPr="00374B1C">
      <w:rPr>
        <w:rStyle w:val="apple-converted-space"/>
        <w:rFonts w:ascii="Roboto" w:hAnsi="Roboto" w:cstheme="minorHAnsi"/>
        <w:color w:val="000000"/>
        <w:sz w:val="20"/>
        <w:szCs w:val="20"/>
      </w:rPr>
      <w:t> </w:t>
    </w:r>
    <w:r w:rsidRPr="00374B1C">
      <w:rPr>
        <w:rStyle w:val="Emphasis"/>
        <w:rFonts w:ascii="Roboto" w:hAnsi="Roboto" w:cstheme="minorHAnsi"/>
        <w:color w:val="000000"/>
        <w:sz w:val="20"/>
        <w:szCs w:val="20"/>
      </w:rPr>
      <w:t>Scientist Next Door</w:t>
    </w:r>
    <w:r w:rsidRPr="00374B1C">
      <w:rPr>
        <w:rStyle w:val="apple-converted-space"/>
        <w:rFonts w:ascii="Roboto" w:hAnsi="Roboto" w:cstheme="minorHAnsi"/>
        <w:color w:val="000000"/>
        <w:sz w:val="20"/>
        <w:szCs w:val="20"/>
      </w:rPr>
      <w:t> </w:t>
    </w:r>
    <w:r w:rsidRPr="00374B1C">
      <w:rPr>
        <w:rFonts w:ascii="Roboto" w:hAnsi="Roboto" w:cstheme="minorHAnsi"/>
        <w:color w:val="000000"/>
        <w:sz w:val="20"/>
        <w:szCs w:val="20"/>
      </w:rPr>
      <w:t>and any person or entity.</w:t>
    </w:r>
  </w:p>
  <w:p w14:paraId="0B831FD0" w14:textId="77777777" w:rsidR="00374B1C" w:rsidRPr="00374B1C" w:rsidRDefault="00374B1C" w:rsidP="00374B1C">
    <w:pPr>
      <w:pStyle w:val="NormalWeb"/>
      <w:spacing w:before="0" w:beforeAutospacing="0" w:after="0" w:afterAutospacing="0"/>
      <w:jc w:val="both"/>
      <w:rPr>
        <w:rFonts w:ascii="Roboto" w:hAnsi="Roboto" w:cstheme="minorHAnsi"/>
        <w:color w:val="000000"/>
        <w:sz w:val="20"/>
        <w:szCs w:val="20"/>
      </w:rPr>
    </w:pPr>
    <w:r w:rsidRPr="00374B1C">
      <w:rPr>
        <w:rStyle w:val="Emphasis"/>
        <w:rFonts w:ascii="Roboto" w:hAnsi="Roboto" w:cstheme="minorHAnsi"/>
        <w:color w:val="000000"/>
        <w:sz w:val="20"/>
        <w:szCs w:val="20"/>
      </w:rPr>
      <w:t>Scientist Next Door</w:t>
    </w:r>
    <w:r w:rsidRPr="00374B1C">
      <w:rPr>
        <w:rStyle w:val="apple-converted-space"/>
        <w:rFonts w:ascii="Roboto" w:hAnsi="Roboto" w:cstheme="minorHAnsi"/>
        <w:color w:val="000000"/>
        <w:sz w:val="20"/>
        <w:szCs w:val="20"/>
      </w:rPr>
      <w:t> </w:t>
    </w:r>
    <w:r w:rsidRPr="00374B1C">
      <w:rPr>
        <w:rFonts w:ascii="Roboto" w:hAnsi="Roboto" w:cstheme="minorHAnsi"/>
        <w:color w:val="000000"/>
        <w:sz w:val="20"/>
        <w:szCs w:val="20"/>
      </w:rPr>
      <w:t>or any of the participants are not responsible for, and expressly disclaims all liability for, damages of any kind arising out of use, a reference to or reliance on any information provided. The information shared is an opinion of the poster. While we thrive to provide the most correct, complete and up-to-date information, we cannot guarantee it. </w:t>
    </w:r>
  </w:p>
  <w:p w14:paraId="406836CB" w14:textId="77777777" w:rsidR="00374B1C" w:rsidRPr="00374B1C" w:rsidRDefault="00374B1C" w:rsidP="00374B1C">
    <w:pPr>
      <w:pStyle w:val="NormalWeb"/>
      <w:spacing w:before="0" w:beforeAutospacing="0" w:after="0" w:afterAutospacing="0"/>
      <w:jc w:val="both"/>
      <w:rPr>
        <w:rStyle w:val="Strong"/>
        <w:rFonts w:ascii="Roboto" w:hAnsi="Roboto" w:cstheme="minorHAnsi"/>
        <w:color w:val="000000"/>
        <w:sz w:val="20"/>
        <w:szCs w:val="20"/>
      </w:rPr>
    </w:pPr>
    <w:r w:rsidRPr="00374B1C">
      <w:rPr>
        <w:rStyle w:val="Emphasis"/>
        <w:rFonts w:ascii="Roboto" w:hAnsi="Roboto" w:cstheme="minorHAnsi"/>
        <w:color w:val="000000"/>
        <w:sz w:val="20"/>
        <w:szCs w:val="20"/>
      </w:rPr>
      <w:t>While Scientist Next Door</w:t>
    </w:r>
    <w:r w:rsidRPr="00374B1C">
      <w:rPr>
        <w:rStyle w:val="apple-converted-space"/>
        <w:rFonts w:ascii="Roboto" w:hAnsi="Roboto" w:cstheme="minorHAnsi"/>
        <w:color w:val="000000"/>
        <w:sz w:val="20"/>
        <w:szCs w:val="20"/>
      </w:rPr>
      <w:t> </w:t>
    </w:r>
    <w:r w:rsidRPr="00374B1C">
      <w:rPr>
        <w:rFonts w:ascii="Roboto" w:hAnsi="Roboto" w:cstheme="minorHAnsi"/>
        <w:color w:val="000000"/>
        <w:sz w:val="20"/>
        <w:szCs w:val="20"/>
      </w:rPr>
      <w:t>suggest experiments, provides direct links to experiments and can guide through these experiments, we hold no responsibility for any damages, safety hazards, it is important to enforce</w:t>
    </w:r>
    <w:r w:rsidRPr="00374B1C">
      <w:rPr>
        <w:rStyle w:val="apple-converted-space"/>
        <w:rFonts w:ascii="Roboto" w:hAnsi="Roboto" w:cstheme="minorHAnsi"/>
        <w:color w:val="000000"/>
        <w:sz w:val="20"/>
        <w:szCs w:val="20"/>
      </w:rPr>
      <w:t> </w:t>
    </w:r>
    <w:hyperlink r:id="rId1" w:tgtFrame="_blank" w:history="1">
      <w:r w:rsidRPr="00374B1C">
        <w:rPr>
          <w:rStyle w:val="Hyperlink"/>
          <w:rFonts w:ascii="Roboto" w:hAnsi="Roboto" w:cstheme="minorHAnsi"/>
          <w:color w:val="337AB7"/>
          <w:sz w:val="20"/>
          <w:szCs w:val="20"/>
        </w:rPr>
        <w:t>general safety rules</w:t>
      </w:r>
    </w:hyperlink>
    <w:r w:rsidRPr="00374B1C">
      <w:rPr>
        <w:rStyle w:val="apple-converted-space"/>
        <w:rFonts w:ascii="Roboto" w:hAnsi="Roboto" w:cstheme="minorHAnsi"/>
        <w:color w:val="000000"/>
        <w:sz w:val="20"/>
        <w:szCs w:val="20"/>
      </w:rPr>
      <w:t> </w:t>
    </w:r>
    <w:r w:rsidRPr="00374B1C">
      <w:rPr>
        <w:rFonts w:ascii="Roboto" w:hAnsi="Roboto" w:cstheme="minorHAnsi"/>
        <w:color w:val="000000"/>
        <w:sz w:val="20"/>
        <w:szCs w:val="20"/>
      </w:rPr>
      <w:t>through the experiment at home.</w:t>
    </w:r>
    <w:r w:rsidRPr="00374B1C">
      <w:rPr>
        <w:rStyle w:val="Strong"/>
        <w:rFonts w:ascii="Roboto" w:hAnsi="Roboto" w:cstheme="minorHAnsi"/>
        <w:color w:val="000000"/>
        <w:sz w:val="20"/>
        <w:szCs w:val="20"/>
      </w:rPr>
      <w:t> </w:t>
    </w:r>
  </w:p>
  <w:p w14:paraId="18FC53AD" w14:textId="325F3C71" w:rsidR="00374B1C" w:rsidRPr="00374B1C" w:rsidRDefault="00374B1C" w:rsidP="00374B1C">
    <w:pPr>
      <w:pStyle w:val="NormalWeb"/>
      <w:spacing w:before="0" w:beforeAutospacing="0" w:after="0" w:afterAutospacing="0"/>
      <w:jc w:val="center"/>
      <w:rPr>
        <w:rFonts w:ascii="Roboto" w:hAnsi="Roboto" w:cstheme="minorHAnsi"/>
        <w:color w:val="000000"/>
        <w:sz w:val="20"/>
        <w:szCs w:val="20"/>
      </w:rPr>
    </w:pPr>
    <w:r w:rsidRPr="00374B1C">
      <w:rPr>
        <w:rStyle w:val="Strong"/>
        <w:rFonts w:ascii="Roboto" w:hAnsi="Roboto" w:cstheme="minorHAnsi"/>
        <w:color w:val="000000"/>
        <w:sz w:val="20"/>
        <w:szCs w:val="20"/>
      </w:rPr>
      <w:t>Adult supervision is required for any experiment.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0D6E8B" w14:textId="77777777" w:rsidR="003C4220" w:rsidRDefault="003C4220" w:rsidP="00374B1C">
      <w:r>
        <w:separator/>
      </w:r>
    </w:p>
  </w:footnote>
  <w:footnote w:type="continuationSeparator" w:id="0">
    <w:p w14:paraId="6567BCE7" w14:textId="77777777" w:rsidR="003C4220" w:rsidRDefault="003C4220" w:rsidP="00374B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7B1243" w14:textId="77777777" w:rsidR="00374B1C" w:rsidRPr="00D34FDB" w:rsidRDefault="00374B1C" w:rsidP="00374B1C">
    <w:pPr>
      <w:pStyle w:val="Header"/>
      <w:rPr>
        <w:rFonts w:ascii="Roboto" w:hAnsi="Roboto" w:cs="Raavi"/>
        <w:color w:val="055772"/>
      </w:rPr>
    </w:pPr>
    <w:r w:rsidRPr="00D34FDB">
      <w:rPr>
        <w:rFonts w:ascii="Roboto" w:hAnsi="Roboto" w:cs="Raavi"/>
        <w:noProof/>
        <w:color w:val="055772"/>
      </w:rPr>
      <w:drawing>
        <wp:anchor distT="0" distB="0" distL="114300" distR="114300" simplePos="0" relativeHeight="251659264" behindDoc="1" locked="0" layoutInCell="1" allowOverlap="1" wp14:anchorId="62786DBA" wp14:editId="41166D29">
          <wp:simplePos x="0" y="0"/>
          <wp:positionH relativeFrom="column">
            <wp:posOffset>0</wp:posOffset>
          </wp:positionH>
          <wp:positionV relativeFrom="paragraph">
            <wp:posOffset>0</wp:posOffset>
          </wp:positionV>
          <wp:extent cx="624840" cy="173355"/>
          <wp:effectExtent l="0" t="0" r="0" b="4445"/>
          <wp:wrapTight wrapText="bothSides">
            <wp:wrapPolygon edited="0">
              <wp:start x="1317" y="0"/>
              <wp:lineTo x="439" y="14242"/>
              <wp:lineTo x="3512" y="18989"/>
              <wp:lineTo x="13610" y="20571"/>
              <wp:lineTo x="20195" y="20571"/>
              <wp:lineTo x="21073" y="4747"/>
              <wp:lineTo x="17122" y="1582"/>
              <wp:lineTo x="3073" y="0"/>
              <wp:lineTo x="1317" y="0"/>
            </wp:wrapPolygon>
          </wp:wrapTight>
          <wp:docPr id="1" name="Picture 1" descr="A picture containing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png"/>
                  <pic:cNvPicPr/>
                </pic:nvPicPr>
                <pic:blipFill rotWithShape="1">
                  <a:blip r:embed="rId1">
                    <a:extLst>
                      <a:ext uri="{28A0092B-C50C-407E-A947-70E740481C1C}">
                        <a14:useLocalDpi xmlns:a14="http://schemas.microsoft.com/office/drawing/2010/main" val="0"/>
                      </a:ext>
                    </a:extLst>
                  </a:blip>
                  <a:srcRect t="27321" b="27885"/>
                  <a:stretch/>
                </pic:blipFill>
                <pic:spPr bwMode="auto">
                  <a:xfrm>
                    <a:off x="0" y="0"/>
                    <a:ext cx="624840" cy="1733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34FDB">
      <w:rPr>
        <w:rFonts w:ascii="Roboto" w:hAnsi="Roboto" w:cs="Raavi"/>
        <w:b/>
        <w:bCs/>
        <w:color w:val="055772"/>
      </w:rPr>
      <w:t>SCIENTIST NEXT DOOR</w:t>
    </w:r>
  </w:p>
  <w:p w14:paraId="4DB1ECFA" w14:textId="77777777" w:rsidR="00374B1C" w:rsidRDefault="00374B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C91D20"/>
    <w:multiLevelType w:val="hybridMultilevel"/>
    <w:tmpl w:val="06740ABE"/>
    <w:lvl w:ilvl="0" w:tplc="5CB059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3NjCxsDQyNjcysDRS0lEKTi0uzszPAykwrAUAMFScJiwAAAA="/>
  </w:docVars>
  <w:rsids>
    <w:rsidRoot w:val="006B2970"/>
    <w:rsid w:val="000169EF"/>
    <w:rsid w:val="00184ACC"/>
    <w:rsid w:val="00207668"/>
    <w:rsid w:val="00237B79"/>
    <w:rsid w:val="002C194B"/>
    <w:rsid w:val="00331521"/>
    <w:rsid w:val="003348A0"/>
    <w:rsid w:val="00337E12"/>
    <w:rsid w:val="003717DA"/>
    <w:rsid w:val="00374B1C"/>
    <w:rsid w:val="003C4220"/>
    <w:rsid w:val="004619AA"/>
    <w:rsid w:val="00476E0C"/>
    <w:rsid w:val="00483671"/>
    <w:rsid w:val="0051687D"/>
    <w:rsid w:val="00523D14"/>
    <w:rsid w:val="00562D3F"/>
    <w:rsid w:val="00572F2D"/>
    <w:rsid w:val="00615F25"/>
    <w:rsid w:val="00622AEA"/>
    <w:rsid w:val="006350AA"/>
    <w:rsid w:val="00654CCF"/>
    <w:rsid w:val="006B2970"/>
    <w:rsid w:val="008048FE"/>
    <w:rsid w:val="00831AAF"/>
    <w:rsid w:val="00836E28"/>
    <w:rsid w:val="008A4CB6"/>
    <w:rsid w:val="00914C18"/>
    <w:rsid w:val="00937D23"/>
    <w:rsid w:val="009C1E7F"/>
    <w:rsid w:val="009C5B0E"/>
    <w:rsid w:val="00B137B3"/>
    <w:rsid w:val="00B35E8F"/>
    <w:rsid w:val="00C1266D"/>
    <w:rsid w:val="00C15213"/>
    <w:rsid w:val="00C617F0"/>
    <w:rsid w:val="00CD2C8D"/>
    <w:rsid w:val="00DA1EB6"/>
    <w:rsid w:val="00E967CA"/>
    <w:rsid w:val="00ED0DA0"/>
    <w:rsid w:val="00F61B30"/>
    <w:rsid w:val="00FC1CD1"/>
    <w:rsid w:val="00FF54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12FA9"/>
  <w14:defaultImageDpi w14:val="330"/>
  <w15:chartTrackingRefBased/>
  <w15:docId w15:val="{A418323C-060E-3F4A-AD5B-14B3335F5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83671"/>
    <w:pPr>
      <w:keepNext/>
      <w:keepLines/>
      <w:spacing w:before="40" w:line="276" w:lineRule="auto"/>
      <w:outlineLvl w:val="1"/>
    </w:pPr>
    <w:rPr>
      <w:rFonts w:ascii="Arial" w:eastAsiaTheme="majorEastAsia" w:hAnsi="Arial" w:cstheme="majorBidi"/>
      <w:b/>
      <w:color w:val="595959" w:themeColor="text1" w:themeTint="A6"/>
      <w:sz w:val="26"/>
      <w:szCs w:val="26"/>
    </w:rPr>
  </w:style>
  <w:style w:type="paragraph" w:styleId="Heading3">
    <w:name w:val="heading 3"/>
    <w:basedOn w:val="Normal"/>
    <w:next w:val="Normal"/>
    <w:link w:val="Heading3Char"/>
    <w:autoRedefine/>
    <w:uiPriority w:val="9"/>
    <w:unhideWhenUsed/>
    <w:qFormat/>
    <w:rsid w:val="00237B79"/>
    <w:pPr>
      <w:keepNext/>
      <w:keepLines/>
      <w:spacing w:before="40"/>
      <w:outlineLvl w:val="2"/>
    </w:pPr>
    <w:rPr>
      <w:rFonts w:ascii="Arial" w:eastAsiaTheme="majorEastAsia" w:hAnsi="Arial" w:cs="Arial"/>
      <w:color w:val="595959" w:themeColor="text1" w:themeTint="A6"/>
      <w:szCs w:val="22"/>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37B79"/>
    <w:rPr>
      <w:rFonts w:ascii="Arial" w:eastAsiaTheme="majorEastAsia" w:hAnsi="Arial" w:cs="Arial"/>
      <w:color w:val="595959" w:themeColor="text1" w:themeTint="A6"/>
      <w:szCs w:val="22"/>
    </w:rPr>
  </w:style>
  <w:style w:type="character" w:customStyle="1" w:styleId="Heading2Char">
    <w:name w:val="Heading 2 Char"/>
    <w:basedOn w:val="DefaultParagraphFont"/>
    <w:link w:val="Heading2"/>
    <w:uiPriority w:val="9"/>
    <w:rsid w:val="00483671"/>
    <w:rPr>
      <w:rFonts w:ascii="Arial" w:eastAsiaTheme="majorEastAsia" w:hAnsi="Arial" w:cstheme="majorBidi"/>
      <w:b/>
      <w:color w:val="595959" w:themeColor="text1" w:themeTint="A6"/>
      <w:sz w:val="26"/>
      <w:szCs w:val="26"/>
    </w:rPr>
  </w:style>
  <w:style w:type="paragraph" w:styleId="ListParagraph">
    <w:name w:val="List Paragraph"/>
    <w:basedOn w:val="Normal"/>
    <w:uiPriority w:val="34"/>
    <w:qFormat/>
    <w:rsid w:val="006B2970"/>
    <w:pPr>
      <w:ind w:left="720"/>
      <w:contextualSpacing/>
    </w:pPr>
  </w:style>
  <w:style w:type="table" w:styleId="TableGrid">
    <w:name w:val="Table Grid"/>
    <w:basedOn w:val="TableNormal"/>
    <w:uiPriority w:val="39"/>
    <w:rsid w:val="006B29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B297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374B1C"/>
    <w:pPr>
      <w:tabs>
        <w:tab w:val="center" w:pos="4680"/>
        <w:tab w:val="right" w:pos="9360"/>
      </w:tabs>
    </w:pPr>
  </w:style>
  <w:style w:type="character" w:customStyle="1" w:styleId="HeaderChar">
    <w:name w:val="Header Char"/>
    <w:basedOn w:val="DefaultParagraphFont"/>
    <w:link w:val="Header"/>
    <w:uiPriority w:val="99"/>
    <w:rsid w:val="00374B1C"/>
  </w:style>
  <w:style w:type="paragraph" w:styleId="Footer">
    <w:name w:val="footer"/>
    <w:basedOn w:val="Normal"/>
    <w:link w:val="FooterChar"/>
    <w:uiPriority w:val="99"/>
    <w:unhideWhenUsed/>
    <w:rsid w:val="00374B1C"/>
    <w:pPr>
      <w:tabs>
        <w:tab w:val="center" w:pos="4680"/>
        <w:tab w:val="right" w:pos="9360"/>
      </w:tabs>
    </w:pPr>
  </w:style>
  <w:style w:type="character" w:customStyle="1" w:styleId="FooterChar">
    <w:name w:val="Footer Char"/>
    <w:basedOn w:val="DefaultParagraphFont"/>
    <w:link w:val="Footer"/>
    <w:uiPriority w:val="99"/>
    <w:rsid w:val="00374B1C"/>
  </w:style>
  <w:style w:type="paragraph" w:styleId="NormalWeb">
    <w:name w:val="Normal (Web)"/>
    <w:basedOn w:val="Normal"/>
    <w:uiPriority w:val="99"/>
    <w:unhideWhenUsed/>
    <w:rsid w:val="00374B1C"/>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374B1C"/>
    <w:rPr>
      <w:b/>
      <w:bCs/>
    </w:rPr>
  </w:style>
  <w:style w:type="character" w:styleId="Emphasis">
    <w:name w:val="Emphasis"/>
    <w:basedOn w:val="DefaultParagraphFont"/>
    <w:uiPriority w:val="20"/>
    <w:qFormat/>
    <w:rsid w:val="00374B1C"/>
    <w:rPr>
      <w:i/>
      <w:iCs/>
    </w:rPr>
  </w:style>
  <w:style w:type="character" w:customStyle="1" w:styleId="apple-converted-space">
    <w:name w:val="apple-converted-space"/>
    <w:basedOn w:val="DefaultParagraphFont"/>
    <w:rsid w:val="00374B1C"/>
  </w:style>
  <w:style w:type="character" w:styleId="Hyperlink">
    <w:name w:val="Hyperlink"/>
    <w:basedOn w:val="DefaultParagraphFont"/>
    <w:uiPriority w:val="99"/>
    <w:semiHidden/>
    <w:unhideWhenUsed/>
    <w:rsid w:val="00374B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www.scientist-next-door.org/discussions/making-lab-home-a-safe-place?c=good-practices&amp;onlyContent=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dc:creator>
  <cp:keywords/>
  <dc:description/>
  <cp:lastModifiedBy>VALENTINA</cp:lastModifiedBy>
  <cp:revision>10</cp:revision>
  <dcterms:created xsi:type="dcterms:W3CDTF">2020-04-07T10:39:00Z</dcterms:created>
  <dcterms:modified xsi:type="dcterms:W3CDTF">2020-04-07T11:32:00Z</dcterms:modified>
</cp:coreProperties>
</file>