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AGENT AGV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BCI × 具身智能 × MR 四层闭环系统</w:t>
      </w:r>
    </w:p>
    <w:p>
      <w:pPr>
        <w:spacing w:after="28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意图接入 · Agent调度 · 具身执行 · MR空间反馈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工程规划文档  v4.0  |  独立开发  |  周期：12个月  |  基于仓库实际进度更新</w:t>
      </w: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  当前进度总览（基于仓库实际状态）</w:t>
      </w:r>
    </w:p>
    <w:p>
      <w:pPr>
        <w:spacing w:after="120"/>
      </w:pPr>
    </w:p>
    <w:p>
      <w:pPr>
        <w:pBdr>
          <w:left w:val="thick" w:color="1F4E79" w:sz="12" w:space="8"/>
        </w:pBdr>
        <w:shd w:fill="F2F7FB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本节根据仓库代码实际状态更新。绿色=已完成，黄色=进行中，橙色=待开始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 已完成模块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文件/路径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完成情况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底盘驱动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src/support/driver/chassis_driver.py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完整实现：差速运动学、I2C通信、编码器反馈、速度修正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IMU驱动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src/support/driver/imu_driver.py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BNO055 已调通，Bus 5，地址 0x29，四元数+角速度+加速度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摄像头驱动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src/support/driver/camera_driver.py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USB摄像头已调通，支持 JPEG 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激光雷达串口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tests/lidar/lidar_connect.py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RPLIDAR S1 串口连接测试通过，/dev/ttyS1，256000 波特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配置加载系统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src/support/config_loader.py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YAML配置加载，支持底盘/IMU参数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日志系统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src/support/log/log.py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RotatingFileHandler + 控制台双输出，完整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Web调试面板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web/api/main.py + web/public/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FastAPI后端 + SPA前端，含底盘控制/IMU/雷达/摄像头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底盘电机调试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tests/chassis/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单电机、旋转、平移测试脚本均已完成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项目分层架构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src/{support,execution,functional,decision,application}/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五层目录结构已建立，接口文件已创建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 待实现模块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文件/路径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对应阶段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激光雷达ROS2驱动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src/functional/slam_module/tof_slam.py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空模板，lidar_driver 为 Mock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第一阶段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URDF建模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src/support/simulation/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launch模板，无URDF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补课项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SLAM建图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src/functional/slam_module/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空模板，Nav2未配置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第一阶段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机械臂控制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src/execution/arm_control/flexiv_adapter.py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空模板，硬件未接入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第二阶段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视觉感知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src/functional/visual_perception/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calibrator/detector 未实现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第三阶段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路径规划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src/decision/path_planning/nav2_adapter.py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空模板，Nav2未接入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第一阶段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行为树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src/decision/behavior_tree/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空模板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第三阶段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任务调度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src/application/task_planner/task_scheduler.py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空模板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第三阶段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BCI接入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src/application/bci_mr_interaction/bci_interface.py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空模板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第四阶段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MR反馈层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src/application/bci_mr_interaction/mr_interface.py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空模板（新增核心模块）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第四阶段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 实际硬件参数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硬件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实际参数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主控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RDK X5（地瓜机器人）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package.xml / README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底盘电机板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I2C Bus 5，地址 0x26，4路电机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config/chasis_params.yaml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底盘参数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轮距 160mm，轮径 65mm，减速比 30，磁环线数 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config/chasis_params.yaml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电机映射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左轮 M3，右轮 M2，方向修正各 1.5x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config/chasis_params.yaml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BNO055，I2C Bus 5，地址 0x29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config/imu_params.yaml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激光雷达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RPLIDAR S1，串口 /dev/ttyS1，波特率 256000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tests/lidar/lidar_connect.py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摄像头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USB摄像头，/dev/video0，640x480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tests/camera/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MR眼镜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Quest 3（视频透传MR，Unity OpenXR）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新增硬件</w:t>
            </w:r>
          </w:p>
        </w:tc>
      </w:tr>
    </w:tbl>
    <w:p>
      <w:pPr>
        <w:spacing w:after="240"/>
      </w:pPr>
    </w:p>
    <w:p>
      <w:pPr>
        <w:pageBreakBefore/>
      </w:pP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  项目定位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核心命题：四层闭环系统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项目不是简单的「BCI触发机器人「，而是一套完整的四层闭合回路人机协同系统。系统的核心命题在于：将操作者的脑电意图、智能体任务调度、具身机器人执行、混合现实空间反馈四个环节串联成一个完整的认知-执行闭环，使人成为回路中的有效组成部分。</w:t>
      </w:r>
    </w:p>
    <w:p>
      <w:pPr>
        <w:spacing w:after="120"/>
      </w:pPr>
    </w:p>
    <w:p>
      <w:pPr>
        <w:pBdr>
          <w:left w:val="thick" w:color="4B3FA0" w:sz="16" w:space="8"/>
        </w:pBdr>
        <w:shd w:fill="EDEDF8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4B3FA0"/>
          <w:sz w:val="24"/>
          <w:szCs w:val="24"/>
        </w:rPr>
        <w:t xml:space="preserve">【L1 意图接入层】</w:t>
      </w:r>
      <w:r>
        <w:rPr>
          <w:rFonts w:ascii="Arial" w:cs="Arial" w:eastAsia="Arial" w:hAnsi="Arial"/>
          <w:color w:val="4B3FA0"/>
          <w:sz w:val="22"/>
          <w:szCs w:val="22"/>
        </w:rPr>
        <w:t xml:space="preserve">  BCI / EEG → 专注度阈值 → START 指令</w:t>
      </w:r>
    </w:p>
    <w:p>
      <w:pPr>
        <w:spacing w:after="0"/>
        <w:ind w:left="4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  START</w:t>
      </w:r>
    </w:p>
    <w:p>
      <w:pPr>
        <w:pBdr>
          <w:left w:val="thick" w:color="1B6B5A" w:sz="16" w:space="8"/>
        </w:pBdr>
        <w:shd w:fill="E8F4F1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1B6B5A"/>
          <w:sz w:val="24"/>
          <w:szCs w:val="24"/>
        </w:rPr>
        <w:t xml:space="preserve">【L2 Agent 调度层】</w:t>
      </w:r>
      <w:r>
        <w:rPr>
          <w:rFonts w:ascii="Arial" w:cs="Arial" w:eastAsia="Arial" w:hAnsi="Arial"/>
          <w:color w:val="1B6B5A"/>
          <w:sz w:val="22"/>
          <w:szCs w:val="22"/>
        </w:rPr>
        <w:t xml:space="preserve">  任务状态机 → 任务分解 → cmd_vel / 臂控指令</w:t>
      </w:r>
    </w:p>
    <w:p>
      <w:pPr>
        <w:spacing w:after="0"/>
        <w:ind w:left="4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  cmd_vel</w:t>
      </w:r>
    </w:p>
    <w:p>
      <w:pPr>
        <w:pBdr>
          <w:left w:val="thick" w:color="7B2D1E" w:sz="16" w:space="8"/>
        </w:pBdr>
        <w:shd w:fill="F9EDED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7B2D1E"/>
          <w:sz w:val="24"/>
          <w:szCs w:val="24"/>
        </w:rPr>
        <w:t xml:space="preserve">【L3 具身执行层】</w:t>
      </w:r>
      <w:r>
        <w:rPr>
          <w:rFonts w:ascii="Arial" w:cs="Arial" w:eastAsia="Arial" w:hAnsi="Arial"/>
          <w:color w:val="7B2D1E"/>
          <w:sz w:val="22"/>
          <w:szCs w:val="22"/>
        </w:rPr>
        <w:t xml:space="preserve">  Nav + 机械臂 + 视觉 → 抓取搬运 → Sensor data</w:t>
      </w:r>
    </w:p>
    <w:p>
      <w:pPr>
        <w:spacing w:after="0"/>
        <w:ind w:left="4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↓  Sensor data</w:t>
      </w:r>
    </w:p>
    <w:p>
      <w:pPr>
        <w:pBdr>
          <w:left w:val="thick" w:color="1A5276" w:sz="16" w:space="8"/>
        </w:pBdr>
        <w:shd w:fill="EBF5FB" w:val="clear"/>
        <w:spacing w:before="80" w:after="80"/>
        <w:ind w:left="200" w:right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【L4 MR 反馈层】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  Meta Quest 3 → 路径预览 + 任务状态 → Visual feedback → L1</w:t>
      </w:r>
    </w:p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闭环说明：操作者感知 MR 反馈 → 调整注意力状态 → BCI 触发下一轮指令 → 循环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MR 反馈层的战略意义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在没有 MR 反馈层的系统中，操作者只能凭借对机器人的观察来判断任务执行状态，存在信息延迟和认知负担。MR 反馈层的引入将系统从「开环触发「升级为「闭环协同「：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路径预览：在操作者视野中叠加机器人规划路径，使操作者在任务开始前即可预判执行轨迹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任务状态：实时显示当前状态机节点（导航中/抓取中/放置中），降低操作者认知负担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意图校正：操作者根据 MR 反馈调整注意力集中程度，形成意图的动态调节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差异化对比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传统视觉导航小车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BCI驱动机器人（已有研究）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本项目 AGENT AGV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控制输入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键盘/手柄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EEG离散分类指令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EEG专注度连续阈值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反馈方式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屏幕监控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无空间反馈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MR空间叠加反馈（Rokid）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闭环特性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开环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开环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四层认知-执行闭环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末端扩展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快换接口+模块自动识别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移动+操作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分离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分离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一体化移动操作臂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技术融合深度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单栈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双栈（BCI+机器人）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四栈（BCI+具身+MR+Agent）</w:t>
            </w:r>
          </w:p>
        </w:tc>
      </w:tr>
    </w:tbl>
    <w:p>
      <w:pPr>
        <w:spacing w:after="240"/>
      </w:pP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  系统架构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四层闭环软件架构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20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关键接口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L1 意图接入层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bci_interface.py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EEG专注度采集，阈值检测，触发START/PAUSE/ABORT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/bci/attention_state
/bci/task_trigger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空模板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 Agent调度层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task_scheduler.py
behavior_tree_node.py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接收BCI触发，任务分解，状态机管理，异常处理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/agent/task_command
ROS2 Action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空模板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L3 具身执行层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chassis_driver.py（已完成）
flexiv_adapter.py
detector.py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底盘导航，机械臂控制，视觉感知，末端识别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/cmd_vel /odom
/scan /arm/joint_states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底盘完成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L4 MR反馈层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mr_interface.py
Unity Quest 3 SDK / OpenXR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接收传感器数据，渲染路径/状态叠加层，回传视觉反馈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WebSocket/ROS2 bridge
Unity ↔ RDK X5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空模板（新增）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MR 通信架构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 Quest 3 运行 Unity 应用，通过 WebSocket Bridge 与 RDK X5 通信。Quest 3 具备深度感知与空间 SLAM，可实现世界锚定的空间叠加——路径预览线精确贴合真实地面，不随头部移动漂移。接收以下数据并渲染至 MR 视野：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机器人当前位姿（来自 /odom）→ 在真实空间中渲染机器人虚拟轮廓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规划路径（来自 Nav2 /plan）→ 在地面叠加路径预览线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任务状态字符串（来自 task_scheduler）→ 在视野角落显示状态 HUD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目标物位置（来自 /vision/target_pose）→ 在目标物上叠加高亮标注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各子系统说明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2.3.1  底盘子系统（已完成）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ChassisDriver 封装 I2C 4路电机驱动板（地址 0x26），提供 move/rotate/wheel_speed/battery_voltage 标准接口。下一步封装为 ROS2 节点，发布 /odom，订阅 /cmd_vel，接入 Nav2。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2.3.2  传感器子系统（已完成）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IMU（BNO055）已调通，输出四元数姿态。摄像头 USB 流已调通。RPLIDAR S1 串口通信验证通过，待封装为 ROS2 LaserScan 话题。注意：当前 lidar_driver.py 为 Mock 数据，M0 阶段优先替换为真实驱动。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2.3.3  Web 调试面板（已完成）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FastAPI + SPA 前端，支持底盘实时控制、IMU 监控、雷达可视化、摄像头流。贯穿全开发周期作为调试工具。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2.3.4  SLAM 与导航（待开发）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SLAM Toolbox 室内建图 + Nav2 路径规划（A* + DWA）。依赖激光雷达 ROS2 驱动和底盘 ROS2 节点先完成。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2.3.5  机械臂子系统（待开发）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当前 flexiv_adapter.py 为空模板。需先确认机械臂型号，选择 MoveIt2 或自定义 PID 控制方案。末端执行器通过电阻 ID 电路自动识别夹爪/吸盘类型。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2.3.6  BCI 接入子系统（待开发）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接入非侵入式 EEG 设备，采用专注度连续阈值触发策略（≥70/100 持续 2 秒 → START），键盘保留为备用触发方式，确保 Demo 可靠性。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2.3.7  MR 反馈子系统（待开发，新增核心模块）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基于 Meta Quest 3 + Unity OpenXR SDK 开发 MR 覆盖层。Quest 3 的深度感知与设备端 SLAM 支持将 AR 内容锚定到真实空间坐标系，路径预览线可精准叠加在地面上。通过 WebSocket Bridge 订阅 /odom、/plan、/vision/target_pose 等 ROS2 话题，实时渲染路径预览与任务状态 HUD，完成四层闭环的最后一环。</w:t>
      </w:r>
    </w:p>
    <w:p>
      <w:pPr>
        <w:spacing w:after="240"/>
      </w:pP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  硬件选型</w:t>
      </w:r>
    </w:p>
    <w:p>
      <w:pPr>
        <w:spacing w:after="12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8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实际选型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主控计算机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RDK X5（地瓜机器人）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F42"/>
                <w:sz w:val="20"/>
                <w:szCs w:val="20"/>
              </w:rPr>
              <w:t xml:space="preserve">已到位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运行 Ubuntu，支持 ROS2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底盘电机驱动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I2C 4路电机板，地址 0x26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F42"/>
                <w:sz w:val="20"/>
                <w:szCs w:val="20"/>
              </w:rPr>
              <w:t xml:space="preserve">已调通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差速驱动，编码器反馈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IMU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BNO055，I2C Bus 5，0x29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F42"/>
                <w:sz w:val="20"/>
                <w:szCs w:val="20"/>
              </w:rPr>
              <w:t xml:space="preserve">已调通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四元数姿态输出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激光雷达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RPLIDAR S1，/dev/ttyS1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串口通过，ROS2待封装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使用 rplidar_ros 社区包适配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摄像头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USB摄像头，/dev/video0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F42"/>
                <w:sz w:val="20"/>
                <w:szCs w:val="20"/>
              </w:rPr>
              <w:t xml:space="preserve">已调通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640x480，MJPEG 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机械臂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待确认型号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待确认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需明确后制定控制方案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末端执行器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夹爪/吸盘（快换接口）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规划中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电阻 ID 电路识别模块类型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MR眼镜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Quest 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新增（待采购）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Unity OpenXR + Meta XR SDK；视频透传MR；深度感知+空间SLAM；路径叠加锚定精度高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EEG 设备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NeuroSky MindWave / Emotiv Insight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第四阶段采购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SDK，专注度输出</w:t>
            </w:r>
          </w:p>
        </w:tc>
      </w:tr>
    </w:tbl>
    <w:p>
      <w:pPr>
        <w:spacing w:after="240"/>
      </w:pP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  软件技术栈</w:t>
      </w:r>
    </w:p>
    <w:p>
      <w:pPr>
        <w:spacing w:after="12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技术/框架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底层驱动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smbus2 / adafruit-bno055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F42"/>
                <w:sz w:val="20"/>
                <w:szCs w:val="20"/>
              </w:rPr>
              <w:t xml:space="preserve">已在用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I2C通信，传感器读取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Web框架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F42"/>
                <w:sz w:val="20"/>
                <w:szCs w:val="20"/>
              </w:rPr>
              <w:t xml:space="preserve">已在用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调试 API 与前端面板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视觉库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OpenCV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F42"/>
                <w:sz w:val="20"/>
                <w:szCs w:val="20"/>
              </w:rPr>
              <w:t xml:space="preserve">已引入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摄像头帧处理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机器人中间件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ROS2 Humble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待配置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模块间通信 Topic/Action/Service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导航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Nav2（SLAM Toolbox + DWA）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待接入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自主建图与路径规划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操作臂控制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MoveIt2 / 自定义 IK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待定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运动学求解，轨迹规划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目标检测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YOLO-tiny / MobileNetV3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待实现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物体识别，像素坐标转换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MR开发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Unity + Meta Quest 3 SDK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待接入（新增）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AR叠加层，路径/状态渲染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ROS-Unity桥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ROS2 For Unity / WebSocket Bridge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待配置（新增）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RDK X5 与 Quest 3 数据互通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BCI SDK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NeuroSky / Emotiv Python SDK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待接入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EEG专注度阈值触发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仿真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Gazebo Ignition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模板已建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URDF验证（补课项）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上层语言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3.10 + C++17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Python已在用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Python调度，C++实时控制</w:t>
            </w:r>
          </w:p>
        </w:tc>
      </w:tr>
    </w:tbl>
    <w:p>
      <w:pPr>
        <w:spacing w:after="240"/>
      </w:pP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  通信接口规范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已实现接口（FastAPI REST，调试用）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4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/api/control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外部 -&gt; 底盘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move_forward/backward/rotate_cw/ccw/stop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/api/battery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底盘 -&gt; 前端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电池电压（V）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/api/chassis/speed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底盘 -&gt; 前端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左右轮实时速度（m/s）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/api/imu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IMU -&gt; 前端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四元数、角速度、加速度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/api/lidar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雷达 -&gt; 前端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激光扫描数据（当前为 Mock）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/api/camera/stream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摄像头 -&gt; 前端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MJPEG 视频流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/api/config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前端 -&gt; 系统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速度修正系数更新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规划接口（ROS2，正式集成）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数据内容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/bci/attention_state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BCI -&gt; Agent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Topic (Float32)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专注度 0~100，10Hz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/bci/task_trigger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BCI -&gt; Agent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Topic (String)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/ PAUSE / ABORT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/agent/task_command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-&gt; 底盘/臂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任务类型+目标参数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/cmd_vel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-&gt; 底盘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Topic (Twist)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线速度+角速度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/odom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底盘 -&gt; Agent/MR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Topic (Odometry)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里程计位姿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/scan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雷达 -&gt; Nav2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Topic (LaserScan)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激光扫描数据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/vision/target_pose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视觉 -&gt; Agent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Topic (PoseStamped)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目标物位姿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/arm/joint_states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臂 -&gt; Agent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Topic (JointState)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关节角度反馈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/mr/robot_state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-&gt; MR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WebSocket / Topic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机器人位姿+任务状态+路径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/mr/feedback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 -&gt; Agent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WebSocket / Topic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操作者确认/中止手势（扩展）</w:t>
            </w:r>
          </w:p>
        </w:tc>
      </w:tr>
    </w:tbl>
    <w:p>
      <w:pPr>
        <w:spacing w:after="240"/>
      </w:pP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  更新后的时间规划（v3，含 MR 闭环）</w:t>
      </w:r>
    </w:p>
    <w:p>
      <w:pPr>
        <w:spacing w:after="120"/>
      </w:pPr>
    </w:p>
    <w:p>
      <w:pPr>
        <w:pBdr>
          <w:left w:val="thick" w:color="7F6000" w:sz="12" w:space="8"/>
        </w:pBdr>
        <w:shd w:fill="FFF2CC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当前状态：底盘驱动层已完成，处于第零阶段（URDF补课）起点。MR 反馈层升级为核心开发目标，不再是可选扩展。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第零阶段（补课）：URDF 建模与 ROS2 基础配置（第 1~2 周）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目标：将已完成实体硬件反向建模为 URDF，封装 ROS2 底层节点。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测量底盘物理参数（轮距160mm、轮径65mm），建立 robot.urdf.xacro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 RViz 中验证 URDF 模型与实体外观一致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封装 ChassisDriver 为 ROS2 节点，发布 /odom，订阅 /cmd_vel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封装 RPLIDAR S1 为 ROS2 节点，发布 /scan（替换 Mock 驱动）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交付物：</w:t>
      </w:r>
      <w:r>
        <w:rPr>
          <w:rFonts w:ascii="Arial" w:cs="Arial" w:eastAsia="Arial" w:hAnsi="Arial"/>
          <w:sz w:val="22"/>
          <w:szCs w:val="22"/>
        </w:rPr>
        <w:t xml:space="preserve">RViz 中车体+雷达数据正常显示，/odom 与 /scan 话题正常发布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第一阶段：SLAM 建图与自主导航（第 3~6 周）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目标：实现室内自主建图与点到点导航。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配置 SLAM Toolbox，真实场景建图，保存地图文件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配置 Nav2（A* + DWA），实现点到点自主导航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实现动态障碍物避障（基于激光雷达代价地图）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obstacle_filter.py 接入 /scan 话题，完成避障模块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交付物：</w:t>
      </w:r>
      <w:r>
        <w:rPr>
          <w:rFonts w:ascii="Arial" w:cs="Arial" w:eastAsia="Arial" w:hAnsi="Arial"/>
          <w:sz w:val="22"/>
          <w:szCs w:val="22"/>
        </w:rPr>
        <w:t xml:space="preserve">底盘在真实室内场景自主导航，避障成功，精度 ±10cm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第二阶段：机械臂接入与基础控制（第 7~11 周）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目标：确认机械臂型号，实现基础运动控制与手眼标定。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确认机械臂型号，选择 MoveIt2 或自定义 IK 控制方案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实现关节角度控制与末端位置控制（flexiv_adapter.py 或 arm_driver.py）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完成手眼标定，calibrator.py 实现像素坐标 → 机械臂坐标系转换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设计末端快换接口与模块 ID 电路（电阻分压识别夹爪/吸盘）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交付物：</w:t>
      </w:r>
      <w:r>
        <w:rPr>
          <w:rFonts w:ascii="Arial" w:cs="Arial" w:eastAsia="Arial" w:hAnsi="Arial"/>
          <w:sz w:val="22"/>
          <w:szCs w:val="22"/>
        </w:rPr>
        <w:t xml:space="preserve">机械臂完成预设动作，手眼标定完成，末端模块可自动识别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第三阶段：视觉抓取（第 12~16 周）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目标：基于视觉实现静态目标识别与抓取。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detector.py：YOLO-tiny / MobileNetV3 识别颜色+形状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发布 /vision/target_pose，输出目标物在机械臂坐标系中的位姿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机械臂抓取闭环：视觉定位 → IK → 关节轨迹 → 夹爪控制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桌面静态目标识别并抓取，成功率 ≥ 70%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交付物：</w:t>
      </w:r>
      <w:r>
        <w:rPr>
          <w:rFonts w:ascii="Arial" w:cs="Arial" w:eastAsia="Arial" w:hAnsi="Arial"/>
          <w:sz w:val="22"/>
          <w:szCs w:val="22"/>
        </w:rPr>
        <w:t xml:space="preserve">静态目标识别并抓取，成功率 ≥ 70%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第四阶段：系统集成、BCI 接入与 MR 闭环（第 17~36 周）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目标：打通四层闭环全链路，这是项目最核心的集成阶段。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第 17~24 周：Agent 任务调度层（task_scheduler.py + behavior_tree_node.py），底盘+机械臂联合调试，完成无 BCI 搬运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第 25~30 周：EEG 设备 SDK 调试，bci_interface.py 实现专注度阈值检测，接入 task_scheduler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第 31~36 周：Meta Quest 3 + Unity 开发 MR 反馈应用，ROS2 Bridge 打通数据链路，实现路径预览与任务状态 HUD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第 36 周：四层闭环联调——BCI 触发 → Agent 调度 → 机器人执行 → MR 反馈 → 操作者调整注意力 → 闭环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交付物：</w:t>
      </w:r>
      <w:r>
        <w:rPr>
          <w:rFonts w:ascii="Arial" w:cs="Arial" w:eastAsia="Arial" w:hAnsi="Arial"/>
          <w:sz w:val="22"/>
          <w:szCs w:val="22"/>
        </w:rPr>
        <w:t xml:space="preserve">M5 里程碑：四层闭环 Demo，BCI 触发，MR 实时反馈，端到端成功率 ≥ 70%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第五阶段：优化与最终演示（第 37~48 周）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目标：系统打磨，完成最终演示准备。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性能优化：导航精度、抓取鲁棒性、BCI 信噪比、MR 渲染延迟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MR 体验优化：AR 叠加层视觉效果、操作者认知负担评估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最终集成测试；Demo 场景布置；演示视频制作；项目文档整理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交付物：</w:t>
      </w:r>
      <w:r>
        <w:rPr>
          <w:rFonts w:ascii="Arial" w:cs="Arial" w:eastAsia="Arial" w:hAnsi="Arial"/>
          <w:sz w:val="22"/>
          <w:szCs w:val="22"/>
        </w:rPr>
        <w:t xml:space="preserve">M6 里程碑：完整四层闭环 Demo，可面向答辩稳定演示</w:t>
      </w:r>
    </w:p>
    <w:p>
      <w:pPr>
        <w:spacing w:after="240"/>
      </w:pP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  MVP 与里程碑定义（v3）</w:t>
      </w:r>
    </w:p>
    <w:p>
      <w:pPr>
        <w:spacing w:after="120"/>
      </w:pP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900"/>
        <w:gridCol w:w="6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M0 URDF + ROS2底盘节点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第2周末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URDF在RViz正常，/odom与/scan正常发布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M1 SLAM + 自主导航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第6周末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室内自主建图，Nav2导航成功，避障有效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M2 机械臂基础控制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第11周末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机械臂完成预设动作，手眼标定完成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M3 视觉抓取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第16周末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静态目标识别并抓取，成功率 ≥ 70%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M4 搬运全流程Demo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第24周末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完整搬运，手动触发，成功率 ≥ 80%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M5 四层闭环联调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第36周末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BCI触发+MR实时反馈，端到端成功率 ≥ 70%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M6 最终演示就绪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第48周末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稳定演示，Demo视频完成，文档整理完毕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TODO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[已完成] 底盘驱动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已完成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ChassisDriver完整实现，Web面板可控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F42"/>
                <w:sz w:val="20"/>
                <w:szCs w:val="20"/>
              </w:rPr>
              <w:t xml:space="preserve">DONE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[已完成] 传感器驱动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已完成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IMU/摄像头已调通，雷达串口验证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6F42"/>
                <w:sz w:val="20"/>
                <w:szCs w:val="20"/>
              </w:rPr>
              <w:t xml:space="preserve">DONE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P0</w:t>
            </w:r>
          </w:p>
        </w:tc>
      </w:tr>
    </w:tbl>
    <w:p>
      <w:pPr>
        <w:spacing w:after="240"/>
      </w:pP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  风险管理（v3，含 MR 风险）</w:t>
      </w:r>
    </w:p>
    <w:p>
      <w:pPr>
        <w:spacing w:after="12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700"/>
        <w:gridCol w:w="360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应对预案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机械臂型号/控制方案不明确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立即确认型号；不影响其他模块并行推进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Quest 3 SDK 适配困难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提前调研 Unity Quest 3 SDK / OpenXR 文档；备用方案：手机 ARCore 替代实现基础 AR 叠加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ROS2 Bridge 与 Unity 通信延迟高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使用 WebSocket 直连优化延迟；MR 刷新率目标 ≥ 10Hz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EEG 信号质量差，触发不稳定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设置 2s 判定窗口；键盘作备用触发；不阻塞前三阶段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机械臂抓取成功率低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退化为吸盘方案；限制目标物形状；调整手眼标定精度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SLAM 建图漂移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室内添加 AR 标记辅助；预存已知地图（仅定位模式）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四层联调时序复杂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严格按接口契约开发；每层独立测试后再集成；频繁集成检查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单人开发，单点瓶颈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 优先；M4（无BCI搬运Demo）已是完整成果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lidar_driver 目前为 Mock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已知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M0 阶段优先替换真实 ROS2 驱动，废弃 Mock</w:t>
            </w:r>
          </w:p>
        </w:tc>
      </w:tr>
    </w:tbl>
    <w:p>
      <w:pPr>
        <w:spacing w:after="240"/>
      </w:pP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  创新点阐述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四层认知-执行闭环（核心创新）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本项目的最大创新在于将 BCI、Agent、具身智能、MR 四个技术栈整合为一个完整的闭合回路，而非四个独立功能的堆叠。闭环的关键在于：MR 反馈层的输出（空间可视化信息）作为操作者认知系统的输入，影响其注意力状态，进而通过 BCI 层形成下一轮控制信号。这一设计使人成为回路中的有效调节环节，是传统机器人遥操作系统所不具备的特性。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EEG 阈值触发的工程化设计决策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有意选择连续专注度阈值触发而非离散 EEG 分类，从架构层面规避了个体差异导致的分类器泛化失败。这一决策使系统具备跨用户稳定性，是工程可行性优先于技术炫耀的务实选择，也体现了对 BCI 在现阶段技术成熟度的清醒认知。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模块化末端自动识别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末端执行器通过电阻 ID 电路实现自动类型识别，Agent 层无需手动配置即可切换夹爪/吸盘抓取策略。这一设计体现了「可重构「理念，使同一套系统可快速适配不同任务场景。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 分层可调试工程架构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从驱动层开始即建立了完善的 Web 调试面板与独立测试脚本，每层模块可独立验证（底盘、IMU、摄像头各有测试脚本）。这种工程设计降低了单人开发的集成风险，也为后续开源社区复现提供了友好的调试入口。</w:t>
      </w:r>
    </w:p>
    <w:p>
      <w:pPr>
        <w:spacing w:after="240"/>
      </w:pPr>
    </w:p>
    <w:p>
      <w:pPr>
        <w:pStyle w:val="Heading1"/>
        <w:shd w:fill="1F4E79" w:val="clear"/>
        <w:spacing w:before="300" w:after="20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  未来扩展方向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多模态意图融合：EEG + EMG 肌电 + 眼动追踪融合，提升意图识别鲁棒性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MR 手势交互：在 MR 层增加手势输入，作为 BCI 信号的补充控制方式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多平台协同：Agent 层扩展为多 Agent，协调多台机器人协同搬运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语义控制：LLM 驱动自然语言任务下达，补充 BCI 触发方式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更高自由度机械臂：接入 6-DOF 臂，扩展操作复杂度</w:t>
      </w:r>
    </w:p>
    <w:p>
      <w:pPr>
        <w:spacing w:after="360"/>
      </w:pPr>
    </w:p>
    <w:p>
      <w:pPr>
        <w:pBdr>
          <w:top w:val="single" w:color="2E75B6" w:sz="4" w:space="4"/>
        </w:pBdr>
        <w:spacing w:before="2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AGENT AGV  v4.0  |  BCI × 具身智能 × MR 四层闭环系统  |  基于仓库实际进度更新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2026-04-08T03:56:54.000Z</dcterms:created>
  <dcterms:modified xsi:type="dcterms:W3CDTF">2026-04-08T03:56:54.000Z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