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7719CDB4" w:rsidR="001009B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571FD5">
              <w:rPr>
                <w:rStyle w:val="a9"/>
                <w:b/>
                <w:noProof/>
              </w:rPr>
              <w:t>1.</w:t>
            </w:r>
            <w:r w:rsidR="001009B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571FD5">
              <w:rPr>
                <w:rStyle w:val="a9"/>
                <w:b/>
                <w:noProof/>
              </w:rPr>
              <w:t>Описание САПР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_Toc116312579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1009B8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135878C4" w14:textId="691098BC" w:rsidR="001009B8" w:rsidRDefault="001009B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Pr="00571FD5">
              <w:rPr>
                <w:rStyle w:val="a9"/>
                <w:b/>
                <w:noProof/>
              </w:rPr>
              <w:t>1.1 Описание Компас-3</w:t>
            </w:r>
            <w:r w:rsidRPr="00571FD5">
              <w:rPr>
                <w:rStyle w:val="a9"/>
                <w:b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B94A" w14:textId="060537B1" w:rsidR="001009B8" w:rsidRDefault="001009B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Pr="00571FD5">
              <w:rPr>
                <w:rStyle w:val="a9"/>
                <w:b/>
                <w:noProof/>
              </w:rPr>
              <w:t xml:space="preserve">1.2 Описание </w:t>
            </w:r>
            <w:r w:rsidRPr="00571FD5">
              <w:rPr>
                <w:rStyle w:val="a9"/>
                <w:b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2DAA" w14:textId="0EEE28A5" w:rsidR="001009B8" w:rsidRDefault="001009B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Pr="00571FD5">
              <w:rPr>
                <w:rStyle w:val="a9"/>
                <w:b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AE2B" w14:textId="39095BD0" w:rsidR="001009B8" w:rsidRDefault="001009B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Pr="00571FD5">
              <w:rPr>
                <w:rStyle w:val="a9"/>
                <w:b/>
                <w:noProof/>
              </w:rPr>
              <w:t>2 Описание проекта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988A" w14:textId="3EE119C6" w:rsidR="001009B8" w:rsidRDefault="001009B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Pr="00571FD5">
              <w:rPr>
                <w:rStyle w:val="a9"/>
                <w:b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B5C8" w14:textId="40D7F76C" w:rsidR="001009B8" w:rsidRDefault="001009B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Pr="00571FD5">
              <w:rPr>
                <w:rStyle w:val="a9"/>
                <w:b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96B8" w14:textId="0AC4DDD8" w:rsidR="001009B8" w:rsidRDefault="001009B8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Pr="00571FD5">
              <w:rPr>
                <w:rStyle w:val="a9"/>
                <w:b/>
                <w:noProof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DB3F" w14:textId="005F3095" w:rsidR="001009B8" w:rsidRDefault="001009B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Pr="00571FD5">
              <w:rPr>
                <w:rStyle w:val="a9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  <w:bookmarkStart w:id="0" w:name="_GoBack"/>
      <w:bookmarkEnd w:id="0"/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1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2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14:paraId="2CF50F48" w14:textId="77777777" w:rsidTr="00C909DB">
        <w:trPr>
          <w:trHeight w:val="350"/>
        </w:trPr>
        <w:tc>
          <w:tcPr>
            <w:tcW w:w="3089" w:type="dxa"/>
          </w:tcPr>
          <w:p w14:paraId="4E452840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14:paraId="4E25FE55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229AEFF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NewEntity(short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4" w:name="_Toc116312582"/>
      <w:r w:rsidRPr="00AB7E23">
        <w:rPr>
          <w:b/>
        </w:rPr>
        <w:lastRenderedPageBreak/>
        <w:t>1.3 Обзор аналогов</w:t>
      </w:r>
      <w:bookmarkEnd w:id="4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Default="001009B8" w:rsidP="001009B8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1009B8" w:rsidRDefault="001009B8" w:rsidP="001009B8">
      <w:pPr>
        <w:spacing w:after="0" w:line="360" w:lineRule="auto"/>
        <w:ind w:left="0" w:firstLine="0"/>
        <w:jc w:val="center"/>
        <w:rPr>
          <w:szCs w:val="28"/>
          <w:lang w:val="en-US"/>
        </w:rPr>
      </w:pPr>
    </w:p>
    <w:p w14:paraId="6398E638" w14:textId="581E090F" w:rsidR="001D5FDF" w:rsidRPr="001D5FDF" w:rsidRDefault="001D5FDF" w:rsidP="001D5FDF">
      <w:pPr>
        <w:spacing w:after="0" w:line="360" w:lineRule="auto"/>
        <w:ind w:left="0" w:firstLine="709"/>
        <w:jc w:val="both"/>
        <w:rPr>
          <w:szCs w:val="28"/>
        </w:rPr>
      </w:pP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включает в себя полный набор инструментов для комплексного </w:t>
      </w:r>
      <w:r>
        <w:rPr>
          <w:szCs w:val="28"/>
          <w:shd w:val="clear" w:color="auto" w:fill="FFFFFF"/>
        </w:rPr>
        <w:t>трёхмерного моделирования</w:t>
      </w:r>
      <w:r w:rsidRPr="001D5FDF">
        <w:rPr>
          <w:color w:val="202122"/>
          <w:szCs w:val="28"/>
          <w:shd w:val="clear" w:color="auto" w:fill="FFFFFF"/>
        </w:rPr>
        <w:t> (поддерживается твердотельное, поверхностное и </w:t>
      </w:r>
      <w:r>
        <w:rPr>
          <w:szCs w:val="28"/>
          <w:shd w:val="clear" w:color="auto" w:fill="FFFFFF"/>
        </w:rPr>
        <w:t>полигональное моделирование</w:t>
      </w:r>
      <w:r w:rsidRPr="001D5FDF">
        <w:rPr>
          <w:color w:val="202122"/>
          <w:szCs w:val="28"/>
          <w:shd w:val="clear" w:color="auto" w:fill="FFFFFF"/>
        </w:rPr>
        <w:t xml:space="preserve">).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позволяет получить высококачественную визуализацию моделей с помощью системы </w:t>
      </w:r>
      <w:r>
        <w:rPr>
          <w:szCs w:val="28"/>
          <w:shd w:val="clear" w:color="auto" w:fill="FFFFFF"/>
        </w:rPr>
        <w:t xml:space="preserve">рендеринга </w:t>
      </w:r>
      <w:r>
        <w:rPr>
          <w:szCs w:val="28"/>
          <w:shd w:val="clear" w:color="auto" w:fill="FFFFFF"/>
          <w:lang w:val="en-US"/>
        </w:rPr>
        <w:t>mental</w:t>
      </w:r>
      <w:r w:rsidRPr="001D5F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ray</w:t>
      </w:r>
      <w:r w:rsidRPr="001D5FDF">
        <w:rPr>
          <w:color w:val="202122"/>
          <w:szCs w:val="28"/>
          <w:shd w:val="clear" w:color="auto" w:fill="FFFFFF"/>
        </w:rPr>
        <w:t>. Также в программе реализовано управление трёхмерной печатью (результат моделирования можно отправить на </w:t>
      </w:r>
      <w:r>
        <w:rPr>
          <w:szCs w:val="28"/>
          <w:shd w:val="clear" w:color="auto" w:fill="FFFFFF"/>
        </w:rPr>
        <w:t>3D-принтер</w:t>
      </w:r>
      <w:r w:rsidRPr="001D5FDF">
        <w:rPr>
          <w:color w:val="202122"/>
          <w:szCs w:val="28"/>
          <w:shd w:val="clear" w:color="auto" w:fill="FFFFFF"/>
        </w:rPr>
        <w:t>) и поддержка </w:t>
      </w:r>
      <w:r>
        <w:rPr>
          <w:szCs w:val="28"/>
        </w:rPr>
        <w:t>облаков точек</w:t>
      </w:r>
      <w:r w:rsidRPr="001D5FDF">
        <w:rPr>
          <w:color w:val="202122"/>
          <w:szCs w:val="28"/>
          <w:shd w:val="clear" w:color="auto" w:fill="FFFFFF"/>
        </w:rPr>
        <w:t xml:space="preserve"> </w:t>
      </w:r>
      <w:r w:rsidRPr="001D5FDF">
        <w:rPr>
          <w:color w:val="202122"/>
          <w:szCs w:val="28"/>
          <w:shd w:val="clear" w:color="auto" w:fill="FFFFFF"/>
        </w:rPr>
        <w:t>(позволяет работать с результатами 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1D5FDF">
        <w:rPr>
          <w:szCs w:val="28"/>
        </w:rPr>
        <w:t xml:space="preserve"> - </w:t>
      </w:r>
      <w:r>
        <w:rPr>
          <w:szCs w:val="28"/>
        </w:rPr>
        <w:t>сканирования</w:t>
      </w:r>
      <w:r w:rsidRPr="001D5FDF">
        <w:rPr>
          <w:color w:val="202122"/>
          <w:szCs w:val="28"/>
          <w:shd w:val="clear" w:color="auto" w:fill="FFFFFF"/>
        </w:rPr>
        <w:t>).</w:t>
      </w:r>
    </w:p>
    <w:p w14:paraId="244795F5" w14:textId="3CFBEFCE" w:rsidR="00C06581" w:rsidRDefault="00735228" w:rsidP="001D5FDF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5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5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116312584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116312585"/>
      <w:r w:rsidRPr="00A15E22">
        <w:rPr>
          <w:b/>
        </w:rPr>
        <w:t>3.1 Диаграмма классов</w:t>
      </w:r>
      <w:bookmarkEnd w:id="7"/>
    </w:p>
    <w:p w14:paraId="7CE4F22F" w14:textId="21D4C176" w:rsidR="00A15E22" w:rsidRPr="006C2035" w:rsidRDefault="006C2035" w:rsidP="006C2035">
      <w:pPr>
        <w:pStyle w:val="af3"/>
        <w:ind w:left="0" w:firstLine="708"/>
        <w:rPr>
          <w:bCs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6"/>
      <w:r w:rsidRPr="00A15E22">
        <w:rPr>
          <w:b/>
        </w:rPr>
        <w:lastRenderedPageBreak/>
        <w:t>3.2 Макет пользовательского интерфейса</w:t>
      </w:r>
      <w:bookmarkEnd w:id="8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Pr="0067231E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0900EF92" w:rsidR="00A15E22" w:rsidRDefault="0067231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F3735C" wp14:editId="03C97FB6">
            <wp:extent cx="3048586" cy="3057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1014" cy="30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2202F6EA" w:rsidR="00A15E22" w:rsidRDefault="0067231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6C72AB9" wp14:editId="3D43D7D5">
            <wp:extent cx="2962173" cy="297088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911" cy="29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2A7D05D3" w:rsidR="00F14DEC" w:rsidRPr="001D5FDF" w:rsidRDefault="00AA1311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 3.3 – Поля с некорректными параметрами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0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1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F872A" w14:textId="77777777" w:rsidR="00C7663C" w:rsidRDefault="00C7663C" w:rsidP="00DD4073">
      <w:pPr>
        <w:spacing w:after="0" w:line="240" w:lineRule="auto"/>
      </w:pPr>
      <w:r>
        <w:separator/>
      </w:r>
    </w:p>
  </w:endnote>
  <w:endnote w:type="continuationSeparator" w:id="0">
    <w:p w14:paraId="5FB0A78D" w14:textId="77777777" w:rsidR="00C7663C" w:rsidRDefault="00C7663C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E370A" w14:textId="77777777" w:rsidR="00C7663C" w:rsidRDefault="00C7663C" w:rsidP="00DD4073">
      <w:pPr>
        <w:spacing w:after="0" w:line="240" w:lineRule="auto"/>
      </w:pPr>
      <w:r>
        <w:separator/>
      </w:r>
    </w:p>
  </w:footnote>
  <w:footnote w:type="continuationSeparator" w:id="0">
    <w:p w14:paraId="456D6502" w14:textId="77777777" w:rsidR="00C7663C" w:rsidRDefault="00C7663C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2602F0D0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9B8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5FDF"/>
    <w:rsid w:val="001D7DF3"/>
    <w:rsid w:val="00203FBA"/>
    <w:rsid w:val="00206B76"/>
    <w:rsid w:val="00213F75"/>
    <w:rsid w:val="002155D7"/>
    <w:rsid w:val="0022546B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ru.wikipedia.org/wiki/&#1041;&#1086;&#1083;&#1090;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ru.wikipedia.org/wiki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oter" Target="foot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3F8E-D163-40F9-B142-6A562989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</Pages>
  <Words>1571</Words>
  <Characters>8958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mrnurdik@mail.ru</cp:lastModifiedBy>
  <cp:revision>145</cp:revision>
  <cp:lastPrinted>2021-11-12T06:44:00Z</cp:lastPrinted>
  <dcterms:created xsi:type="dcterms:W3CDTF">2020-11-14T06:24:00Z</dcterms:created>
  <dcterms:modified xsi:type="dcterms:W3CDTF">2022-10-10T13:43:00Z</dcterms:modified>
</cp:coreProperties>
</file>