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5D" w:rsidRPr="00737C5D" w:rsidRDefault="00737C5D" w:rsidP="00737C5D">
      <w:pPr>
        <w:pStyle w:val="NormalWeb"/>
        <w:shd w:val="clear" w:color="auto" w:fill="FFFFFF"/>
        <w:rPr>
          <w:rFonts w:ascii="Papyrus" w:hAnsi="Papyrus" w:cs="Arial"/>
          <w:color w:val="222222"/>
          <w:sz w:val="52"/>
          <w:szCs w:val="52"/>
        </w:rPr>
      </w:pPr>
      <w:proofErr w:type="spellStart"/>
      <w:r w:rsidRPr="00737C5D">
        <w:rPr>
          <w:rFonts w:ascii="Papyrus" w:hAnsi="Papyrus" w:cs="Arial"/>
          <w:color w:val="222222"/>
          <w:sz w:val="52"/>
          <w:szCs w:val="52"/>
        </w:rPr>
        <w:t>R</w:t>
      </w:r>
      <w:r w:rsidR="002572F9">
        <w:rPr>
          <w:rFonts w:ascii="Papyrus" w:hAnsi="Papyrus" w:cs="Arial"/>
          <w:color w:val="222222"/>
          <w:sz w:val="52"/>
          <w:szCs w:val="52"/>
        </w:rPr>
        <w:t>eviewIt</w:t>
      </w:r>
      <w:proofErr w:type="spellEnd"/>
    </w:p>
    <w:p w:rsidR="00737C5D" w:rsidRPr="00737C5D" w:rsidRDefault="00737C5D" w:rsidP="00737C5D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737C5D">
        <w:rPr>
          <w:rFonts w:ascii="Arial" w:hAnsi="Arial" w:cs="Arial"/>
          <w:color w:val="222222"/>
        </w:rPr>
        <w:t>First World Problems (FWP)</w:t>
      </w:r>
    </w:p>
    <w:p w:rsidR="00737C5D" w:rsidRPr="00737C5D" w:rsidRDefault="00737C5D" w:rsidP="00737C5D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737C5D">
        <w:rPr>
          <w:rFonts w:ascii="Arial" w:hAnsi="Arial" w:cs="Arial"/>
          <w:color w:val="222222"/>
        </w:rPr>
        <w:t>David Brougham</w:t>
      </w:r>
      <w:r w:rsidR="00343B95">
        <w:rPr>
          <w:rFonts w:ascii="Arial" w:hAnsi="Arial" w:cs="Arial"/>
          <w:color w:val="222222"/>
        </w:rPr>
        <w:t xml:space="preserve"> (1156964)</w:t>
      </w:r>
      <w:r w:rsidRPr="00737C5D">
        <w:rPr>
          <w:rFonts w:ascii="Arial" w:hAnsi="Arial" w:cs="Arial"/>
          <w:color w:val="222222"/>
        </w:rPr>
        <w:t xml:space="preserve"> </w:t>
      </w:r>
      <w:bookmarkStart w:id="0" w:name="_GoBack"/>
      <w:bookmarkEnd w:id="0"/>
      <w:r w:rsidRPr="00737C5D">
        <w:rPr>
          <w:rFonts w:ascii="Arial" w:hAnsi="Arial" w:cs="Arial"/>
          <w:color w:val="222222"/>
        </w:rPr>
        <w:t>and James Lord</w:t>
      </w:r>
      <w:r w:rsidR="00343B95">
        <w:rPr>
          <w:rFonts w:ascii="Arial" w:hAnsi="Arial" w:cs="Arial"/>
          <w:color w:val="222222"/>
        </w:rPr>
        <w:t xml:space="preserve"> (</w:t>
      </w:r>
      <w:r w:rsidR="00F033CD" w:rsidRPr="00F033CD">
        <w:t>1136624</w:t>
      </w:r>
      <w:r w:rsidR="00343B95">
        <w:rPr>
          <w:rFonts w:ascii="Arial" w:hAnsi="Arial" w:cs="Arial"/>
          <w:color w:val="222222"/>
        </w:rPr>
        <w:t>)</w:t>
      </w:r>
    </w:p>
    <w:p w:rsidR="00737C5D" w:rsidRDefault="00737C5D" w:rsidP="00737C5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737C5D" w:rsidRPr="00737C5D" w:rsidRDefault="00737C5D" w:rsidP="00737C5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737C5D">
        <w:rPr>
          <w:rFonts w:ascii="Arial" w:hAnsi="Arial" w:cs="Arial"/>
          <w:color w:val="222222"/>
          <w:sz w:val="28"/>
          <w:szCs w:val="28"/>
        </w:rPr>
        <w:t>Pain point:</w:t>
      </w:r>
    </w:p>
    <w:p w:rsidR="00737C5D" w:rsidRPr="00737C5D" w:rsidRDefault="00737C5D" w:rsidP="00737C5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737C5D">
        <w:rPr>
          <w:rFonts w:ascii="Arial" w:hAnsi="Arial" w:cs="Arial"/>
          <w:color w:val="222222"/>
        </w:rPr>
        <w:t>We found there wasn’t a centralized review site where we could review any object, place or experience and follow reviewers.</w:t>
      </w:r>
    </w:p>
    <w:p w:rsidR="00737C5D" w:rsidRPr="00737C5D" w:rsidRDefault="00737C5D" w:rsidP="00737C5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737C5D">
        <w:rPr>
          <w:rFonts w:ascii="Arial" w:hAnsi="Arial" w:cs="Arial"/>
          <w:color w:val="222222"/>
        </w:rPr>
        <w:t>We created a site where a user can search for and/or post reviews on anything they like and if they find a reviewer’s posts helpful, they can follow that reviewer to be updated on any new posts by that reviewer.</w:t>
      </w:r>
    </w:p>
    <w:p w:rsidR="00737C5D" w:rsidRDefault="00737C5D" w:rsidP="00737C5D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</w:p>
    <w:p w:rsidR="00737C5D" w:rsidRPr="00737C5D" w:rsidRDefault="00737C5D" w:rsidP="00737C5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737C5D">
        <w:rPr>
          <w:rFonts w:ascii="Arial" w:hAnsi="Arial" w:cs="Arial"/>
          <w:color w:val="222222"/>
          <w:sz w:val="28"/>
          <w:szCs w:val="28"/>
        </w:rPr>
        <w:t>Target Audience:</w:t>
      </w:r>
    </w:p>
    <w:p w:rsidR="00737C5D" w:rsidRPr="00737C5D" w:rsidRDefault="00737C5D" w:rsidP="00737C5D">
      <w:pPr>
        <w:pStyle w:val="NormalWeb"/>
        <w:shd w:val="clear" w:color="auto" w:fill="FFFFFF"/>
        <w:ind w:firstLine="720"/>
        <w:rPr>
          <w:rFonts w:ascii="Arial" w:hAnsi="Arial" w:cs="Arial"/>
          <w:color w:val="222222"/>
        </w:rPr>
      </w:pPr>
      <w:proofErr w:type="gramStart"/>
      <w:r w:rsidRPr="00737C5D">
        <w:rPr>
          <w:rFonts w:ascii="Arial" w:hAnsi="Arial" w:cs="Arial"/>
          <w:color w:val="222222"/>
        </w:rPr>
        <w:t>Any consumer with a</w:t>
      </w:r>
      <w:r w:rsidR="00343B95">
        <w:rPr>
          <w:rFonts w:ascii="Arial" w:hAnsi="Arial" w:cs="Arial"/>
          <w:color w:val="222222"/>
        </w:rPr>
        <w:t>ccess to a</w:t>
      </w:r>
      <w:r w:rsidRPr="00737C5D">
        <w:rPr>
          <w:rFonts w:ascii="Arial" w:hAnsi="Arial" w:cs="Arial"/>
          <w:color w:val="222222"/>
        </w:rPr>
        <w:t xml:space="preserve"> computer.</w:t>
      </w:r>
      <w:proofErr w:type="gramEnd"/>
    </w:p>
    <w:p w:rsidR="00737C5D" w:rsidRPr="00737C5D" w:rsidRDefault="00737C5D" w:rsidP="00737C5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737C5D">
        <w:rPr>
          <w:rFonts w:ascii="Arial" w:hAnsi="Arial" w:cs="Arial"/>
          <w:color w:val="222222"/>
          <w:sz w:val="28"/>
          <w:szCs w:val="28"/>
        </w:rPr>
        <w:t>Scale of Users:</w:t>
      </w:r>
    </w:p>
    <w:p w:rsidR="00737C5D" w:rsidRPr="00737C5D" w:rsidRDefault="00737C5D" w:rsidP="00737C5D">
      <w:pPr>
        <w:pStyle w:val="NormalWeb"/>
        <w:shd w:val="clear" w:color="auto" w:fill="FFFFFF"/>
        <w:ind w:firstLine="720"/>
        <w:rPr>
          <w:rFonts w:ascii="Arial" w:hAnsi="Arial" w:cs="Arial"/>
          <w:color w:val="222222"/>
        </w:rPr>
      </w:pPr>
      <w:r w:rsidRPr="00737C5D">
        <w:rPr>
          <w:rFonts w:ascii="Arial" w:hAnsi="Arial" w:cs="Arial"/>
          <w:color w:val="222222"/>
        </w:rPr>
        <w:t>Since anything can be reviewed, the more users, the better.</w:t>
      </w:r>
    </w:p>
    <w:p w:rsidR="00737C5D" w:rsidRDefault="00737C5D" w:rsidP="00737C5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37C5D">
        <w:rPr>
          <w:rFonts w:ascii="Arial" w:hAnsi="Arial" w:cs="Arial"/>
          <w:color w:val="222222"/>
          <w:sz w:val="28"/>
          <w:szCs w:val="28"/>
        </w:rPr>
        <w:t>Scope: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:rsidR="00737C5D" w:rsidRPr="00737C5D" w:rsidRDefault="00343B95" w:rsidP="00343B95">
      <w:pPr>
        <w:pStyle w:val="NormalWeb"/>
        <w:shd w:val="clear" w:color="auto" w:fill="FFFFFF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International</w:t>
      </w:r>
    </w:p>
    <w:p w:rsidR="00737C5D" w:rsidRPr="00737C5D" w:rsidRDefault="00737C5D" w:rsidP="00737C5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737C5D">
        <w:rPr>
          <w:rFonts w:ascii="Arial" w:hAnsi="Arial" w:cs="Arial"/>
          <w:color w:val="222222"/>
          <w:sz w:val="28"/>
          <w:szCs w:val="28"/>
        </w:rPr>
        <w:t>Key Features:</w:t>
      </w:r>
    </w:p>
    <w:p w:rsidR="00737C5D" w:rsidRPr="00737C5D" w:rsidRDefault="00737C5D" w:rsidP="00737C5D">
      <w:pPr>
        <w:pStyle w:val="NormalWeb"/>
        <w:shd w:val="clear" w:color="auto" w:fill="FFFFFF"/>
        <w:ind w:firstLine="720"/>
        <w:rPr>
          <w:rFonts w:ascii="Arial" w:hAnsi="Arial" w:cs="Arial"/>
          <w:color w:val="222222"/>
        </w:rPr>
      </w:pPr>
      <w:r w:rsidRPr="00737C5D">
        <w:rPr>
          <w:rFonts w:ascii="Arial" w:hAnsi="Arial" w:cs="Arial"/>
          <w:color w:val="222222"/>
        </w:rPr>
        <w:t>-</w:t>
      </w:r>
      <w:r w:rsidRPr="00737C5D">
        <w:rPr>
          <w:color w:val="222222"/>
        </w:rPr>
        <w:t>         </w:t>
      </w:r>
      <w:r w:rsidRPr="00737C5D">
        <w:rPr>
          <w:rStyle w:val="apple-converted-space"/>
          <w:color w:val="222222"/>
        </w:rPr>
        <w:t> </w:t>
      </w:r>
      <w:r>
        <w:rPr>
          <w:rFonts w:ascii="Arial" w:hAnsi="Arial" w:cs="Arial"/>
          <w:color w:val="222222"/>
        </w:rPr>
        <w:t>Users can create an</w:t>
      </w:r>
      <w:r w:rsidRPr="00737C5D">
        <w:rPr>
          <w:rFonts w:ascii="Arial" w:hAnsi="Arial" w:cs="Arial"/>
          <w:color w:val="222222"/>
        </w:rPr>
        <w:t xml:space="preserve"> account and post a review.</w:t>
      </w:r>
    </w:p>
    <w:p w:rsidR="00737C5D" w:rsidRPr="00737C5D" w:rsidRDefault="00737C5D" w:rsidP="00737C5D">
      <w:pPr>
        <w:pStyle w:val="NormalWeb"/>
        <w:shd w:val="clear" w:color="auto" w:fill="FFFFFF"/>
        <w:ind w:firstLine="720"/>
        <w:rPr>
          <w:rFonts w:ascii="Arial" w:hAnsi="Arial" w:cs="Arial"/>
          <w:color w:val="222222"/>
        </w:rPr>
      </w:pPr>
      <w:r w:rsidRPr="00737C5D">
        <w:rPr>
          <w:rFonts w:ascii="Arial" w:hAnsi="Arial" w:cs="Arial"/>
          <w:color w:val="222222"/>
        </w:rPr>
        <w:t>-</w:t>
      </w:r>
      <w:r w:rsidRPr="00737C5D">
        <w:rPr>
          <w:color w:val="222222"/>
        </w:rPr>
        <w:t>         </w:t>
      </w:r>
      <w:r w:rsidRPr="00737C5D">
        <w:rPr>
          <w:rStyle w:val="apple-converted-space"/>
          <w:color w:val="222222"/>
        </w:rPr>
        <w:t> </w:t>
      </w:r>
      <w:r w:rsidRPr="00737C5D">
        <w:rPr>
          <w:rFonts w:ascii="Arial" w:hAnsi="Arial" w:cs="Arial"/>
          <w:color w:val="222222"/>
        </w:rPr>
        <w:t>Users can search for keywords or other users.</w:t>
      </w:r>
    </w:p>
    <w:p w:rsidR="00737C5D" w:rsidRPr="00737C5D" w:rsidRDefault="00737C5D" w:rsidP="00737C5D">
      <w:pPr>
        <w:pStyle w:val="NormalWeb"/>
        <w:shd w:val="clear" w:color="auto" w:fill="FFFFFF"/>
        <w:ind w:firstLine="720"/>
        <w:rPr>
          <w:rFonts w:ascii="Arial" w:hAnsi="Arial" w:cs="Arial"/>
          <w:color w:val="222222"/>
        </w:rPr>
      </w:pPr>
      <w:r w:rsidRPr="00737C5D">
        <w:rPr>
          <w:rFonts w:ascii="Arial" w:hAnsi="Arial" w:cs="Arial"/>
          <w:color w:val="222222"/>
        </w:rPr>
        <w:t>-</w:t>
      </w:r>
      <w:r w:rsidRPr="00737C5D">
        <w:rPr>
          <w:color w:val="222222"/>
        </w:rPr>
        <w:t>         </w:t>
      </w:r>
      <w:r w:rsidRPr="00737C5D">
        <w:rPr>
          <w:rStyle w:val="apple-converted-space"/>
          <w:color w:val="222222"/>
        </w:rPr>
        <w:t> </w:t>
      </w:r>
      <w:r w:rsidRPr="00737C5D">
        <w:rPr>
          <w:rFonts w:ascii="Arial" w:hAnsi="Arial" w:cs="Arial"/>
          <w:color w:val="222222"/>
        </w:rPr>
        <w:t>Anyone with an account can create a review for anyone to see.</w:t>
      </w:r>
    </w:p>
    <w:p w:rsidR="00737C5D" w:rsidRDefault="00737C5D" w:rsidP="00737C5D">
      <w:pPr>
        <w:pStyle w:val="NormalWeb"/>
        <w:shd w:val="clear" w:color="auto" w:fill="FFFFFF"/>
        <w:ind w:firstLine="720"/>
        <w:rPr>
          <w:rFonts w:ascii="Arial" w:hAnsi="Arial" w:cs="Arial"/>
          <w:color w:val="222222"/>
        </w:rPr>
      </w:pPr>
      <w:r w:rsidRPr="00737C5D">
        <w:rPr>
          <w:rFonts w:ascii="Arial" w:hAnsi="Arial" w:cs="Arial"/>
          <w:color w:val="222222"/>
        </w:rPr>
        <w:t>-</w:t>
      </w:r>
      <w:r w:rsidRPr="00737C5D">
        <w:rPr>
          <w:color w:val="222222"/>
        </w:rPr>
        <w:t>         </w:t>
      </w:r>
      <w:r w:rsidRPr="00737C5D">
        <w:rPr>
          <w:rStyle w:val="apple-converted-space"/>
          <w:color w:val="222222"/>
        </w:rPr>
        <w:t> </w:t>
      </w:r>
      <w:r w:rsidRPr="00737C5D">
        <w:rPr>
          <w:rFonts w:ascii="Arial" w:hAnsi="Arial" w:cs="Arial"/>
          <w:color w:val="222222"/>
        </w:rPr>
        <w:t>Users can subscribe to other users to easily find their reviews.</w:t>
      </w:r>
    </w:p>
    <w:p w:rsidR="00737C5D" w:rsidRPr="00737C5D" w:rsidRDefault="00737C5D" w:rsidP="00737C5D">
      <w:pPr>
        <w:pStyle w:val="NormalWeb"/>
        <w:shd w:val="clear" w:color="auto" w:fill="FFFFFF"/>
        <w:ind w:firstLine="720"/>
        <w:rPr>
          <w:rFonts w:ascii="Arial" w:hAnsi="Arial" w:cs="Arial"/>
          <w:color w:val="222222"/>
        </w:rPr>
      </w:pPr>
    </w:p>
    <w:p w:rsidR="00256FC7" w:rsidRPr="00737C5D" w:rsidRDefault="00737C5D" w:rsidP="00737C5D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 w:rsidRPr="00737C5D">
        <w:rPr>
          <w:rFonts w:ascii="Arial" w:hAnsi="Arial" w:cs="Arial"/>
          <w:color w:val="222222"/>
        </w:rPr>
        <w:t>ReviewIt</w:t>
      </w:r>
      <w:proofErr w:type="spellEnd"/>
      <w:r w:rsidRPr="00737C5D">
        <w:rPr>
          <w:rFonts w:ascii="Arial" w:hAnsi="Arial" w:cs="Arial"/>
          <w:color w:val="222222"/>
        </w:rPr>
        <w:t xml:space="preserve"> allows users to subscribe to other members to be notified when they post a review. Other such sites either allow users to post reviews on fixed categories or don’t allow </w:t>
      </w:r>
      <w:r>
        <w:rPr>
          <w:rFonts w:ascii="Arial" w:hAnsi="Arial" w:cs="Arial"/>
          <w:color w:val="222222"/>
        </w:rPr>
        <w:t>users</w:t>
      </w:r>
      <w:r w:rsidRPr="00737C5D">
        <w:rPr>
          <w:rFonts w:ascii="Arial" w:hAnsi="Arial" w:cs="Arial"/>
          <w:color w:val="222222"/>
        </w:rPr>
        <w:t xml:space="preserve"> to follow other reviewers. We found th</w:t>
      </w:r>
      <w:r w:rsidR="002572F9">
        <w:rPr>
          <w:rFonts w:ascii="Arial" w:hAnsi="Arial" w:cs="Arial"/>
          <w:color w:val="222222"/>
        </w:rPr>
        <w:t>ese</w:t>
      </w:r>
      <w:r w:rsidRPr="00737C5D">
        <w:rPr>
          <w:rFonts w:ascii="Arial" w:hAnsi="Arial" w:cs="Arial"/>
          <w:color w:val="222222"/>
        </w:rPr>
        <w:t xml:space="preserve"> to</w:t>
      </w:r>
      <w:r w:rsidR="002572F9">
        <w:rPr>
          <w:rFonts w:ascii="Arial" w:hAnsi="Arial" w:cs="Arial"/>
          <w:color w:val="222222"/>
        </w:rPr>
        <w:t xml:space="preserve"> both be </w:t>
      </w:r>
      <w:r w:rsidRPr="00737C5D">
        <w:rPr>
          <w:rFonts w:ascii="Arial" w:hAnsi="Arial" w:cs="Arial"/>
          <w:color w:val="222222"/>
        </w:rPr>
        <w:t>important feature</w:t>
      </w:r>
      <w:r w:rsidR="002572F9">
        <w:rPr>
          <w:rFonts w:ascii="Arial" w:hAnsi="Arial" w:cs="Arial"/>
          <w:color w:val="222222"/>
        </w:rPr>
        <w:t>s</w:t>
      </w:r>
      <w:r w:rsidRPr="00737C5D">
        <w:rPr>
          <w:rFonts w:ascii="Arial" w:hAnsi="Arial" w:cs="Arial"/>
          <w:color w:val="222222"/>
        </w:rPr>
        <w:t xml:space="preserve"> as reviewers often post similarly themed/categorized reviews</w:t>
      </w:r>
      <w:r w:rsidR="002572F9">
        <w:rPr>
          <w:rFonts w:ascii="Arial" w:hAnsi="Arial" w:cs="Arial"/>
          <w:color w:val="222222"/>
        </w:rPr>
        <w:t xml:space="preserve"> and </w:t>
      </w:r>
      <w:proofErr w:type="spellStart"/>
      <w:r w:rsidR="002572F9">
        <w:rPr>
          <w:rFonts w:ascii="Arial" w:hAnsi="Arial" w:cs="Arial"/>
          <w:color w:val="222222"/>
        </w:rPr>
        <w:t>ReviewIt</w:t>
      </w:r>
      <w:proofErr w:type="spellEnd"/>
      <w:r w:rsidR="002572F9">
        <w:rPr>
          <w:rFonts w:ascii="Arial" w:hAnsi="Arial" w:cs="Arial"/>
          <w:color w:val="222222"/>
        </w:rPr>
        <w:t xml:space="preserve"> brings these features together.</w:t>
      </w:r>
    </w:p>
    <w:sectPr w:rsidR="00256FC7" w:rsidRPr="00737C5D" w:rsidSect="00737C5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5D"/>
    <w:rsid w:val="00256FC7"/>
    <w:rsid w:val="002572F9"/>
    <w:rsid w:val="00343B95"/>
    <w:rsid w:val="00737C5D"/>
    <w:rsid w:val="00F033CD"/>
    <w:rsid w:val="00F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737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73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Lord</dc:creator>
  <cp:lastModifiedBy>David</cp:lastModifiedBy>
  <cp:revision>2</cp:revision>
  <dcterms:created xsi:type="dcterms:W3CDTF">2013-05-09T10:32:00Z</dcterms:created>
  <dcterms:modified xsi:type="dcterms:W3CDTF">2013-05-09T10:32:00Z</dcterms:modified>
</cp:coreProperties>
</file>