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92" w:rsidRDefault="00642251">
      <w:r>
        <w:t>Are there any duplicate ids in the records? Guess not</w:t>
      </w:r>
    </w:p>
    <w:p w:rsidR="00642251" w:rsidRDefault="00642251">
      <w:r>
        <w:t>Why? It would probably be the documents’ numerical order.</w:t>
      </w:r>
    </w:p>
    <w:p w:rsidR="00642251" w:rsidRDefault="00642251">
      <w:bookmarkStart w:id="0" w:name="_GoBack"/>
      <w:bookmarkEnd w:id="0"/>
    </w:p>
    <w:sectPr w:rsidR="0064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21"/>
    <w:rsid w:val="00642251"/>
    <w:rsid w:val="009506DA"/>
    <w:rsid w:val="00953A21"/>
    <w:rsid w:val="00E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D30D"/>
  <w15:chartTrackingRefBased/>
  <w15:docId w15:val="{3D14A496-1E06-4614-ABB9-B275417E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3</cp:revision>
  <dcterms:created xsi:type="dcterms:W3CDTF">2018-08-22T05:45:00Z</dcterms:created>
  <dcterms:modified xsi:type="dcterms:W3CDTF">2018-08-22T05:49:00Z</dcterms:modified>
</cp:coreProperties>
</file>