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U.N. issues report on global birth rate crisis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The United Nations has said the world is experiencing a birth rate crisis. The United Nations Population Fund (UNFPA) has released a report called "State of World Population 2025". It highlights how fewer and fewer children are being born all over the world. At the same time, people are living longer. Falling birth rates and increased longevity are creating many problems. Smaller numbers of workers are having to pay the pensions of older people who have retired. Dr Natalia Kanem, executive director of UNFPA, said: "Many countries are [struggling] with ageing and shrinking populations, labour shortages, and rising healthcare and pension costs. These are real concerns."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United Nations surveyed over 14,000 people in 14 countries on five continents to make its report. One of the key findings was of the global fertility crisis. The UN said the high cost of parenthood is the biggest reason for women not having children. Many couples want children, but they cannot afford them. Nearly 20 per cent of adults believe they will not be able to have the number of children they want. There were other reasons for falling birth rates. These include low salaries, expensive housing, and worries about the future of our world. The UN said one solution to the crisis is to create "family-friendly policies, such as affordable childcare and paid leave for all carers".</w:t>
      </w:r>
      <w:r w:rsidDel="00000000" w:rsidR="00000000" w:rsidRPr="00000000">
        <w:rPr>
          <w:rtl w:val="0"/>
        </w:rPr>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In your Vocab Notebook, write the words or phrases you did not know from the article, their definitions, and write a sentence using each word or phrase.</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C">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What U.N. agency is responsible for the report in the article?</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is the name of the report?</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is happening at the same time as falling birth rates?</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do young workers have to pay for?</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does the article say are shrinking?</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many people did the U.N. interview?</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was one of the key findings of the report?</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many adults worry about not having the number of kids they want?</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are young people worrying about the future of?</w:t>
      </w:r>
    </w:p>
    <w:p w:rsidR="00000000" w:rsidDel="00000000" w:rsidP="00000000" w:rsidRDefault="00000000" w:rsidRPr="00000000" w14:paraId="00000016">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kind of policies did the U.N. say needed to be introduced?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