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Jeans video sparks race and genetics debate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video from a U.S. fashion retailer has created controversy over its use of the words "jeans" (as in denim) and "genes" (as in genetics). Social media is alight with claims the video is racist. The company, American Eagle, produced the video for its new line of clothes. The video stars denim-clad actress Sydney Sweeney. She tells the camera: "Genes are passed down from parents to offspring, often determining traits like hair colour, personality and even eye colour. My jeans are blue." The video closes with the tagline: "Sydney Sweeney has great jeans." American Eagle said the play on words was part of its ad campaign's "provocative language". It said the words were definitely going to "push buttons".santi</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Many people have criticized the wordplay for having eugenic undertones. Eugenics is a debunked theory that posits that humanity can be improved by encouraging people with certain genes to reproduce, to increase the occurrence of "desirable" racial traits. Critics of the ad highlight the fact that Ms Sweeney is white, blue-eyed, and blonde. They suggest her looks are really "great genes". Former Fox News host Megyn Kelly called the criticism a "leftist meltdown". U.S. Vice President JD Vance called it an overreaction. Meanwhile, the White House communications director said attacking the ad was "cancel culture run amok". American Eagle says its ad "is and always was about the jeans."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the jeans ad created?</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company make the ad for?</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ad say are passed down through the generations?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ad say the actress has?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company say language in its ad would push?</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critics criticize the ad for having?</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article say Eugenics was as a theory?</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former Fox News host call the criticism of the ad?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White House say had happened to cancel culture?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fashion company say the ad was always about?</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jeans and genes wordplay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