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B4B84" w14:textId="4E978C1A" w:rsidR="00612FAD" w:rsidRPr="001A2B3D" w:rsidRDefault="00612FAD">
      <w:pPr>
        <w:spacing w:before="0" w:line="259" w:lineRule="auto"/>
        <w:contextualSpacing w:val="0"/>
      </w:pPr>
      <w:r w:rsidRPr="001A2B3D">
        <w:t>Titel</w:t>
      </w:r>
      <w:r w:rsidRPr="001A2B3D">
        <w:br w:type="page"/>
      </w:r>
    </w:p>
    <w:p w14:paraId="375B67FD" w14:textId="78069D95" w:rsidR="00F113A9" w:rsidRDefault="0009178D">
      <w:pPr>
        <w:pStyle w:val="Verzeichnis2"/>
        <w:tabs>
          <w:tab w:val="right" w:leader="dot" w:pos="8494"/>
        </w:tabs>
        <w:rPr>
          <w:rFonts w:eastAsiaTheme="minorEastAsia" w:cstheme="minorBidi"/>
          <w:bCs w:val="0"/>
          <w:noProof/>
          <w:lang w:eastAsia="de-DE"/>
        </w:rPr>
      </w:pPr>
      <w:r w:rsidRPr="001A2B3D">
        <w:rPr>
          <w:noProof/>
        </w:rPr>
        <w:lastRenderedPageBreak/>
        <w:fldChar w:fldCharType="begin"/>
      </w:r>
      <w:r w:rsidRPr="001A2B3D">
        <w:rPr>
          <w:noProof/>
        </w:rPr>
        <w:instrText xml:space="preserve"> TOC \o \h \z </w:instrText>
      </w:r>
      <w:r w:rsidRPr="001A2B3D">
        <w:rPr>
          <w:noProof/>
        </w:rPr>
        <w:fldChar w:fldCharType="separate"/>
      </w:r>
      <w:hyperlink w:anchor="_Toc104386689" w:history="1">
        <w:r w:rsidR="00F113A9" w:rsidRPr="006117A5">
          <w:rPr>
            <w:rStyle w:val="Hyperlink"/>
            <w:noProof/>
          </w:rPr>
          <w:t>Abkürzungsverzeichnis</w:t>
        </w:r>
        <w:r w:rsidR="00F113A9">
          <w:rPr>
            <w:noProof/>
            <w:webHidden/>
          </w:rPr>
          <w:tab/>
        </w:r>
        <w:r w:rsidR="00F113A9">
          <w:rPr>
            <w:noProof/>
            <w:webHidden/>
          </w:rPr>
          <w:fldChar w:fldCharType="begin"/>
        </w:r>
        <w:r w:rsidR="00F113A9">
          <w:rPr>
            <w:noProof/>
            <w:webHidden/>
          </w:rPr>
          <w:instrText xml:space="preserve"> PAGEREF _Toc104386689 \h </w:instrText>
        </w:r>
        <w:r w:rsidR="00F113A9">
          <w:rPr>
            <w:noProof/>
            <w:webHidden/>
          </w:rPr>
        </w:r>
        <w:r w:rsidR="00F113A9">
          <w:rPr>
            <w:noProof/>
            <w:webHidden/>
          </w:rPr>
          <w:fldChar w:fldCharType="separate"/>
        </w:r>
        <w:r w:rsidR="00F113A9">
          <w:rPr>
            <w:noProof/>
            <w:webHidden/>
          </w:rPr>
          <w:t>3</w:t>
        </w:r>
        <w:r w:rsidR="00F113A9">
          <w:rPr>
            <w:noProof/>
            <w:webHidden/>
          </w:rPr>
          <w:fldChar w:fldCharType="end"/>
        </w:r>
      </w:hyperlink>
    </w:p>
    <w:p w14:paraId="48B11E6A" w14:textId="2BDF7B1C" w:rsidR="00F113A9" w:rsidRDefault="00F113A9">
      <w:pPr>
        <w:pStyle w:val="Verzeichnis3"/>
        <w:tabs>
          <w:tab w:val="right" w:leader="dot" w:pos="8494"/>
        </w:tabs>
        <w:rPr>
          <w:rFonts w:eastAsiaTheme="minorEastAsia" w:cstheme="minorBidi"/>
          <w:noProof/>
          <w:szCs w:val="22"/>
          <w:lang w:eastAsia="de-DE"/>
        </w:rPr>
      </w:pPr>
      <w:hyperlink w:anchor="_Toc104386690" w:history="1">
        <w:r w:rsidRPr="006117A5">
          <w:rPr>
            <w:rStyle w:val="Hyperlink"/>
            <w:noProof/>
          </w:rPr>
          <w:t>RS-485</w:t>
        </w:r>
        <w:r>
          <w:rPr>
            <w:noProof/>
            <w:webHidden/>
          </w:rPr>
          <w:tab/>
        </w:r>
        <w:r>
          <w:rPr>
            <w:noProof/>
            <w:webHidden/>
          </w:rPr>
          <w:fldChar w:fldCharType="begin"/>
        </w:r>
        <w:r>
          <w:rPr>
            <w:noProof/>
            <w:webHidden/>
          </w:rPr>
          <w:instrText xml:space="preserve"> PAGEREF _Toc104386690 \h </w:instrText>
        </w:r>
        <w:r>
          <w:rPr>
            <w:noProof/>
            <w:webHidden/>
          </w:rPr>
        </w:r>
        <w:r>
          <w:rPr>
            <w:noProof/>
            <w:webHidden/>
          </w:rPr>
          <w:fldChar w:fldCharType="separate"/>
        </w:r>
        <w:r>
          <w:rPr>
            <w:noProof/>
            <w:webHidden/>
          </w:rPr>
          <w:t>4</w:t>
        </w:r>
        <w:r>
          <w:rPr>
            <w:noProof/>
            <w:webHidden/>
          </w:rPr>
          <w:fldChar w:fldCharType="end"/>
        </w:r>
      </w:hyperlink>
    </w:p>
    <w:p w14:paraId="4DE8A99D" w14:textId="2A4236D0" w:rsidR="00F113A9" w:rsidRDefault="00F113A9">
      <w:pPr>
        <w:pStyle w:val="Verzeichnis3"/>
        <w:tabs>
          <w:tab w:val="right" w:leader="dot" w:pos="8494"/>
        </w:tabs>
        <w:rPr>
          <w:rFonts w:eastAsiaTheme="minorEastAsia" w:cstheme="minorBidi"/>
          <w:noProof/>
          <w:szCs w:val="22"/>
          <w:lang w:eastAsia="de-DE"/>
        </w:rPr>
      </w:pPr>
      <w:hyperlink w:anchor="_Toc104386691" w:history="1">
        <w:r w:rsidRPr="006117A5">
          <w:rPr>
            <w:rStyle w:val="Hyperlink"/>
            <w:noProof/>
          </w:rPr>
          <w:t>Modbus</w:t>
        </w:r>
        <w:r>
          <w:rPr>
            <w:noProof/>
            <w:webHidden/>
          </w:rPr>
          <w:tab/>
        </w:r>
        <w:r>
          <w:rPr>
            <w:noProof/>
            <w:webHidden/>
          </w:rPr>
          <w:fldChar w:fldCharType="begin"/>
        </w:r>
        <w:r>
          <w:rPr>
            <w:noProof/>
            <w:webHidden/>
          </w:rPr>
          <w:instrText xml:space="preserve"> PAGEREF _Toc104386691 \h </w:instrText>
        </w:r>
        <w:r>
          <w:rPr>
            <w:noProof/>
            <w:webHidden/>
          </w:rPr>
        </w:r>
        <w:r>
          <w:rPr>
            <w:noProof/>
            <w:webHidden/>
          </w:rPr>
          <w:fldChar w:fldCharType="separate"/>
        </w:r>
        <w:r>
          <w:rPr>
            <w:noProof/>
            <w:webHidden/>
          </w:rPr>
          <w:t>6</w:t>
        </w:r>
        <w:r>
          <w:rPr>
            <w:noProof/>
            <w:webHidden/>
          </w:rPr>
          <w:fldChar w:fldCharType="end"/>
        </w:r>
      </w:hyperlink>
    </w:p>
    <w:p w14:paraId="71BFD575" w14:textId="578553B5" w:rsidR="00F113A9" w:rsidRDefault="00F113A9">
      <w:pPr>
        <w:pStyle w:val="Verzeichnis1"/>
        <w:tabs>
          <w:tab w:val="right" w:leader="dot" w:pos="8494"/>
        </w:tabs>
        <w:rPr>
          <w:rFonts w:eastAsiaTheme="minorEastAsia" w:cstheme="minorBidi"/>
          <w:b w:val="0"/>
          <w:bCs w:val="0"/>
          <w:iCs w:val="0"/>
          <w:noProof/>
          <w:sz w:val="22"/>
          <w:szCs w:val="22"/>
          <w:lang w:eastAsia="de-DE"/>
        </w:rPr>
      </w:pPr>
      <w:hyperlink w:anchor="_Toc104386692" w:history="1">
        <w:r w:rsidRPr="006117A5">
          <w:rPr>
            <w:rStyle w:val="Hyperlink"/>
            <w:noProof/>
          </w:rPr>
          <w:t>Verzeichnisse</w:t>
        </w:r>
        <w:r>
          <w:rPr>
            <w:noProof/>
            <w:webHidden/>
          </w:rPr>
          <w:tab/>
        </w:r>
        <w:r>
          <w:rPr>
            <w:noProof/>
            <w:webHidden/>
          </w:rPr>
          <w:fldChar w:fldCharType="begin"/>
        </w:r>
        <w:r>
          <w:rPr>
            <w:noProof/>
            <w:webHidden/>
          </w:rPr>
          <w:instrText xml:space="preserve"> PAGEREF _Toc104386692 \h </w:instrText>
        </w:r>
        <w:r>
          <w:rPr>
            <w:noProof/>
            <w:webHidden/>
          </w:rPr>
        </w:r>
        <w:r>
          <w:rPr>
            <w:noProof/>
            <w:webHidden/>
          </w:rPr>
          <w:fldChar w:fldCharType="separate"/>
        </w:r>
        <w:r>
          <w:rPr>
            <w:noProof/>
            <w:webHidden/>
          </w:rPr>
          <w:t>11</w:t>
        </w:r>
        <w:r>
          <w:rPr>
            <w:noProof/>
            <w:webHidden/>
          </w:rPr>
          <w:fldChar w:fldCharType="end"/>
        </w:r>
      </w:hyperlink>
    </w:p>
    <w:p w14:paraId="676CD925" w14:textId="7D827722" w:rsidR="00F113A9" w:rsidRDefault="00F113A9">
      <w:pPr>
        <w:pStyle w:val="Verzeichnis2"/>
        <w:tabs>
          <w:tab w:val="right" w:leader="dot" w:pos="8494"/>
        </w:tabs>
        <w:rPr>
          <w:rFonts w:eastAsiaTheme="minorEastAsia" w:cstheme="minorBidi"/>
          <w:bCs w:val="0"/>
          <w:noProof/>
          <w:lang w:eastAsia="de-DE"/>
        </w:rPr>
      </w:pPr>
      <w:hyperlink w:anchor="_Toc104386693" w:history="1">
        <w:r w:rsidRPr="006117A5">
          <w:rPr>
            <w:rStyle w:val="Hyperlink"/>
            <w:noProof/>
          </w:rPr>
          <w:t>Quellenverzeichnis</w:t>
        </w:r>
        <w:r>
          <w:rPr>
            <w:noProof/>
            <w:webHidden/>
          </w:rPr>
          <w:tab/>
        </w:r>
        <w:r>
          <w:rPr>
            <w:noProof/>
            <w:webHidden/>
          </w:rPr>
          <w:fldChar w:fldCharType="begin"/>
        </w:r>
        <w:r>
          <w:rPr>
            <w:noProof/>
            <w:webHidden/>
          </w:rPr>
          <w:instrText xml:space="preserve"> PAGEREF _Toc104386693 \h </w:instrText>
        </w:r>
        <w:r>
          <w:rPr>
            <w:noProof/>
            <w:webHidden/>
          </w:rPr>
        </w:r>
        <w:r>
          <w:rPr>
            <w:noProof/>
            <w:webHidden/>
          </w:rPr>
          <w:fldChar w:fldCharType="separate"/>
        </w:r>
        <w:r>
          <w:rPr>
            <w:noProof/>
            <w:webHidden/>
          </w:rPr>
          <w:t>11</w:t>
        </w:r>
        <w:r>
          <w:rPr>
            <w:noProof/>
            <w:webHidden/>
          </w:rPr>
          <w:fldChar w:fldCharType="end"/>
        </w:r>
      </w:hyperlink>
    </w:p>
    <w:p w14:paraId="55D35328" w14:textId="464763A4" w:rsidR="00F113A9" w:rsidRDefault="00F113A9">
      <w:pPr>
        <w:pStyle w:val="Verzeichnis2"/>
        <w:tabs>
          <w:tab w:val="right" w:leader="dot" w:pos="8494"/>
        </w:tabs>
        <w:rPr>
          <w:rFonts w:eastAsiaTheme="minorEastAsia" w:cstheme="minorBidi"/>
          <w:bCs w:val="0"/>
          <w:noProof/>
          <w:lang w:eastAsia="de-DE"/>
        </w:rPr>
      </w:pPr>
      <w:hyperlink w:anchor="_Toc104386694" w:history="1">
        <w:r w:rsidRPr="006117A5">
          <w:rPr>
            <w:rStyle w:val="Hyperlink"/>
            <w:noProof/>
          </w:rPr>
          <w:t>Abbildungsverzeichnis</w:t>
        </w:r>
        <w:r>
          <w:rPr>
            <w:noProof/>
            <w:webHidden/>
          </w:rPr>
          <w:tab/>
        </w:r>
        <w:r>
          <w:rPr>
            <w:noProof/>
            <w:webHidden/>
          </w:rPr>
          <w:fldChar w:fldCharType="begin"/>
        </w:r>
        <w:r>
          <w:rPr>
            <w:noProof/>
            <w:webHidden/>
          </w:rPr>
          <w:instrText xml:space="preserve"> PAGEREF _Toc104386694 \h </w:instrText>
        </w:r>
        <w:r>
          <w:rPr>
            <w:noProof/>
            <w:webHidden/>
          </w:rPr>
        </w:r>
        <w:r>
          <w:rPr>
            <w:noProof/>
            <w:webHidden/>
          </w:rPr>
          <w:fldChar w:fldCharType="separate"/>
        </w:r>
        <w:r>
          <w:rPr>
            <w:noProof/>
            <w:webHidden/>
          </w:rPr>
          <w:t>12</w:t>
        </w:r>
        <w:r>
          <w:rPr>
            <w:noProof/>
            <w:webHidden/>
          </w:rPr>
          <w:fldChar w:fldCharType="end"/>
        </w:r>
      </w:hyperlink>
    </w:p>
    <w:p w14:paraId="272A02E5" w14:textId="453DCC16" w:rsidR="00F113A9" w:rsidRDefault="00F113A9">
      <w:pPr>
        <w:pStyle w:val="Verzeichnis2"/>
        <w:tabs>
          <w:tab w:val="right" w:leader="dot" w:pos="8494"/>
        </w:tabs>
        <w:rPr>
          <w:rFonts w:eastAsiaTheme="minorEastAsia" w:cstheme="minorBidi"/>
          <w:bCs w:val="0"/>
          <w:noProof/>
          <w:lang w:eastAsia="de-DE"/>
        </w:rPr>
      </w:pPr>
      <w:hyperlink w:anchor="_Toc104386695" w:history="1">
        <w:r w:rsidRPr="006117A5">
          <w:rPr>
            <w:rStyle w:val="Hyperlink"/>
            <w:noProof/>
          </w:rPr>
          <w:t>Tabellenverzeichnis</w:t>
        </w:r>
        <w:r>
          <w:rPr>
            <w:noProof/>
            <w:webHidden/>
          </w:rPr>
          <w:tab/>
        </w:r>
        <w:r>
          <w:rPr>
            <w:noProof/>
            <w:webHidden/>
          </w:rPr>
          <w:fldChar w:fldCharType="begin"/>
        </w:r>
        <w:r>
          <w:rPr>
            <w:noProof/>
            <w:webHidden/>
          </w:rPr>
          <w:instrText xml:space="preserve"> PAGEREF _Toc104386695 \h </w:instrText>
        </w:r>
        <w:r>
          <w:rPr>
            <w:noProof/>
            <w:webHidden/>
          </w:rPr>
        </w:r>
        <w:r>
          <w:rPr>
            <w:noProof/>
            <w:webHidden/>
          </w:rPr>
          <w:fldChar w:fldCharType="separate"/>
        </w:r>
        <w:r>
          <w:rPr>
            <w:noProof/>
            <w:webHidden/>
          </w:rPr>
          <w:t>13</w:t>
        </w:r>
        <w:r>
          <w:rPr>
            <w:noProof/>
            <w:webHidden/>
          </w:rPr>
          <w:fldChar w:fldCharType="end"/>
        </w:r>
      </w:hyperlink>
    </w:p>
    <w:p w14:paraId="60AD16FD" w14:textId="11BDCB1C" w:rsidR="00634E5A" w:rsidRPr="001A2B3D" w:rsidRDefault="0009178D" w:rsidP="0009178D">
      <w:r w:rsidRPr="001A2B3D">
        <w:rPr>
          <w:noProof/>
        </w:rPr>
        <w:fldChar w:fldCharType="end"/>
      </w:r>
    </w:p>
    <w:p w14:paraId="7647D476" w14:textId="77777777" w:rsidR="00D03842" w:rsidRPr="001A2B3D" w:rsidRDefault="00D03842">
      <w:pPr>
        <w:spacing w:before="0" w:line="259" w:lineRule="auto"/>
        <w:contextualSpacing w:val="0"/>
      </w:pPr>
      <w:r w:rsidRPr="001A2B3D">
        <w:br w:type="page"/>
      </w:r>
    </w:p>
    <w:p w14:paraId="3CAEAE59" w14:textId="77777777" w:rsidR="00D03842" w:rsidRPr="001A2B3D" w:rsidRDefault="00D03842" w:rsidP="00D03842">
      <w:pPr>
        <w:pStyle w:val="berschrift2"/>
      </w:pPr>
      <w:bookmarkStart w:id="0" w:name="_Toc104386689"/>
      <w:r w:rsidRPr="001A2B3D">
        <w:lastRenderedPageBreak/>
        <w:t>Abkürzungsverzeichnis</w:t>
      </w:r>
      <w:bookmarkEnd w:id="0"/>
    </w:p>
    <w:p w14:paraId="4CD6720B" w14:textId="77777777" w:rsidR="00D03842" w:rsidRPr="001A2B3D" w:rsidRDefault="00D03842" w:rsidP="00D03842">
      <w:r w:rsidRPr="001A2B3D">
        <w:t xml:space="preserve">PLC: </w:t>
      </w:r>
      <w:proofErr w:type="spellStart"/>
      <w:r w:rsidRPr="001A2B3D">
        <w:t>Programmable</w:t>
      </w:r>
      <w:proofErr w:type="spellEnd"/>
      <w:r w:rsidRPr="001A2B3D">
        <w:t xml:space="preserve"> </w:t>
      </w:r>
      <w:proofErr w:type="spellStart"/>
      <w:r w:rsidRPr="001A2B3D">
        <w:t>Logic</w:t>
      </w:r>
      <w:proofErr w:type="spellEnd"/>
      <w:r w:rsidRPr="001A2B3D">
        <w:t xml:space="preserve"> Controller</w:t>
      </w:r>
    </w:p>
    <w:p w14:paraId="6F5D3642" w14:textId="77777777" w:rsidR="008E53F1" w:rsidRPr="001A2B3D" w:rsidRDefault="00D03842" w:rsidP="00D03842">
      <w:r w:rsidRPr="001A2B3D">
        <w:t>TCP: Transmission Control Protocol</w:t>
      </w:r>
    </w:p>
    <w:p w14:paraId="11193809" w14:textId="77777777" w:rsidR="008E53F1" w:rsidRPr="001A2B3D" w:rsidRDefault="008E53F1" w:rsidP="00D03842">
      <w:r w:rsidRPr="001A2B3D">
        <w:t>IP: Internet Protocol</w:t>
      </w:r>
    </w:p>
    <w:p w14:paraId="392F40E3" w14:textId="47C9550F" w:rsidR="008E53F1" w:rsidRPr="001A2B3D" w:rsidRDefault="008E53F1" w:rsidP="00D03842">
      <w:r w:rsidRPr="001A2B3D">
        <w:t>TCP/IP: Transmission Control Protocol/Internet Protocol (Internet Protocol Suite)</w:t>
      </w:r>
    </w:p>
    <w:p w14:paraId="11D10B60" w14:textId="63E5D466" w:rsidR="008E53F1" w:rsidRPr="001A2B3D" w:rsidRDefault="008E53F1" w:rsidP="00D03842">
      <w:r w:rsidRPr="001A2B3D">
        <w:t>RTU: Remote Terminal Unit</w:t>
      </w:r>
    </w:p>
    <w:p w14:paraId="03124325" w14:textId="43E5E3A0" w:rsidR="008E53F1" w:rsidRPr="001A2B3D" w:rsidRDefault="008E53F1" w:rsidP="00D03842">
      <w:r w:rsidRPr="001A2B3D">
        <w:t xml:space="preserve">ASCII: American Standard Code </w:t>
      </w:r>
      <w:proofErr w:type="spellStart"/>
      <w:r w:rsidRPr="001A2B3D">
        <w:t>For</w:t>
      </w:r>
      <w:proofErr w:type="spellEnd"/>
      <w:r w:rsidRPr="001A2B3D">
        <w:t xml:space="preserve"> Information Interchange </w:t>
      </w:r>
    </w:p>
    <w:p w14:paraId="655A4E42" w14:textId="625BBC46" w:rsidR="00B532FA" w:rsidRPr="001A2B3D" w:rsidRDefault="00B532FA" w:rsidP="00D03842">
      <w:r w:rsidRPr="001A2B3D">
        <w:t xml:space="preserve">ADU: </w:t>
      </w:r>
      <w:proofErr w:type="spellStart"/>
      <w:r w:rsidRPr="001A2B3D">
        <w:t>Application</w:t>
      </w:r>
      <w:proofErr w:type="spellEnd"/>
      <w:r w:rsidRPr="001A2B3D">
        <w:t xml:space="preserve"> Data Unit</w:t>
      </w:r>
    </w:p>
    <w:p w14:paraId="7452AB48" w14:textId="469E03C8" w:rsidR="00B532FA" w:rsidRPr="001A2B3D" w:rsidRDefault="00B532FA" w:rsidP="00D03842">
      <w:r w:rsidRPr="001A2B3D">
        <w:t>PDU: Protocol Data Unit</w:t>
      </w:r>
    </w:p>
    <w:p w14:paraId="49D646D2" w14:textId="77777777" w:rsidR="00360B79" w:rsidRDefault="00360B79" w:rsidP="00D03842">
      <w:proofErr w:type="spellStart"/>
      <w:r>
        <w:t>Dec</w:t>
      </w:r>
      <w:proofErr w:type="spellEnd"/>
      <w:r>
        <w:t>.: Dezimal</w:t>
      </w:r>
    </w:p>
    <w:p w14:paraId="3B4C2CE6" w14:textId="77777777" w:rsidR="00360B79" w:rsidRDefault="00360B79" w:rsidP="00D03842">
      <w:r>
        <w:t>Hex.: Hexadezimal</w:t>
      </w:r>
    </w:p>
    <w:p w14:paraId="29230251" w14:textId="77777777" w:rsidR="00A81F36" w:rsidRDefault="00360B79" w:rsidP="00D03842">
      <w:r>
        <w:t>Bin.: Binär</w:t>
      </w:r>
    </w:p>
    <w:p w14:paraId="164916C3" w14:textId="77777777" w:rsidR="00A81F36" w:rsidRDefault="00A81F36" w:rsidP="00D03842">
      <w:r>
        <w:t>RS: Recommended Standard</w:t>
      </w:r>
    </w:p>
    <w:p w14:paraId="6B176983" w14:textId="77777777" w:rsidR="00A81F36" w:rsidRDefault="00A81F36" w:rsidP="00D03842">
      <w:r>
        <w:t xml:space="preserve">TIA/EIA: Telecommunications Industry </w:t>
      </w:r>
      <w:proofErr w:type="spellStart"/>
      <w:r>
        <w:t>Association</w:t>
      </w:r>
      <w:proofErr w:type="spellEnd"/>
      <w:r>
        <w:t>/Electronic Industrie Alliance</w:t>
      </w:r>
      <w:r w:rsidRPr="001A2B3D">
        <w:t xml:space="preserve"> </w:t>
      </w:r>
    </w:p>
    <w:p w14:paraId="35544CF3" w14:textId="77777777" w:rsidR="00E60EFC" w:rsidRDefault="00A81F36" w:rsidP="00D03842">
      <w:r>
        <w:t xml:space="preserve">ISO/IEC: </w:t>
      </w:r>
      <w:r w:rsidR="00E60EFC">
        <w:t xml:space="preserve">International </w:t>
      </w:r>
      <w:proofErr w:type="spellStart"/>
      <w:r w:rsidR="00E60EFC">
        <w:t>Organization</w:t>
      </w:r>
      <w:proofErr w:type="spellEnd"/>
      <w:r w:rsidR="00E60EFC">
        <w:t xml:space="preserve"> </w:t>
      </w:r>
      <w:proofErr w:type="spellStart"/>
      <w:r w:rsidR="00E60EFC">
        <w:t>for</w:t>
      </w:r>
      <w:proofErr w:type="spellEnd"/>
      <w:r w:rsidR="00E60EFC">
        <w:t xml:space="preserve"> </w:t>
      </w:r>
      <w:proofErr w:type="spellStart"/>
      <w:r w:rsidR="00E60EFC">
        <w:t>Standardization</w:t>
      </w:r>
      <w:proofErr w:type="spellEnd"/>
      <w:r w:rsidR="00E60EFC">
        <w:t xml:space="preserve">/International </w:t>
      </w:r>
      <w:proofErr w:type="spellStart"/>
      <w:r w:rsidR="00E60EFC">
        <w:t>Electrotechnical</w:t>
      </w:r>
      <w:proofErr w:type="spellEnd"/>
      <w:r w:rsidR="00E60EFC">
        <w:t xml:space="preserve"> </w:t>
      </w:r>
      <w:proofErr w:type="spellStart"/>
      <w:r w:rsidR="00E60EFC">
        <w:t>Commission</w:t>
      </w:r>
      <w:proofErr w:type="spellEnd"/>
    </w:p>
    <w:p w14:paraId="457CC57D" w14:textId="77777777" w:rsidR="008E741B" w:rsidRDefault="003B1D90" w:rsidP="00D03842">
      <w:r>
        <w:t>PC: Personal Computer</w:t>
      </w:r>
    </w:p>
    <w:p w14:paraId="0E40BD5D" w14:textId="77777777" w:rsidR="008E741B" w:rsidRDefault="008E741B" w:rsidP="00D03842">
      <w:r>
        <w:t>V: Volt</w:t>
      </w:r>
    </w:p>
    <w:p w14:paraId="486A3DF0" w14:textId="77777777" w:rsidR="00A62941" w:rsidRDefault="008E741B" w:rsidP="00D03842">
      <w:r>
        <w:t>Abb.: Abbildung</w:t>
      </w:r>
    </w:p>
    <w:p w14:paraId="24AF126C" w14:textId="0E77939A" w:rsidR="00635554" w:rsidRDefault="00A62941" w:rsidP="00D03842">
      <w:r>
        <w:t>bps: Bit pro Sekunde</w:t>
      </w:r>
    </w:p>
    <w:p w14:paraId="1C66426E" w14:textId="03837037" w:rsidR="005226F3" w:rsidRDefault="005226F3" w:rsidP="00D03842">
      <w:r>
        <w:t xml:space="preserve">CRC: </w:t>
      </w:r>
      <w:proofErr w:type="spellStart"/>
      <w:r>
        <w:t>Cyclic</w:t>
      </w:r>
      <w:proofErr w:type="spellEnd"/>
      <w:r>
        <w:t xml:space="preserve"> </w:t>
      </w:r>
      <w:proofErr w:type="spellStart"/>
      <w:r>
        <w:t>Redundency</w:t>
      </w:r>
      <w:proofErr w:type="spellEnd"/>
      <w:r>
        <w:t xml:space="preserve"> Check</w:t>
      </w:r>
    </w:p>
    <w:p w14:paraId="1463735D" w14:textId="031D9F9D" w:rsidR="00D03842" w:rsidRPr="001A2B3D" w:rsidRDefault="00D03842" w:rsidP="00D03842">
      <w:r w:rsidRPr="001A2B3D">
        <w:br w:type="page"/>
      </w:r>
    </w:p>
    <w:p w14:paraId="1A87C646" w14:textId="77777777" w:rsidR="00A81F36" w:rsidRDefault="00A81F36" w:rsidP="00A456F4">
      <w:pPr>
        <w:pStyle w:val="berschrift3"/>
      </w:pPr>
      <w:bookmarkStart w:id="1" w:name="_Toc104386690"/>
      <w:r>
        <w:lastRenderedPageBreak/>
        <w:t>RS-485</w:t>
      </w:r>
      <w:bookmarkEnd w:id="1"/>
    </w:p>
    <w:p w14:paraId="7016A600" w14:textId="7C1E2C10" w:rsidR="00E60EFC" w:rsidRDefault="00A81F36" w:rsidP="00A81F36">
      <w:r>
        <w:t xml:space="preserve">RS-485 wurde von der Telecommunications Industry </w:t>
      </w:r>
      <w:proofErr w:type="spellStart"/>
      <w:r>
        <w:t>Association</w:t>
      </w:r>
      <w:proofErr w:type="spellEnd"/>
      <w:r>
        <w:t xml:space="preserve"> und der Electronic Industrie Alliance entwickelt und ist auch unter dem Namen TIA/EIA-485 und ISO/IEC 8482.1993 bekannt</w:t>
      </w:r>
      <w:r w:rsidR="00804206">
        <w:t xml:space="preserve"> </w:t>
      </w:r>
      <w:r w:rsidR="00804206">
        <w:fldChar w:fldCharType="begin"/>
      </w:r>
      <w:r w:rsidR="00804206">
        <w:instrText xml:space="preserve"> ADDIN ZOTERO_ITEM CSL_CITATION {"citationID":"J5VkSwyf","properties":{"formattedCitation":"[1, S. 185]","plainCitation":"[1, S. 185]","noteIndex":0},"citationItems":[{"id":92,"uris":["http://zotero.org/users/8935704/items/9DKX5E84"],"itemData":{"id":92,"type":"book","abstract":"This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Complete","author":[{"family":"Axelson","given":"Jan"}],"issued":{"date-parts":[["2002"]]}},"locator":"185"}],"schema":"https://github.com/citation-style-language/schema/raw/master/csl-citation.json"} </w:instrText>
      </w:r>
      <w:r w:rsidR="00804206">
        <w:fldChar w:fldCharType="separate"/>
      </w:r>
      <w:r w:rsidR="00804206" w:rsidRPr="00804206">
        <w:rPr>
          <w:rFonts w:cs="Arial"/>
        </w:rPr>
        <w:t>[1, S. 185]</w:t>
      </w:r>
      <w:r w:rsidR="00804206">
        <w:fldChar w:fldCharType="end"/>
      </w:r>
      <w:r>
        <w:t>.</w:t>
      </w:r>
      <w:r w:rsidR="00E60EFC">
        <w:t xml:space="preserve"> </w:t>
      </w:r>
    </w:p>
    <w:p w14:paraId="708B9990" w14:textId="77777777" w:rsidR="00E60EFC" w:rsidRDefault="00E60EFC" w:rsidP="00A81F36"/>
    <w:p w14:paraId="46B1084E" w14:textId="329AA5B3" w:rsidR="00804206" w:rsidRDefault="00E60EFC" w:rsidP="00A81F36">
      <w:r>
        <w:t>RS-485 beschreibt ein Protokoll</w:t>
      </w:r>
      <w:r w:rsidR="003B1D90">
        <w:t xml:space="preserve"> und d</w:t>
      </w:r>
      <w:r w:rsidR="00C677C8">
        <w:t>essen</w:t>
      </w:r>
      <w:r w:rsidR="003B1D90">
        <w:t xml:space="preserve"> physi</w:t>
      </w:r>
      <w:r w:rsidR="00C677C8">
        <w:t>kali</w:t>
      </w:r>
      <w:r w:rsidR="003B1D90">
        <w:t>sche Gegebenheiten</w:t>
      </w:r>
      <w:r>
        <w:t xml:space="preserve"> um zwei oder mehr Computer miteinander zu verbinden, sodass bei</w:t>
      </w:r>
      <w:r w:rsidR="00C677C8">
        <w:t>de</w:t>
      </w:r>
      <w:r>
        <w:t xml:space="preserve"> Daten miteinander austauschen können. Diese Computer reichen von</w:t>
      </w:r>
      <w:r w:rsidR="003B1D90">
        <w:t xml:space="preserve"> PCs und Servern zu kleinsten Mikrocontrollerchips.</w:t>
      </w:r>
      <w:r w:rsidR="00257110">
        <w:t xml:space="preserve"> Ein Alltagsbeispiel ist eine simple Wetterstation, deren Wind-, Feuchtigkeits- oder Luftdrucksensoren via RS-485 von einem PC ausgelesen werden. Der PC kontrolliert in diesem Fall die Sensoren und bestimmt, wann, wie oft und welche Daten sie dem PC senden sollen. Der PC ist der Master (Meister) und die Sensoren die Slaves (Sklaven) </w:t>
      </w:r>
      <w:r w:rsidR="00257110">
        <w:fldChar w:fldCharType="begin"/>
      </w:r>
      <w:r w:rsidR="00804206">
        <w:instrText xml:space="preserve"> ADDIN ZOTERO_ITEM CSL_CITATION {"citationID":"3EXN11tN","properties":{"formattedCitation":"[1, S. 1\\uc0\\u8211{}7]","plainCitation":"[1, S. 1–7]","noteIndex":0},"citationItems":[{"id":92,"uris":["http://zotero.org/users/8935704/items/9DKX5E84"],"itemData":{"id":92,"type":"book","abstract":"This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Complete","author":[{"family":"Axelson","given":"Jan"}],"issued":{"date-parts":[["2002"]]}},"locator":"1-7"}],"schema":"https://github.com/citation-style-language/schema/raw/master/csl-citation.json"} </w:instrText>
      </w:r>
      <w:r w:rsidR="00257110">
        <w:fldChar w:fldCharType="separate"/>
      </w:r>
      <w:r w:rsidR="00804206" w:rsidRPr="00804206">
        <w:rPr>
          <w:rFonts w:cs="Arial"/>
          <w:szCs w:val="24"/>
        </w:rPr>
        <w:t>[1, S. 1–7]</w:t>
      </w:r>
      <w:r w:rsidR="00257110">
        <w:fldChar w:fldCharType="end"/>
      </w:r>
      <w:r w:rsidR="00257110">
        <w:t xml:space="preserve">. </w:t>
      </w:r>
    </w:p>
    <w:p w14:paraId="41EE2AB4" w14:textId="77777777" w:rsidR="00804206" w:rsidRDefault="00804206" w:rsidP="00A81F36"/>
    <w:p w14:paraId="2096024B" w14:textId="72B9020C" w:rsidR="00804206" w:rsidRDefault="00804206" w:rsidP="00A81F36">
      <w:r>
        <w:t xml:space="preserve">RS-485 benutzt ausgeglichene Übertragungsleitungen, wo jede Verbindung aus zwei </w:t>
      </w:r>
      <w:r w:rsidR="008E741B">
        <w:t>Leitern</w:t>
      </w:r>
      <w:r>
        <w:t xml:space="preserve"> </w:t>
      </w:r>
      <w:r w:rsidR="008E741B">
        <w:t xml:space="preserve">(A und B) </w:t>
      </w:r>
      <w:r>
        <w:t>besteht und in jede</w:t>
      </w:r>
      <w:r w:rsidR="008E741B">
        <w:t>r</w:t>
      </w:r>
      <w:r>
        <w:t xml:space="preserve"> </w:t>
      </w:r>
      <w:r w:rsidR="008E741B">
        <w:t>Leitung</w:t>
      </w:r>
      <w:r>
        <w:t xml:space="preserve"> jeweils die diametrale Spannung zu</w:t>
      </w:r>
      <w:r w:rsidR="008E741B">
        <w:t>r</w:t>
      </w:r>
      <w:r>
        <w:t xml:space="preserve"> anderen </w:t>
      </w:r>
      <w:r w:rsidR="008E741B">
        <w:t>Leitung</w:t>
      </w:r>
      <w:r>
        <w:t xml:space="preserve"> </w:t>
      </w:r>
      <w:r w:rsidR="00C677C8">
        <w:t>herrscht</w:t>
      </w:r>
      <w:r>
        <w:t>. Der Emp</w:t>
      </w:r>
      <w:r w:rsidR="00607E89">
        <w:t>f</w:t>
      </w:r>
      <w:r>
        <w:t xml:space="preserve">änger </w:t>
      </w:r>
      <w:r w:rsidR="00607E89">
        <w:t xml:space="preserve">reagiert auf die Spannungsdifferenzen der beiden Leitungen und diese Übertragungsart wird deshalb auch </w:t>
      </w:r>
      <w:r w:rsidR="00607E89" w:rsidRPr="00607E89">
        <w:t>Differentialsignalisierung</w:t>
      </w:r>
      <w:r w:rsidR="00607E89">
        <w:t xml:space="preserve"> genannt. Ein großer Vorteil von einem solchen Leiteraufbau ist die starke Reduzierung von Noise, da die Felder der einzelnen Leitungen sich gegenseitig auslöschen </w:t>
      </w:r>
      <w:r w:rsidR="00607E89">
        <w:fldChar w:fldCharType="begin"/>
      </w:r>
      <w:r w:rsidR="00607E89">
        <w:instrText xml:space="preserve"> ADDIN ZOTERO_ITEM CSL_CITATION {"citationID":"yXtMmhPe","properties":{"formattedCitation":"[1, S. 186\\uc0\\u8211{}187]","plainCitation":"[1, S. 186–187]","noteIndex":0},"citationItems":[{"id":92,"uris":["http://zotero.org/users/8935704/items/9DKX5E84"],"itemData":{"id":92,"type":"book","abstract":"This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Complete","author":[{"family":"Axelson","given":"Jan"}],"issued":{"date-parts":[["2002"]]}},"locator":"186-187"}],"schema":"https://github.com/citation-style-language/schema/raw/master/csl-citation.json"} </w:instrText>
      </w:r>
      <w:r w:rsidR="00607E89">
        <w:fldChar w:fldCharType="separate"/>
      </w:r>
      <w:r w:rsidR="00607E89" w:rsidRPr="00607E89">
        <w:rPr>
          <w:rFonts w:cs="Arial"/>
          <w:szCs w:val="24"/>
        </w:rPr>
        <w:t>[1, S. 186–187]</w:t>
      </w:r>
      <w:r w:rsidR="00607E89">
        <w:fldChar w:fldCharType="end"/>
      </w:r>
      <w:r w:rsidR="00607E89">
        <w:t xml:space="preserve">. </w:t>
      </w:r>
    </w:p>
    <w:p w14:paraId="747E1F5C" w14:textId="77777777" w:rsidR="008E741B" w:rsidRDefault="008E741B" w:rsidP="00A81F36"/>
    <w:p w14:paraId="3586E92F" w14:textId="332CF049" w:rsidR="00A62941" w:rsidRDefault="008E741B" w:rsidP="00A81F36">
      <w:r>
        <w:t>RS-485 benötigt mindestens eine 1,5V Differenz zwischen den beiden Ausgängen A und B</w:t>
      </w:r>
      <w:r w:rsidR="007613CF">
        <w:t xml:space="preserve"> des Senders</w:t>
      </w:r>
      <w:r>
        <w:t xml:space="preserve">. Die Differenz zur Erde ist nicht definiert, </w:t>
      </w:r>
      <w:r w:rsidR="007613CF">
        <w:t xml:space="preserve">darf aber nicht mehr als 7 Volt </w:t>
      </w:r>
      <w:r w:rsidR="00C677C8">
        <w:t xml:space="preserve">nach oben und nach unten </w:t>
      </w:r>
      <w:r w:rsidR="007613CF">
        <w:t>betragen. Bei dem Empfänger muss die Differenz zwischen A und B immer noch mindestens 0,2V betragen um korrekt erkannt zu werden. Wenn A mindestens 0,2V größer als B ist, wird eine 1 registriert und wenn A mindestens 0,2V kleiner als B ist, wird eine 0 registriert. Das heißt, dass auf dem Weg zwischen Sender und Empfänger mindestens 1,3V Noise zu dem Signal hinzukommen können, es aber trotzdem erkannt wird</w:t>
      </w:r>
      <w:r w:rsidR="00A62941">
        <w:t xml:space="preserve"> </w:t>
      </w:r>
      <w:r w:rsidR="00A62941">
        <w:fldChar w:fldCharType="begin"/>
      </w:r>
      <w:r w:rsidR="00A62941">
        <w:instrText xml:space="preserve"> ADDIN ZOTERO_ITEM CSL_CITATION {"citationID":"OeQO6jwY","properties":{"formattedCitation":"[1, S. 190\\uc0\\u8211{}191]","plainCitation":"[1, S. 190–191]","noteIndex":0},"citationItems":[{"id":92,"uris":["http://zotero.org/users/8935704/items/9DKX5E84"],"itemData":{"id":92,"type":"book","abstract":"This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Complete","author":[{"family":"Axelson","given":"Jan"}],"issued":{"date-parts":[["2002"]]}},"locator":"190-191"}],"schema":"https://github.com/citation-style-language/schema/raw/master/csl-citation.json"} </w:instrText>
      </w:r>
      <w:r w:rsidR="00A62941">
        <w:fldChar w:fldCharType="separate"/>
      </w:r>
      <w:r w:rsidR="00A62941" w:rsidRPr="00A62941">
        <w:rPr>
          <w:rFonts w:cs="Arial"/>
          <w:szCs w:val="24"/>
        </w:rPr>
        <w:t>[1, S. 190–191]</w:t>
      </w:r>
      <w:r w:rsidR="00A62941">
        <w:fldChar w:fldCharType="end"/>
      </w:r>
      <w:r w:rsidR="007613CF">
        <w:t>.</w:t>
      </w:r>
    </w:p>
    <w:p w14:paraId="5CD7ABD1" w14:textId="77777777" w:rsidR="00A62941" w:rsidRDefault="00A62941" w:rsidP="00A81F36"/>
    <w:p w14:paraId="5E1DA520" w14:textId="483D46C4" w:rsidR="00A62941" w:rsidRDefault="00A62941" w:rsidP="00A81F36">
      <w:r>
        <w:t xml:space="preserve">Eine RS-485-Verbindung kann entweder bis zu 10 Mbps schnell oder bis zu 1200 Meter lang sein. Wie man in </w:t>
      </w:r>
      <w:r w:rsidR="00635554">
        <w:fldChar w:fldCharType="begin"/>
      </w:r>
      <w:r w:rsidR="00635554">
        <w:instrText xml:space="preserve"> REF _Ref102741510 \h </w:instrText>
      </w:r>
      <w:r w:rsidR="00635554">
        <w:fldChar w:fldCharType="separate"/>
      </w:r>
      <w:r w:rsidR="00F113A9">
        <w:t xml:space="preserve">Abb. </w:t>
      </w:r>
      <w:r w:rsidR="00F113A9">
        <w:rPr>
          <w:noProof/>
        </w:rPr>
        <w:t>1</w:t>
      </w:r>
      <w:r w:rsidR="00635554">
        <w:fldChar w:fldCharType="end"/>
      </w:r>
      <w:r w:rsidR="00635554">
        <w:t xml:space="preserve"> sieht, sinkt </w:t>
      </w:r>
      <w:r w:rsidR="0083250F">
        <w:t xml:space="preserve">die Übertragungsrate ab 100 </w:t>
      </w:r>
      <w:proofErr w:type="spellStart"/>
      <w:r w:rsidR="0083250F">
        <w:t>Kbps</w:t>
      </w:r>
      <w:proofErr w:type="spellEnd"/>
      <w:r w:rsidR="0083250F">
        <w:t xml:space="preserve"> </w:t>
      </w:r>
      <w:r w:rsidR="00635554">
        <w:t>aufgrund der erhöhten Kapazität des Kabels bei langer Länge</w:t>
      </w:r>
      <w:r w:rsidR="0083250F">
        <w:t xml:space="preserve"> ab</w:t>
      </w:r>
      <w:r w:rsidR="00635554">
        <w:t>.</w:t>
      </w:r>
    </w:p>
    <w:p w14:paraId="53A0561A" w14:textId="77777777" w:rsidR="00635554" w:rsidRDefault="00676587" w:rsidP="00635554">
      <w:pPr>
        <w:keepNext/>
      </w:pPr>
      <w:r>
        <w:rPr>
          <w:noProof/>
        </w:rPr>
        <w:lastRenderedPageBreak/>
        <w:drawing>
          <wp:inline distT="0" distB="0" distL="0" distR="0" wp14:anchorId="574380AA" wp14:editId="72299861">
            <wp:extent cx="5400040" cy="3150235"/>
            <wp:effectExtent l="0" t="0" r="10160" b="1206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1406CD" w14:textId="52A325FD" w:rsidR="00635554" w:rsidRDefault="00635554" w:rsidP="00635554">
      <w:pPr>
        <w:pStyle w:val="Beschriftung"/>
      </w:pPr>
      <w:bookmarkStart w:id="2" w:name="_Ref102741510"/>
      <w:bookmarkStart w:id="3" w:name="_Toc102742123"/>
      <w:r>
        <w:t xml:space="preserve">Abb. </w:t>
      </w:r>
      <w:r w:rsidR="00116EE9">
        <w:fldChar w:fldCharType="begin"/>
      </w:r>
      <w:r w:rsidR="00116EE9">
        <w:instrText xml:space="preserve"> SEQ Abb. \* ARABIC </w:instrText>
      </w:r>
      <w:r w:rsidR="00116EE9">
        <w:fldChar w:fldCharType="separate"/>
      </w:r>
      <w:r w:rsidR="00FC7A1E">
        <w:rPr>
          <w:noProof/>
        </w:rPr>
        <w:t>1</w:t>
      </w:r>
      <w:r w:rsidR="00116EE9">
        <w:rPr>
          <w:noProof/>
        </w:rPr>
        <w:fldChar w:fldCharType="end"/>
      </w:r>
      <w:bookmarkEnd w:id="2"/>
      <w:r>
        <w:t xml:space="preserve"> RS-485 Geschwindigkeit in Abhängigkeit der Kabellänge </w:t>
      </w:r>
      <w:r>
        <w:fldChar w:fldCharType="begin"/>
      </w:r>
      <w:r>
        <w:instrText xml:space="preserve"> ADDIN ZOTERO_ITEM CSL_CITATION {"citationID":"zuDXmNs7","properties":{"formattedCitation":"[1, S. 193]","plainCitation":"[1, S. 193]","noteIndex":0},"citationItems":[{"id":92,"uris":["http://zotero.org/users/8935704/items/9DKX5E84"],"itemData":{"id":92,"type":"book","abstract":"This is the first book to have extensive detail on RS-485, a widely used industry-standard interface for networks. This reference features original content based on the author's firsthand research and experience, not just rewritten specifications and marketing materials.","event-place":"Madison","ISBN":"978-0-9650819-7-9","language":"English","note":"OCLC: 707917501","publisher":"Lakeview Research","publisher-place":"Madison","source":"Open WorldCat","title":"Serial Port Complete: Programming and Circuits for RS-232 and RS-485 Links and Networks.","title-short":"Serial Port Complete","author":[{"family":"Axelson","given":"Jan"}],"issued":{"date-parts":[["2002"]]}},"locator":"193"}],"schema":"https://github.com/citation-style-language/schema/raw/master/csl-citation.json"} </w:instrText>
      </w:r>
      <w:r>
        <w:fldChar w:fldCharType="separate"/>
      </w:r>
      <w:r w:rsidRPr="00635554">
        <w:rPr>
          <w:rFonts w:cs="Arial"/>
        </w:rPr>
        <w:t>[1, S. 193]</w:t>
      </w:r>
      <w:bookmarkEnd w:id="3"/>
      <w:r>
        <w:fldChar w:fldCharType="end"/>
      </w:r>
    </w:p>
    <w:p w14:paraId="78FF9F74" w14:textId="77777777" w:rsidR="007A3770" w:rsidRDefault="007A3770" w:rsidP="00A81F36"/>
    <w:p w14:paraId="52CEE6D1" w14:textId="77777777" w:rsidR="007A3770" w:rsidRDefault="007A3770" w:rsidP="00A81F36"/>
    <w:p w14:paraId="687EFE53" w14:textId="77777777" w:rsidR="007A3770" w:rsidRDefault="007A3770" w:rsidP="00A81F36"/>
    <w:p w14:paraId="7DC9FCD2" w14:textId="4BEE3D29" w:rsidR="00A456F4" w:rsidRDefault="007A3770" w:rsidP="00A81F36">
      <w:proofErr w:type="spellStart"/>
      <w:r>
        <w:t>asdasdasfasfas</w:t>
      </w:r>
      <w:proofErr w:type="spellEnd"/>
      <w:r w:rsidR="00A456F4">
        <w:br w:type="page"/>
      </w:r>
    </w:p>
    <w:p w14:paraId="464D60E5" w14:textId="21A62444" w:rsidR="00D03842" w:rsidRPr="001A2B3D" w:rsidRDefault="005A2D57" w:rsidP="00D03842">
      <w:pPr>
        <w:pStyle w:val="berschrift3"/>
      </w:pPr>
      <w:bookmarkStart w:id="4" w:name="_Toc104386691"/>
      <w:r w:rsidRPr="001A2B3D">
        <w:lastRenderedPageBreak/>
        <w:t>Modbus</w:t>
      </w:r>
      <w:bookmarkEnd w:id="4"/>
    </w:p>
    <w:p w14:paraId="1003938D" w14:textId="3FEA544C" w:rsidR="007B33F3" w:rsidRDefault="007B33F3" w:rsidP="007B33F3">
      <w:pPr>
        <w:keepNext/>
      </w:pPr>
      <w:r>
        <w:t xml:space="preserve">Modbus ist ein Datenübertragungsprotokoll, welches von </w:t>
      </w:r>
      <w:proofErr w:type="spellStart"/>
      <w:r>
        <w:t>Modicon</w:t>
      </w:r>
      <w:proofErr w:type="spellEnd"/>
      <w:r>
        <w:t>, jetzt Schneider Electric, im Jahr 1979 entwickelt wurde. Es w</w:t>
      </w:r>
      <w:r w:rsidR="00720968">
        <w:t>ird</w:t>
      </w:r>
      <w:r>
        <w:t xml:space="preserve"> von hunderten verschiedenen Herstellern in tausenden verschiedenen Geräten eingesetzt und ist damit der de facto Standard um PLCs, Computer, Sensoren und Aktoren miteinander zu verbinden </w:t>
      </w:r>
      <w:r>
        <w:fldChar w:fldCharType="begin"/>
      </w:r>
      <w:r>
        <w:instrText xml:space="preserve"> ADDIN ZOTERO_ITEM CSL_CITATION {"citationID":"IMz5wQkD","properties":{"formattedCitation":"[2, S. 508], [3]","plainCitation":"[2, S. 508], [3]","noteIndex":0},"citationItems":[{"id":83,"uris":["http://zotero.org/users/8935704/items/WUMX6PYZ"],"itemData":{"id":83,"type":"book","call-number":"TK4058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handbook","author":[{"family":"Drury","given":"Bill"}],"issued":{"date-parts":[["2009"]]}},"locator":"508"},{"id":81,"uris":["http://zotero.org/users/8935704/items/Y8HQXXG9"],"itemData":{"id":81,"type":"webpage","title":"Modbus FAQ","URL":"https://modbus.org/faq.php","accessed":{"date-parts":[["2022",5,5]]}}}],"schema":"https://github.com/citation-style-language/schema/raw/master/csl-citation.json"} </w:instrText>
      </w:r>
      <w:r>
        <w:fldChar w:fldCharType="separate"/>
      </w:r>
      <w:r>
        <w:rPr>
          <w:rFonts w:cs="Arial"/>
        </w:rPr>
        <w:t>[2, S. 508], [3]</w:t>
      </w:r>
      <w:r>
        <w:fldChar w:fldCharType="end"/>
      </w:r>
      <w:r>
        <w:t xml:space="preserve">. Es gibt verschiedene Versionen von Modbus, unter anderem Modbus RTU, Modbus ASCII, Modbus über TCP/IP, Modbus Plus und Modbus Enron </w:t>
      </w:r>
      <w:r>
        <w:fldChar w:fldCharType="begin"/>
      </w:r>
      <w:r>
        <w:instrText xml:space="preserve"> ADDIN ZOTERO_ITEM CSL_CITATION {"citationID":"efgRCJ0p","properties":{"formattedCitation":"[2, S. 509], [3]\\uc0\\u8211{}[5]","plainCitation":"[2, S. 509], [3]–[5]","noteIndex":0},"citationItems":[{"id":83,"uris":["http://zotero.org/users/8935704/items/WUMX6PYZ"],"itemData":{"id":83,"type":"book","call-number":"TK4058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handbook","author":[{"family":"Drury","given":"Bill"}],"issued":{"date-parts":[["2009"]]}},"locator":"509"},{"id":81,"uris":["http://zotero.org/users/8935704/items/Y8HQXXG9"],"itemData":{"id":81,"type":"webpage","title":"Modbus FAQ","URL":"https://modbus.org/faq.php","accessed":{"date-parts":[["2022",5,5]]}}},{"id":86,"uris":["http://zotero.org/users/8935704/items/ZA5RH8UA"],"itemData":{"id":86,"type":"webpage","title":"About Modbus | Simply Modbus Software","URL":"http://www.simplymodbus.ca/FAQ.htm","accessed":{"date-parts":[["2022",5,5]]}}},{"id":88,"uris":["http://zotero.org/users/8935704/items/X82FXA92"],"itemData":{"id":88,"type":"webpage","abstract":"Schneider Electric USA. Browse our products and documents for Modbus Plus - Modbus Plus Network","language":"en","title":"Modbus Plus | Schneider Electric USA","URL":"https://www.se.com/us/en/product-range/576-modbus-plus/","accessed":{"date-parts":[["2022",5,5]]}}}],"schema":"https://github.com/citation-style-language/schema/raw/master/csl-citation.json"} </w:instrText>
      </w:r>
      <w:r>
        <w:fldChar w:fldCharType="separate"/>
      </w:r>
      <w:r>
        <w:rPr>
          <w:rFonts w:cs="Arial"/>
          <w:szCs w:val="24"/>
        </w:rPr>
        <w:t>[2, S. 509], [3]–[5]</w:t>
      </w:r>
      <w:r>
        <w:fldChar w:fldCharType="end"/>
      </w:r>
      <w:r>
        <w:t xml:space="preserve">. Serieller Modbus (Modbus RTU, Modbus ASCII,) beruht auf dem Master/Slave-System, wo eine einziges Master-System bis zu 247 Slave-Systeme nach Daten abfragen kann </w:t>
      </w:r>
      <w:r>
        <w:fldChar w:fldCharType="begin"/>
      </w:r>
      <w:r>
        <w:instrText xml:space="preserve"> ADDIN ZOTERO_ITEM CSL_CITATION {"citationID":"rBYAXBMd","properties":{"formattedCitation":"[2, S. 508]","plainCitation":"[2, S. 508]","noteIndex":0},"citationItems":[{"id":83,"uris":["http://zotero.org/users/8935704/items/WUMX6PYZ"],"itemData":{"id":83,"type":"book","call-number":"TK4058 .D78 2009","collection-number":"57","collection-title":"IET power and energy series","edition":"2nd ed","event-place":"Stevenage","ISBN":"978-1-84919-013-8","note":"OCLC: ocn317750583","number-of-pages":"724","publisher":"Institution of Engineering and Technology","publisher-place":"Stevenage","source":"Library of Congress ISBN","title":"The control techniques drives and controls handbook","author":[{"family":"Drury","given":"Bill"}],"issued":{"date-parts":[["2009"]]}},"locator":"508"}],"schema":"https://github.com/citation-style-language/schema/raw/master/csl-citation.json"} </w:instrText>
      </w:r>
      <w:r>
        <w:fldChar w:fldCharType="separate"/>
      </w:r>
      <w:r>
        <w:rPr>
          <w:rFonts w:cs="Arial"/>
        </w:rPr>
        <w:t>[2, S. 508]</w:t>
      </w:r>
      <w:r>
        <w:fldChar w:fldCharType="end"/>
      </w:r>
      <w:r>
        <w:t>. Die folgenden Kapitel behandeln nur Modbus RTU.</w:t>
      </w:r>
    </w:p>
    <w:p w14:paraId="744040DE" w14:textId="77777777" w:rsidR="007B33F3" w:rsidRDefault="007B33F3" w:rsidP="007B33F3">
      <w:pPr>
        <w:keepNext/>
      </w:pPr>
    </w:p>
    <w:p w14:paraId="37290834" w14:textId="0995D09A" w:rsidR="007B33F3" w:rsidRDefault="007B33F3" w:rsidP="007B33F3">
      <w:pPr>
        <w:keepNext/>
      </w:pPr>
      <w:r>
        <w:t>Das Master-System kann zwei Arten von Nachrichten (</w:t>
      </w:r>
      <w:proofErr w:type="spellStart"/>
      <w:r>
        <w:t>Requests</w:t>
      </w:r>
      <w:proofErr w:type="spellEnd"/>
      <w:r>
        <w:t xml:space="preserve">) an Slave-Systeme schicken: </w:t>
      </w:r>
      <w:proofErr w:type="spellStart"/>
      <w:r>
        <w:t>Unicast</w:t>
      </w:r>
      <w:proofErr w:type="spellEnd"/>
      <w:r>
        <w:t>, wo das Master-System genau ein Slave-System anspricht, welches einen Prozess ausführt und ihm danach mit einer Reply antwortet, und Broadcast, wo das Master-System allen Slave-Systemen eine Request schickt, welche aber nur ein Schreibbefehl sein kann.</w:t>
      </w:r>
      <w:r w:rsidR="00D013A1">
        <w:t xml:space="preserve"> Bei einem Broadcast wird keine Reply von den Slaves übermittelt.</w:t>
      </w:r>
      <w:r>
        <w:t xml:space="preserve"> </w:t>
      </w:r>
    </w:p>
    <w:p w14:paraId="0FCD30DD" w14:textId="5C78D6E7" w:rsidR="007B33F3" w:rsidRDefault="007B33F3" w:rsidP="007B33F3"/>
    <w:p w14:paraId="1BDB5BD3" w14:textId="77777777" w:rsidR="00E606E6" w:rsidRDefault="007B33F3" w:rsidP="00E606E6">
      <w:pPr>
        <w:keepNext/>
      </w:pPr>
      <w:r>
        <w:rPr>
          <w:noProof/>
        </w:rPr>
        <w:drawing>
          <wp:inline distT="0" distB="0" distL="0" distR="0" wp14:anchorId="08639428" wp14:editId="4E078901">
            <wp:extent cx="5397500" cy="31870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3187065"/>
                    </a:xfrm>
                    <a:prstGeom prst="rect">
                      <a:avLst/>
                    </a:prstGeom>
                    <a:noFill/>
                    <a:ln>
                      <a:noFill/>
                    </a:ln>
                  </pic:spPr>
                </pic:pic>
              </a:graphicData>
            </a:graphic>
          </wp:inline>
        </w:drawing>
      </w:r>
    </w:p>
    <w:p w14:paraId="22D93802" w14:textId="1CFEDC85" w:rsidR="007B33F3" w:rsidRDefault="00E606E6" w:rsidP="00E606E6">
      <w:pPr>
        <w:pStyle w:val="Beschriftung"/>
      </w:pPr>
      <w:bookmarkStart w:id="5" w:name="_Ref103959642"/>
      <w:bookmarkStart w:id="6" w:name="_Ref103959635"/>
      <w:r>
        <w:t xml:space="preserve">Abb. </w:t>
      </w:r>
      <w:r w:rsidR="00116EE9">
        <w:fldChar w:fldCharType="begin"/>
      </w:r>
      <w:r w:rsidR="00116EE9">
        <w:instrText xml:space="preserve"> SEQ Abb. \* ARABIC </w:instrText>
      </w:r>
      <w:r w:rsidR="00116EE9">
        <w:fldChar w:fldCharType="separate"/>
      </w:r>
      <w:r w:rsidR="00FC7A1E">
        <w:rPr>
          <w:noProof/>
        </w:rPr>
        <w:t>2</w:t>
      </w:r>
      <w:r w:rsidR="00116EE9">
        <w:rPr>
          <w:noProof/>
        </w:rPr>
        <w:fldChar w:fldCharType="end"/>
      </w:r>
      <w:bookmarkEnd w:id="5"/>
      <w:r>
        <w:t xml:space="preserve"> Modbus Master Zustandsdiagramm </w:t>
      </w:r>
      <w:r>
        <w:fldChar w:fldCharType="begin"/>
      </w:r>
      <w:r w:rsidR="00FC7A1E">
        <w:instrText xml:space="preserve"> ADDIN ZOTERO_ITEM CSL_CITATION {"citationID":"CbcGb9mb","properties":{"formattedCitation":"[6, S. 9]","plainCitation":"[6, S. 9]","noteIndex":0},"citationItems":[{"id":93,"uris":["http://zotero.org/users/8935704/items/ZCV7CFTX"],"itemData":{"id":93,"type":"document","title":"MODBUS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Inc"}],"accessed":{"date-parts":[["2022",5,20]]},"issued":{"date-parts":[["2006",12,20]]}},"locator":"9"}],"schema":"https://github.com/citation-style-language/schema/raw/master/csl-citation.json"} </w:instrText>
      </w:r>
      <w:r>
        <w:fldChar w:fldCharType="separate"/>
      </w:r>
      <w:r w:rsidR="00FC7A1E" w:rsidRPr="00FC7A1E">
        <w:rPr>
          <w:rFonts w:cs="Arial"/>
        </w:rPr>
        <w:t>[6, S. 9]</w:t>
      </w:r>
      <w:r>
        <w:fldChar w:fldCharType="end"/>
      </w:r>
      <w:bookmarkEnd w:id="6"/>
    </w:p>
    <w:p w14:paraId="6D87A85E" w14:textId="6DD9ACFD" w:rsidR="007B33F3" w:rsidRDefault="00035802" w:rsidP="007B33F3">
      <w:r>
        <w:t xml:space="preserve">In </w:t>
      </w:r>
      <w:r>
        <w:fldChar w:fldCharType="begin"/>
      </w:r>
      <w:r>
        <w:instrText xml:space="preserve"> REF _Ref103959642 \h </w:instrText>
      </w:r>
      <w:r>
        <w:fldChar w:fldCharType="separate"/>
      </w:r>
      <w:r w:rsidR="00F113A9">
        <w:t xml:space="preserve">Abb. </w:t>
      </w:r>
      <w:r w:rsidR="00F113A9">
        <w:rPr>
          <w:noProof/>
        </w:rPr>
        <w:t>2</w:t>
      </w:r>
      <w:r>
        <w:fldChar w:fldCharType="end"/>
      </w:r>
      <w:r>
        <w:t xml:space="preserve"> ist der vereinfachte Prozessablauf eines Modbus-Master-Systems dargestellt. Dieser empfängt von einem im OSI-Modell höher liegenden Protokoll Befehle. </w:t>
      </w:r>
      <w:r w:rsidR="00E606E6">
        <w:t xml:space="preserve">Das Master-System ist ohne </w:t>
      </w:r>
      <w:r w:rsidR="00720968">
        <w:t>Auftrag</w:t>
      </w:r>
      <w:r w:rsidR="00E606E6">
        <w:t xml:space="preserve"> von außen im Ruhemodus (</w:t>
      </w:r>
      <w:proofErr w:type="spellStart"/>
      <w:r w:rsidR="00E606E6">
        <w:t>Idle</w:t>
      </w:r>
      <w:proofErr w:type="spellEnd"/>
      <w:r w:rsidR="00E606E6">
        <w:t>). Wenn nun ein Pro</w:t>
      </w:r>
      <w:r>
        <w:t>tokoll</w:t>
      </w:r>
      <w:r w:rsidR="00E606E6">
        <w:t xml:space="preserve"> einen Prozess in einem</w:t>
      </w:r>
      <w:r w:rsidR="00D013A1">
        <w:t xml:space="preserve"> oder mehreren</w:t>
      </w:r>
      <w:r w:rsidR="00E606E6">
        <w:t xml:space="preserve"> Slave</w:t>
      </w:r>
      <w:r w:rsidR="00D013A1">
        <w:t>s</w:t>
      </w:r>
      <w:r w:rsidR="00E606E6">
        <w:t xml:space="preserve"> ausführen will, sendet es </w:t>
      </w:r>
      <w:r>
        <w:t>einen</w:t>
      </w:r>
      <w:r w:rsidR="00E606E6">
        <w:t xml:space="preserve"> </w:t>
      </w:r>
      <w:r w:rsidR="00D013A1">
        <w:t xml:space="preserve">Befehl an das Master-System. Wenn es ein Broadcast-Befehl ist, sendet der </w:t>
      </w:r>
      <w:r w:rsidR="00D013A1">
        <w:lastRenderedPageBreak/>
        <w:t>Master diesen an alle Slaves und wartet dann ein</w:t>
      </w:r>
      <w:r w:rsidR="009541C6">
        <w:t>e</w:t>
      </w:r>
      <w:r w:rsidR="00D013A1">
        <w:t xml:space="preserve"> vorher definierte</w:t>
      </w:r>
      <w:r w:rsidR="009541C6">
        <w:t xml:space="preserve"> Zeit (Turnaround </w:t>
      </w:r>
      <w:proofErr w:type="spellStart"/>
      <w:r w:rsidR="009541C6">
        <w:t>delay</w:t>
      </w:r>
      <w:proofErr w:type="spellEnd"/>
      <w:r w:rsidR="009541C6">
        <w:t xml:space="preserve">) bevor es wieder in den Ruhemodus zurück geht. Bei einem </w:t>
      </w:r>
      <w:proofErr w:type="spellStart"/>
      <w:r w:rsidR="009541C6">
        <w:t>Unicast</w:t>
      </w:r>
      <w:proofErr w:type="spellEnd"/>
      <w:r w:rsidR="009541C6">
        <w:t>-Befehl sendet der Master diesen an das ausgewählte Slave-System und wartet auf eine Reply. Wenn diese nicht nach einer im Voraus festgelegten Zeit zurückkommt oder diese empfangen wurde, aber Fehler beinhaltet, geht der Master</w:t>
      </w:r>
      <w:r w:rsidR="00FC7DB2">
        <w:t xml:space="preserve"> zurück</w:t>
      </w:r>
      <w:r w:rsidR="009541C6">
        <w:t xml:space="preserve"> in den Ruhemodus.</w:t>
      </w:r>
      <w:r>
        <w:t xml:space="preserve"> Wenn eine fehlerfreie Reply innerhalb des festgelegten Zeitfenster empfangen wird, wird diese an das auftraggebende Protokoll gegeben</w:t>
      </w:r>
      <w:r w:rsidR="00FC7DB2">
        <w:t xml:space="preserve"> </w:t>
      </w:r>
      <w:r w:rsidR="00FC7DB2">
        <w:fldChar w:fldCharType="begin"/>
      </w:r>
      <w:r w:rsidR="00FC7A1E">
        <w:instrText xml:space="preserve"> ADDIN ZOTERO_ITEM CSL_CITATION {"citationID":"zynLPzXh","properties":{"formattedCitation":"[6, S. 9\\uc0\\u8211{}10]","plainCitation":"[6, S. 9–10]","noteIndex":0},"citationItems":[{"id":93,"uris":["http://zotero.org/users/8935704/items/ZCV7CFTX"],"itemData":{"id":93,"type":"document","title":"MODBUS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Inc"}],"accessed":{"date-parts":[["2022",5,20]]},"issued":{"date-parts":[["2006",12,20]]}},"locator":"9-10"}],"schema":"https://github.com/citation-style-language/schema/raw/master/csl-citation.json"} </w:instrText>
      </w:r>
      <w:r w:rsidR="00FC7DB2">
        <w:fldChar w:fldCharType="separate"/>
      </w:r>
      <w:r w:rsidR="00FC7A1E" w:rsidRPr="00FC7A1E">
        <w:rPr>
          <w:rFonts w:cs="Arial"/>
          <w:szCs w:val="24"/>
        </w:rPr>
        <w:t>[6, S. 9–10]</w:t>
      </w:r>
      <w:r w:rsidR="00FC7DB2">
        <w:fldChar w:fldCharType="end"/>
      </w:r>
      <w:r>
        <w:t>.</w:t>
      </w:r>
    </w:p>
    <w:p w14:paraId="28B8BD67" w14:textId="5246D14A" w:rsidR="00035802" w:rsidRDefault="00035802" w:rsidP="007B33F3"/>
    <w:p w14:paraId="0430A43B" w14:textId="77777777" w:rsidR="00FC7DB2" w:rsidRDefault="00FC7DB2" w:rsidP="00FC7DB2">
      <w:pPr>
        <w:keepNext/>
      </w:pPr>
      <w:r>
        <w:rPr>
          <w:noProof/>
        </w:rPr>
        <w:drawing>
          <wp:inline distT="0" distB="0" distL="0" distR="0" wp14:anchorId="66424CDE" wp14:editId="79641C07">
            <wp:extent cx="4810836" cy="41786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0836" cy="4178636"/>
                    </a:xfrm>
                    <a:prstGeom prst="rect">
                      <a:avLst/>
                    </a:prstGeom>
                    <a:noFill/>
                    <a:ln>
                      <a:noFill/>
                    </a:ln>
                  </pic:spPr>
                </pic:pic>
              </a:graphicData>
            </a:graphic>
          </wp:inline>
        </w:drawing>
      </w:r>
    </w:p>
    <w:p w14:paraId="01D7D88E" w14:textId="5472764D" w:rsidR="00035802" w:rsidRDefault="00FC7DB2" w:rsidP="00FC7DB2">
      <w:pPr>
        <w:pStyle w:val="Beschriftung"/>
      </w:pPr>
      <w:bookmarkStart w:id="7" w:name="_Ref103960025"/>
      <w:r>
        <w:t xml:space="preserve">Abb. </w:t>
      </w:r>
      <w:r w:rsidR="00116EE9">
        <w:fldChar w:fldCharType="begin"/>
      </w:r>
      <w:r w:rsidR="00116EE9">
        <w:instrText xml:space="preserve"> SEQ Abb. \* ARABIC </w:instrText>
      </w:r>
      <w:r w:rsidR="00116EE9">
        <w:fldChar w:fldCharType="separate"/>
      </w:r>
      <w:r w:rsidR="00FC7A1E">
        <w:rPr>
          <w:noProof/>
        </w:rPr>
        <w:t>3</w:t>
      </w:r>
      <w:r w:rsidR="00116EE9">
        <w:rPr>
          <w:noProof/>
        </w:rPr>
        <w:fldChar w:fldCharType="end"/>
      </w:r>
      <w:bookmarkEnd w:id="7"/>
      <w:r>
        <w:t xml:space="preserve"> Modbus Slave Zustandsdiagramm </w:t>
      </w:r>
      <w:r>
        <w:fldChar w:fldCharType="begin"/>
      </w:r>
      <w:r w:rsidR="00FC7A1E">
        <w:instrText xml:space="preserve"> ADDIN ZOTERO_ITEM CSL_CITATION {"citationID":"9BP8Q8S0","properties":{"formattedCitation":"[6, S. 10]","plainCitation":"[6,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fldChar w:fldCharType="separate"/>
      </w:r>
      <w:r w:rsidR="00FC7A1E" w:rsidRPr="00FC7A1E">
        <w:rPr>
          <w:rFonts w:cs="Arial"/>
        </w:rPr>
        <w:t>[6, S. 10]</w:t>
      </w:r>
      <w:r>
        <w:fldChar w:fldCharType="end"/>
      </w:r>
    </w:p>
    <w:p w14:paraId="766743F5" w14:textId="3459EC1F" w:rsidR="007B33F3" w:rsidRDefault="00FC7DB2" w:rsidP="007B33F3">
      <w:r>
        <w:t xml:space="preserve">In </w:t>
      </w:r>
      <w:r>
        <w:fldChar w:fldCharType="begin"/>
      </w:r>
      <w:r>
        <w:instrText xml:space="preserve"> REF _Ref103960025 \h </w:instrText>
      </w:r>
      <w:r>
        <w:fldChar w:fldCharType="separate"/>
      </w:r>
      <w:r w:rsidR="00F113A9">
        <w:t xml:space="preserve">Abb. </w:t>
      </w:r>
      <w:r w:rsidR="00F113A9">
        <w:rPr>
          <w:noProof/>
        </w:rPr>
        <w:t>3</w:t>
      </w:r>
      <w:r>
        <w:fldChar w:fldCharType="end"/>
      </w:r>
      <w:r>
        <w:t xml:space="preserve"> ist der komplette Prozessablauf eines Modbus Slaves dargestellt. Beim Starten des Slaves-Systems befindet sich dieses im Ruhemodus (</w:t>
      </w:r>
      <w:proofErr w:type="spellStart"/>
      <w:r>
        <w:t>Idle</w:t>
      </w:r>
      <w:proofErr w:type="spellEnd"/>
      <w:r>
        <w:t xml:space="preserve">). </w:t>
      </w:r>
      <w:r w:rsidR="00093CDB">
        <w:t xml:space="preserve">Wenn der Slave eine Nachricht empfängt, wird diese zuerst auf das korrekte Format überprüft. Außerdem stellt der Slave fest, ob die Nachricht an seine Adresse gerichtet ist. Wenn die Nachricht förmliche Fehler oder die falsche Adresse enthält, wird diese Nachricht ignoriert und der Slave geht zurück in den Ruhemodus. Ist die Nachricht </w:t>
      </w:r>
      <w:proofErr w:type="gramStart"/>
      <w:r w:rsidR="00093CDB">
        <w:t>an den Slave</w:t>
      </w:r>
      <w:proofErr w:type="gramEnd"/>
      <w:r w:rsidR="00093CDB">
        <w:t xml:space="preserve"> adressiert und förmlich korrekt, wird zuerst überprüft ob er den Befehl in dieser Nachricht ausführen kann. Danach wird der Befehl ausgeführt. Wenn bei diesen beiden Prozessen Fehler vorkommen, wird eine Fehlernachricht (</w:t>
      </w:r>
      <w:proofErr w:type="spellStart"/>
      <w:r w:rsidR="00093CDB">
        <w:t>error</w:t>
      </w:r>
      <w:proofErr w:type="spellEnd"/>
      <w:r w:rsidR="00093CDB">
        <w:t xml:space="preserve"> </w:t>
      </w:r>
      <w:proofErr w:type="spellStart"/>
      <w:r w:rsidR="00093CDB">
        <w:t>reply</w:t>
      </w:r>
      <w:proofErr w:type="spellEnd"/>
      <w:r w:rsidR="00093CDB">
        <w:t xml:space="preserve">) an den Master geschickt, die einem dem Fehler entsprechenden Code enthält. </w:t>
      </w:r>
      <w:r w:rsidR="00724639">
        <w:t xml:space="preserve">Gibt es keine Fehler, geht der Slave bei einer Broadcast-Nachricht direkt nach der Ausführung, und bei eine </w:t>
      </w:r>
      <w:proofErr w:type="spellStart"/>
      <w:r w:rsidR="00724639">
        <w:lastRenderedPageBreak/>
        <w:t>Unicast</w:t>
      </w:r>
      <w:proofErr w:type="spellEnd"/>
      <w:r w:rsidR="00724639">
        <w:t xml:space="preserve">-Nachricht nach dem Senden der Antwort (Reply), in den Ruhemodus </w:t>
      </w:r>
      <w:r w:rsidR="00724639">
        <w:fldChar w:fldCharType="begin"/>
      </w:r>
      <w:r w:rsidR="00FC7A1E">
        <w:instrText xml:space="preserve"> ADDIN ZOTERO_ITEM CSL_CITATION {"citationID":"PqsfhMJp","properties":{"formattedCitation":"[6, S. 10]","plainCitation":"[6, S. 10]","noteIndex":0},"citationItems":[{"id":93,"uris":["http://zotero.org/users/8935704/items/ZCV7CFTX"],"itemData":{"id":93,"type":"document","title":"MODBUS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Inc"}],"accessed":{"date-parts":[["2022",5,20]]},"issued":{"date-parts":[["2006",12,20]]}},"locator":"10"}],"schema":"https://github.com/citation-style-language/schema/raw/master/csl-citation.json"} </w:instrText>
      </w:r>
      <w:r w:rsidR="00724639">
        <w:fldChar w:fldCharType="separate"/>
      </w:r>
      <w:r w:rsidR="00FC7A1E" w:rsidRPr="00FC7A1E">
        <w:rPr>
          <w:rFonts w:cs="Arial"/>
        </w:rPr>
        <w:t>[6, S. 10]</w:t>
      </w:r>
      <w:r w:rsidR="00724639">
        <w:fldChar w:fldCharType="end"/>
      </w:r>
      <w:r w:rsidR="00724639">
        <w:t xml:space="preserve">. </w:t>
      </w:r>
    </w:p>
    <w:p w14:paraId="1E0B9C0C" w14:textId="7A59FA82" w:rsidR="00E606E6" w:rsidRDefault="00E606E6" w:rsidP="007B33F3"/>
    <w:p w14:paraId="7751FC20" w14:textId="17DB5FF9" w:rsidR="00F113A9" w:rsidRDefault="00FC6BF8" w:rsidP="00BC58B1">
      <w:pPr>
        <w:keepNext/>
      </w:pPr>
      <w:r>
        <w:t>Jede</w:t>
      </w:r>
      <w:r w:rsidR="001D1D57">
        <w:t xml:space="preserve">s übertragene Daten-Byte in einer </w:t>
      </w:r>
      <w:r>
        <w:t>Modbus-Nachricht enthält acht Datenbits</w:t>
      </w:r>
      <w:r w:rsidR="001D1D57">
        <w:t>,</w:t>
      </w:r>
      <w:r>
        <w:t xml:space="preserve"> beziehungsweise zwei hexadezimal Zeichen</w:t>
      </w:r>
      <w:r w:rsidR="001D1D57">
        <w:t>,</w:t>
      </w:r>
      <w:r>
        <w:t xml:space="preserve"> und 3 Formatbits, das Start-, </w:t>
      </w:r>
      <w:r w:rsidR="001D1D57">
        <w:t>Stop</w:t>
      </w:r>
      <w:r w:rsidR="0012283B">
        <w:t>p</w:t>
      </w:r>
      <w:r>
        <w:t>-, und Parität</w:t>
      </w:r>
      <w:r w:rsidR="001D1D57">
        <w:t>s</w:t>
      </w:r>
      <w:r>
        <w:t>bit.</w:t>
      </w:r>
      <w:r w:rsidR="001D1D57">
        <w:t xml:space="preserve"> Im Default-Paritätsmodus wird bei einer </w:t>
      </w:r>
      <w:r w:rsidR="00F179D8">
        <w:t>un</w:t>
      </w:r>
      <w:r w:rsidR="001D1D57">
        <w:t xml:space="preserve">geraden Anzahl an </w:t>
      </w:r>
      <w:r w:rsidR="00F179D8">
        <w:t>Einsen</w:t>
      </w:r>
      <w:r w:rsidR="001D1D57">
        <w:t xml:space="preserve"> das Paritätsbit auf eins gesetzt</w:t>
      </w:r>
      <w:r w:rsidR="00F113A9">
        <w:t>.</w:t>
      </w:r>
      <w:r w:rsidR="001D1D57">
        <w:t xml:space="preserve"> </w:t>
      </w:r>
      <w:r w:rsidR="0012283B">
        <w:t xml:space="preserve">In </w:t>
      </w:r>
      <w:r w:rsidR="0012283B">
        <w:fldChar w:fldCharType="begin"/>
      </w:r>
      <w:r w:rsidR="0012283B">
        <w:instrText xml:space="preserve"> REF _Ref104386407 \h </w:instrText>
      </w:r>
      <w:r w:rsidR="0012283B">
        <w:fldChar w:fldCharType="separate"/>
      </w:r>
      <w:r w:rsidR="00F113A9">
        <w:t xml:space="preserve">Abb. </w:t>
      </w:r>
      <w:r w:rsidR="00F113A9">
        <w:rPr>
          <w:noProof/>
        </w:rPr>
        <w:t>4</w:t>
      </w:r>
      <w:r w:rsidR="0012283B">
        <w:fldChar w:fldCharType="end"/>
      </w:r>
      <w:r w:rsidR="0012283B">
        <w:t xml:space="preserve"> ist zu sehen, dass zuerst das Startbit, dann die Datenbits</w:t>
      </w:r>
      <w:r w:rsidR="00F113A9">
        <w:t xml:space="preserve"> und danach das Paritäts- und das Stoppbit. A</w:t>
      </w:r>
      <w:r w:rsidR="00F113A9">
        <w:t>ußerdem ist es möglich das Paritätsbit durch ein zweites Stoppbit zu ersetzen</w:t>
      </w:r>
      <w:r w:rsidR="00F113A9">
        <w:t xml:space="preserve"> </w:t>
      </w:r>
      <w:r w:rsidR="00F113A9">
        <w:fldChar w:fldCharType="begin"/>
      </w:r>
      <w:r w:rsidR="00FC7A1E">
        <w:instrText xml:space="preserve"> ADDIN ZOTERO_ITEM CSL_CITATION {"citationID":"Gpaqwi0p","properties":{"formattedCitation":"[6, S. 12]","plainCitation":"[6,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rsidR="00F113A9">
        <w:fldChar w:fldCharType="separate"/>
      </w:r>
      <w:r w:rsidR="00FC7A1E" w:rsidRPr="00FC7A1E">
        <w:rPr>
          <w:rFonts w:cs="Arial"/>
        </w:rPr>
        <w:t>[6, S. 12]</w:t>
      </w:r>
      <w:r w:rsidR="00F113A9">
        <w:fldChar w:fldCharType="end"/>
      </w:r>
      <w:r w:rsidR="00F60B2D">
        <w:t>.</w:t>
      </w:r>
      <w:r w:rsidR="00BC58B1">
        <w:t xml:space="preserve"> </w:t>
      </w:r>
      <w:r w:rsidR="00BC58B1">
        <w:t xml:space="preserve">Zwischen zwei Modbus-Nachrichten müssen mindestens 3,5 zeichenlang Stille sein und wenn zwischen 2 Zeichen mehr als 1,5 zeichenlang Stille ist, wird die Nachricht vom Empfänger nicht mehr angenommen </w:t>
      </w:r>
      <w:r w:rsidR="00BC58B1">
        <w:fldChar w:fldCharType="begin"/>
      </w:r>
      <w:r w:rsidR="00BC58B1">
        <w:instrText xml:space="preserve"> ADDIN ZOTERO_ITEM CSL_CITATION {"citationID":"VmR5E8o6","properties":{"formattedCitation":"[6, S. 13]","plainCitation":"[6,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BC58B1">
        <w:fldChar w:fldCharType="separate"/>
      </w:r>
      <w:r w:rsidR="00BC58B1" w:rsidRPr="00BC58B1">
        <w:rPr>
          <w:rFonts w:cs="Arial"/>
        </w:rPr>
        <w:t>[6, S. 13]</w:t>
      </w:r>
      <w:r w:rsidR="00BC58B1">
        <w:fldChar w:fldCharType="end"/>
      </w:r>
      <w:r w:rsidR="00BC58B1">
        <w:t xml:space="preserve">. </w:t>
      </w:r>
    </w:p>
    <w:tbl>
      <w:tblPr>
        <w:tblStyle w:val="Tabellenraster"/>
        <w:tblW w:w="0" w:type="auto"/>
        <w:tblLook w:val="04A0" w:firstRow="1" w:lastRow="0" w:firstColumn="1" w:lastColumn="0" w:noHBand="0" w:noVBand="1"/>
      </w:tblPr>
      <w:tblGrid>
        <w:gridCol w:w="822"/>
        <w:gridCol w:w="765"/>
        <w:gridCol w:w="765"/>
        <w:gridCol w:w="765"/>
        <w:gridCol w:w="765"/>
        <w:gridCol w:w="765"/>
        <w:gridCol w:w="766"/>
        <w:gridCol w:w="766"/>
        <w:gridCol w:w="766"/>
        <w:gridCol w:w="802"/>
        <w:gridCol w:w="747"/>
      </w:tblGrid>
      <w:tr w:rsidR="0012283B" w14:paraId="5A421945" w14:textId="36323931" w:rsidTr="0012283B">
        <w:tc>
          <w:tcPr>
            <w:tcW w:w="822" w:type="dxa"/>
            <w:vAlign w:val="center"/>
          </w:tcPr>
          <w:p w14:paraId="1D4436B7" w14:textId="2A0791B5" w:rsidR="0012283B" w:rsidRDefault="0012283B" w:rsidP="0012283B">
            <w:pPr>
              <w:jc w:val="center"/>
            </w:pPr>
            <w:r>
              <w:t>Start</w:t>
            </w:r>
          </w:p>
        </w:tc>
        <w:tc>
          <w:tcPr>
            <w:tcW w:w="765" w:type="dxa"/>
            <w:vAlign w:val="center"/>
          </w:tcPr>
          <w:p w14:paraId="5CF3C11A" w14:textId="412281A2" w:rsidR="0012283B" w:rsidRDefault="00F113A9" w:rsidP="0012283B">
            <w:pPr>
              <w:jc w:val="center"/>
            </w:pPr>
            <w:r>
              <w:t>Data</w:t>
            </w:r>
          </w:p>
        </w:tc>
        <w:tc>
          <w:tcPr>
            <w:tcW w:w="765" w:type="dxa"/>
            <w:vAlign w:val="center"/>
          </w:tcPr>
          <w:p w14:paraId="0E43EC3F" w14:textId="45F0F0F8" w:rsidR="0012283B" w:rsidRDefault="00F113A9" w:rsidP="0012283B">
            <w:pPr>
              <w:jc w:val="center"/>
            </w:pPr>
            <w:r>
              <w:t>Data</w:t>
            </w:r>
          </w:p>
        </w:tc>
        <w:tc>
          <w:tcPr>
            <w:tcW w:w="765" w:type="dxa"/>
            <w:vAlign w:val="center"/>
          </w:tcPr>
          <w:p w14:paraId="5ECAF2A5" w14:textId="4332F49E" w:rsidR="0012283B" w:rsidRDefault="00F113A9" w:rsidP="0012283B">
            <w:pPr>
              <w:jc w:val="center"/>
            </w:pPr>
            <w:r>
              <w:t>Data</w:t>
            </w:r>
          </w:p>
        </w:tc>
        <w:tc>
          <w:tcPr>
            <w:tcW w:w="765" w:type="dxa"/>
            <w:vAlign w:val="center"/>
          </w:tcPr>
          <w:p w14:paraId="2ACB81E7" w14:textId="51D805D4" w:rsidR="0012283B" w:rsidRDefault="00F113A9" w:rsidP="0012283B">
            <w:pPr>
              <w:jc w:val="center"/>
            </w:pPr>
            <w:r>
              <w:t>Data</w:t>
            </w:r>
          </w:p>
        </w:tc>
        <w:tc>
          <w:tcPr>
            <w:tcW w:w="765" w:type="dxa"/>
            <w:vAlign w:val="center"/>
          </w:tcPr>
          <w:p w14:paraId="5C434C37" w14:textId="162C1351" w:rsidR="0012283B" w:rsidRDefault="00F113A9" w:rsidP="0012283B">
            <w:pPr>
              <w:jc w:val="center"/>
            </w:pPr>
            <w:r>
              <w:t>Data</w:t>
            </w:r>
          </w:p>
        </w:tc>
        <w:tc>
          <w:tcPr>
            <w:tcW w:w="766" w:type="dxa"/>
            <w:vAlign w:val="center"/>
          </w:tcPr>
          <w:p w14:paraId="1CCFB6E5" w14:textId="428419A0" w:rsidR="0012283B" w:rsidRDefault="00F113A9" w:rsidP="0012283B">
            <w:pPr>
              <w:jc w:val="center"/>
            </w:pPr>
            <w:r>
              <w:t>Data</w:t>
            </w:r>
          </w:p>
        </w:tc>
        <w:tc>
          <w:tcPr>
            <w:tcW w:w="766" w:type="dxa"/>
            <w:vAlign w:val="center"/>
          </w:tcPr>
          <w:p w14:paraId="67A82BA8" w14:textId="5530E77D" w:rsidR="0012283B" w:rsidRDefault="00F113A9" w:rsidP="0012283B">
            <w:pPr>
              <w:jc w:val="center"/>
            </w:pPr>
            <w:r>
              <w:t>Data</w:t>
            </w:r>
          </w:p>
        </w:tc>
        <w:tc>
          <w:tcPr>
            <w:tcW w:w="766" w:type="dxa"/>
            <w:vAlign w:val="center"/>
          </w:tcPr>
          <w:p w14:paraId="399FBC46" w14:textId="7EBA509B" w:rsidR="0012283B" w:rsidRDefault="00F113A9" w:rsidP="0012283B">
            <w:pPr>
              <w:jc w:val="center"/>
            </w:pPr>
            <w:r>
              <w:t>Data</w:t>
            </w:r>
          </w:p>
        </w:tc>
        <w:tc>
          <w:tcPr>
            <w:tcW w:w="802" w:type="dxa"/>
            <w:vAlign w:val="center"/>
          </w:tcPr>
          <w:p w14:paraId="4006A704" w14:textId="73F03FB3" w:rsidR="0012283B" w:rsidRDefault="0012283B" w:rsidP="0012283B">
            <w:pPr>
              <w:jc w:val="center"/>
            </w:pPr>
            <w:r>
              <w:t>Par</w:t>
            </w:r>
          </w:p>
        </w:tc>
        <w:tc>
          <w:tcPr>
            <w:tcW w:w="747" w:type="dxa"/>
          </w:tcPr>
          <w:p w14:paraId="3FC8DDF3" w14:textId="08B0C5A4" w:rsidR="0012283B" w:rsidRDefault="0012283B" w:rsidP="0012283B">
            <w:pPr>
              <w:keepNext/>
              <w:jc w:val="center"/>
            </w:pPr>
            <w:proofErr w:type="spellStart"/>
            <w:r>
              <w:t>Stop</w:t>
            </w:r>
            <w:proofErr w:type="spellEnd"/>
          </w:p>
        </w:tc>
      </w:tr>
    </w:tbl>
    <w:p w14:paraId="42E964CD" w14:textId="2E785DD4" w:rsidR="00FC6BF8" w:rsidRPr="007B33F3" w:rsidRDefault="0012283B" w:rsidP="00F113A9">
      <w:pPr>
        <w:pStyle w:val="Beschriftung"/>
      </w:pPr>
      <w:bookmarkStart w:id="8" w:name="_Ref104386407"/>
      <w:r>
        <w:t xml:space="preserve">Abb. </w:t>
      </w:r>
      <w:fldSimple w:instr=" SEQ Abb. \* ARABIC ">
        <w:r w:rsidR="00FC7A1E">
          <w:rPr>
            <w:noProof/>
          </w:rPr>
          <w:t>4</w:t>
        </w:r>
      </w:fldSimple>
      <w:bookmarkEnd w:id="8"/>
      <w:r>
        <w:t xml:space="preserve"> Bitsequenz Modbus mit Paritätsbit </w:t>
      </w:r>
      <w:r>
        <w:fldChar w:fldCharType="begin"/>
      </w:r>
      <w:r w:rsidR="00FC7A1E">
        <w:instrText xml:space="preserve"> ADDIN ZOTERO_ITEM CSL_CITATION {"citationID":"JK262qem","properties":{"formattedCitation":"[6, S. 12]","plainCitation":"[6, S. 12]","noteIndex":0},"citationItems":[{"id":93,"uris":["http://zotero.org/users/8935704/items/ZCV7CFTX"],"itemData":{"id":93,"type":"document","title":"MODBUS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Inc"}],"accessed":{"date-parts":[["2022",5,20]]},"issued":{"date-parts":[["2006",12,20]]}},"locator":"12"}],"schema":"https://github.com/citation-style-language/schema/raw/master/csl-citation.json"} </w:instrText>
      </w:r>
      <w:r>
        <w:fldChar w:fldCharType="separate"/>
      </w:r>
      <w:r w:rsidR="00FC7A1E" w:rsidRPr="00FC7A1E">
        <w:rPr>
          <w:rFonts w:cs="Arial"/>
        </w:rPr>
        <w:t>[6, S. 12]</w:t>
      </w:r>
      <w:r>
        <w:fldChar w:fldCharType="end"/>
      </w:r>
    </w:p>
    <w:p w14:paraId="5F416D1B" w14:textId="775A1B41" w:rsidR="00FC7A1E" w:rsidRDefault="00F113A9" w:rsidP="00B532FA">
      <w:pPr>
        <w:keepNext/>
      </w:pPr>
      <w:r>
        <w:t xml:space="preserve">Eine vollständige Nachricht im Modbus-Protokoll ist in </w:t>
      </w:r>
      <w:r w:rsidR="00FC7A1E">
        <w:fldChar w:fldCharType="begin"/>
      </w:r>
      <w:r w:rsidR="00FC7A1E">
        <w:instrText xml:space="preserve"> REF _Ref104386942 \h </w:instrText>
      </w:r>
      <w:r w:rsidR="00FC7A1E">
        <w:fldChar w:fldCharType="separate"/>
      </w:r>
      <w:r w:rsidR="00FC7A1E">
        <w:t xml:space="preserve">Abb. </w:t>
      </w:r>
      <w:r w:rsidR="00FC7A1E">
        <w:rPr>
          <w:noProof/>
        </w:rPr>
        <w:t>5</w:t>
      </w:r>
      <w:r w:rsidR="00FC7A1E">
        <w:fldChar w:fldCharType="end"/>
      </w:r>
      <w:r w:rsidR="00FC7A1E">
        <w:t xml:space="preserve"> </w:t>
      </w:r>
      <w:r>
        <w:t xml:space="preserve">zu sehen. Diese wird </w:t>
      </w:r>
      <w:proofErr w:type="spellStart"/>
      <w:r>
        <w:t>Application</w:t>
      </w:r>
      <w:proofErr w:type="spellEnd"/>
      <w:r>
        <w:t xml:space="preserve"> Data Unit (ADU) genannt und besteht aus einer Adresse, der Protocol Data Unit (PDU), bestehend aus dem Funktionscode und den zu übertragenden Daten, und schlussendlich dem Fehlercheck.</w:t>
      </w:r>
      <w:r w:rsidR="00F60B2D">
        <w:t xml:space="preserve"> Eine Nachricht kann maximal 256 Byte groß sein </w:t>
      </w:r>
      <w:r w:rsidR="00F60B2D">
        <w:fldChar w:fldCharType="begin"/>
      </w:r>
      <w:r w:rsidR="00F60B2D">
        <w:instrText xml:space="preserve"> ADDIN ZOTERO_ITEM CSL_CITATION {"citationID":"RvT0Cydl","properties":{"formattedCitation":"[6, S. 13]","plainCitation":"[6,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rsidR="00F60B2D">
        <w:fldChar w:fldCharType="separate"/>
      </w:r>
      <w:r w:rsidR="00F60B2D" w:rsidRPr="00F60B2D">
        <w:rPr>
          <w:rFonts w:cs="Arial"/>
        </w:rPr>
        <w:t>[6, S. 13]</w:t>
      </w:r>
      <w:r w:rsidR="00F60B2D">
        <w:fldChar w:fldCharType="end"/>
      </w:r>
      <w:r w:rsidR="00F60B2D">
        <w:t>.</w:t>
      </w:r>
    </w:p>
    <w:tbl>
      <w:tblPr>
        <w:tblStyle w:val="Tabellenraster"/>
        <w:tblW w:w="8500" w:type="dxa"/>
        <w:tblLook w:val="0400" w:firstRow="0" w:lastRow="0" w:firstColumn="0" w:lastColumn="0" w:noHBand="0" w:noVBand="1"/>
      </w:tblPr>
      <w:tblGrid>
        <w:gridCol w:w="1696"/>
        <w:gridCol w:w="1701"/>
        <w:gridCol w:w="3686"/>
        <w:gridCol w:w="1417"/>
      </w:tblGrid>
      <w:tr w:rsidR="00FC7A1E" w14:paraId="4D51E897" w14:textId="77777777" w:rsidTr="00556B08">
        <w:tc>
          <w:tcPr>
            <w:tcW w:w="8500" w:type="dxa"/>
            <w:gridSpan w:val="4"/>
            <w:vAlign w:val="center"/>
          </w:tcPr>
          <w:p w14:paraId="71A7CC34" w14:textId="72BD893D" w:rsidR="00FC7A1E" w:rsidRDefault="00FC7A1E" w:rsidP="00FC7A1E">
            <w:pPr>
              <w:keepNext/>
              <w:jc w:val="center"/>
            </w:pPr>
            <w:r>
              <w:t>ADU</w:t>
            </w:r>
          </w:p>
        </w:tc>
      </w:tr>
      <w:tr w:rsidR="00FC7A1E" w14:paraId="76DF7871" w14:textId="77777777" w:rsidTr="002265EE">
        <w:tc>
          <w:tcPr>
            <w:tcW w:w="1696" w:type="dxa"/>
            <w:vAlign w:val="center"/>
          </w:tcPr>
          <w:p w14:paraId="365F5EB6" w14:textId="77777777" w:rsidR="00FC7A1E" w:rsidRDefault="00FC7A1E" w:rsidP="00FC7A1E">
            <w:pPr>
              <w:keepNext/>
              <w:jc w:val="center"/>
            </w:pPr>
          </w:p>
        </w:tc>
        <w:tc>
          <w:tcPr>
            <w:tcW w:w="5387" w:type="dxa"/>
            <w:gridSpan w:val="2"/>
            <w:vAlign w:val="center"/>
          </w:tcPr>
          <w:p w14:paraId="27440996" w14:textId="7D38A1FF" w:rsidR="00FC7A1E" w:rsidRDefault="00FC7A1E" w:rsidP="00FC7A1E">
            <w:pPr>
              <w:keepNext/>
              <w:jc w:val="center"/>
            </w:pPr>
            <w:r>
              <w:t>PDU</w:t>
            </w:r>
          </w:p>
        </w:tc>
        <w:tc>
          <w:tcPr>
            <w:tcW w:w="1417" w:type="dxa"/>
            <w:vAlign w:val="center"/>
          </w:tcPr>
          <w:p w14:paraId="78307AAF" w14:textId="77777777" w:rsidR="00FC7A1E" w:rsidRDefault="00FC7A1E" w:rsidP="00FC7A1E">
            <w:pPr>
              <w:keepNext/>
              <w:jc w:val="center"/>
            </w:pPr>
          </w:p>
        </w:tc>
      </w:tr>
      <w:tr w:rsidR="00FC7A1E" w14:paraId="5E539357" w14:textId="77777777" w:rsidTr="00FC7A1E">
        <w:tc>
          <w:tcPr>
            <w:tcW w:w="1696" w:type="dxa"/>
            <w:vAlign w:val="center"/>
          </w:tcPr>
          <w:p w14:paraId="7F473F35" w14:textId="5054C653" w:rsidR="00FC7A1E" w:rsidRDefault="00FC7A1E" w:rsidP="00FC7A1E">
            <w:pPr>
              <w:keepNext/>
              <w:jc w:val="center"/>
            </w:pPr>
            <w:r>
              <w:t>Slave Adresse</w:t>
            </w:r>
          </w:p>
        </w:tc>
        <w:tc>
          <w:tcPr>
            <w:tcW w:w="1701" w:type="dxa"/>
            <w:vAlign w:val="center"/>
          </w:tcPr>
          <w:p w14:paraId="6B50CF95" w14:textId="4D80434A" w:rsidR="00FC7A1E" w:rsidRDefault="00FC7A1E" w:rsidP="00FC7A1E">
            <w:pPr>
              <w:keepNext/>
              <w:jc w:val="center"/>
            </w:pPr>
            <w:r>
              <w:t>Funktionscode</w:t>
            </w:r>
          </w:p>
        </w:tc>
        <w:tc>
          <w:tcPr>
            <w:tcW w:w="3686" w:type="dxa"/>
            <w:vAlign w:val="center"/>
          </w:tcPr>
          <w:p w14:paraId="11959AAA" w14:textId="021D6DD1" w:rsidR="00FC7A1E" w:rsidRDefault="00FC7A1E" w:rsidP="00FC7A1E">
            <w:pPr>
              <w:keepNext/>
              <w:jc w:val="center"/>
            </w:pPr>
            <w:r>
              <w:t>Daten</w:t>
            </w:r>
          </w:p>
        </w:tc>
        <w:tc>
          <w:tcPr>
            <w:tcW w:w="1417" w:type="dxa"/>
            <w:vAlign w:val="center"/>
          </w:tcPr>
          <w:p w14:paraId="335B205C" w14:textId="3E2D9375" w:rsidR="00FC7A1E" w:rsidRDefault="00FC7A1E" w:rsidP="00FC7A1E">
            <w:pPr>
              <w:keepNext/>
              <w:jc w:val="center"/>
            </w:pPr>
            <w:r>
              <w:t>CRC</w:t>
            </w:r>
          </w:p>
        </w:tc>
      </w:tr>
      <w:tr w:rsidR="00FC7A1E" w14:paraId="16A00FFA" w14:textId="77777777" w:rsidTr="00FC7A1E">
        <w:tc>
          <w:tcPr>
            <w:tcW w:w="1696" w:type="dxa"/>
            <w:vAlign w:val="center"/>
          </w:tcPr>
          <w:p w14:paraId="47486AD0" w14:textId="42EEA049" w:rsidR="00FC7A1E" w:rsidRDefault="00FC7A1E" w:rsidP="00FC7A1E">
            <w:pPr>
              <w:keepNext/>
              <w:jc w:val="center"/>
            </w:pPr>
            <w:r>
              <w:t>1 Byte</w:t>
            </w:r>
          </w:p>
        </w:tc>
        <w:tc>
          <w:tcPr>
            <w:tcW w:w="1701" w:type="dxa"/>
            <w:vAlign w:val="center"/>
          </w:tcPr>
          <w:p w14:paraId="40369138" w14:textId="10509460" w:rsidR="00FC7A1E" w:rsidRDefault="00FC7A1E" w:rsidP="00FC7A1E">
            <w:pPr>
              <w:keepNext/>
              <w:jc w:val="center"/>
            </w:pPr>
            <w:r>
              <w:t>1 Byte</w:t>
            </w:r>
          </w:p>
        </w:tc>
        <w:tc>
          <w:tcPr>
            <w:tcW w:w="3686" w:type="dxa"/>
            <w:vAlign w:val="center"/>
          </w:tcPr>
          <w:p w14:paraId="797D176B" w14:textId="62D7CCA2" w:rsidR="00FC7A1E" w:rsidRDefault="00FC7A1E" w:rsidP="00FC7A1E">
            <w:pPr>
              <w:keepNext/>
              <w:jc w:val="center"/>
            </w:pPr>
            <w:r>
              <w:t>0 bis 252 Byte</w:t>
            </w:r>
            <w:r w:rsidR="00BC58B1">
              <w:t xml:space="preserve"> </w:t>
            </w:r>
          </w:p>
        </w:tc>
        <w:tc>
          <w:tcPr>
            <w:tcW w:w="1417" w:type="dxa"/>
            <w:vAlign w:val="center"/>
          </w:tcPr>
          <w:p w14:paraId="4EF8632C" w14:textId="40C3CDB1" w:rsidR="00FC7A1E" w:rsidRDefault="00FC7A1E" w:rsidP="00FC7A1E">
            <w:pPr>
              <w:keepNext/>
              <w:jc w:val="center"/>
            </w:pPr>
            <w:r>
              <w:t>2 Byte</w:t>
            </w:r>
          </w:p>
        </w:tc>
      </w:tr>
    </w:tbl>
    <w:p w14:paraId="06373063" w14:textId="55FD80A3" w:rsidR="00F113A9" w:rsidRDefault="00FC7A1E" w:rsidP="00BC58B1">
      <w:pPr>
        <w:pStyle w:val="Beschriftung"/>
      </w:pPr>
      <w:bookmarkStart w:id="9" w:name="_Ref104386942"/>
      <w:r>
        <w:t xml:space="preserve">Abb. </w:t>
      </w:r>
      <w:fldSimple w:instr=" SEQ Abb. \* ARABIC ">
        <w:r>
          <w:rPr>
            <w:noProof/>
          </w:rPr>
          <w:t>5</w:t>
        </w:r>
      </w:fldSimple>
      <w:bookmarkEnd w:id="9"/>
      <w:r>
        <w:t xml:space="preserve"> Modbus Frame </w:t>
      </w:r>
      <w:r>
        <w:fldChar w:fldCharType="begin"/>
      </w:r>
      <w:r>
        <w:instrText xml:space="preserve"> ADDIN ZOTERO_ITEM CSL_CITATION {"citationID":"POo5RXAo","properties":{"formattedCitation":"[6, S. 13]","plainCitation":"[6, S. 13]","noteIndex":0},"citationItems":[{"id":93,"uris":["http://zotero.org/users/8935704/items/ZCV7CFTX"],"itemData":{"id":93,"type":"document","title":"MODBUS over Serial Line Specification and Implementation Guide V1.02","URL":"https://modbus.org/docs/Modbus_over_serial_line_V1_02.pdf","author":[{"literal":"Modbus Organization, Inc"}],"accessed":{"date-parts":[["2022",5,20]]},"issued":{"date-parts":[["2006",12,20]]}},"locator":"13"}],"schema":"https://github.com/citation-style-language/schema/raw/master/csl-citation.json"} </w:instrText>
      </w:r>
      <w:r>
        <w:fldChar w:fldCharType="separate"/>
      </w:r>
      <w:r w:rsidRPr="00FC7A1E">
        <w:rPr>
          <w:rFonts w:cs="Arial"/>
        </w:rPr>
        <w:t>[6, S. 13]</w:t>
      </w:r>
      <w:r>
        <w:fldChar w:fldCharType="end"/>
      </w:r>
    </w:p>
    <w:p w14:paraId="3390B72F" w14:textId="5D45EE32" w:rsidR="001A2B3D" w:rsidRPr="001A2B3D" w:rsidRDefault="00BC58B1" w:rsidP="00B532FA">
      <w:pPr>
        <w:keepNext/>
      </w:pPr>
      <w:r>
        <w:t>E</w:t>
      </w:r>
      <w:r w:rsidR="00071772" w:rsidRPr="001A2B3D">
        <w:t xml:space="preserve">s gibt 247 valide </w:t>
      </w:r>
      <w:r>
        <w:t>Slave-</w:t>
      </w:r>
      <w:r w:rsidR="00071772" w:rsidRPr="001A2B3D">
        <w:t>Adressen</w:t>
      </w:r>
      <w:r>
        <w:t xml:space="preserve"> und eine Broadcastadresse</w:t>
      </w:r>
      <w:r w:rsidR="00071772" w:rsidRPr="001A2B3D">
        <w:t xml:space="preserve">. </w:t>
      </w:r>
      <w:r w:rsidR="00C46E33" w:rsidRPr="001A2B3D">
        <w:t xml:space="preserve">Im Funktionscodefeld steht eine acht Bit lange Nachricht, die </w:t>
      </w:r>
      <w:proofErr w:type="gramStart"/>
      <w:r w:rsidR="00C46E33" w:rsidRPr="001A2B3D">
        <w:t>dem Slave</w:t>
      </w:r>
      <w:proofErr w:type="gramEnd"/>
      <w:r w:rsidR="00C46E33" w:rsidRPr="001A2B3D">
        <w:t xml:space="preserve"> sagt, was er genau zu machen hat. Es gibt elf verschiedene Funktionscodes, welche alle </w:t>
      </w:r>
      <w:proofErr w:type="spellStart"/>
      <w:r w:rsidR="00C46E33" w:rsidRPr="001A2B3D">
        <w:t>Modbusübertragungsmedien</w:t>
      </w:r>
      <w:proofErr w:type="spellEnd"/>
      <w:r w:rsidR="00C46E33" w:rsidRPr="001A2B3D">
        <w:t xml:space="preserve"> unterstützen</w:t>
      </w:r>
      <w:r w:rsidR="00EA6287">
        <w:t>. Jene sind</w:t>
      </w:r>
      <w:r w:rsidR="00F0420A">
        <w:t xml:space="preserve"> in </w:t>
      </w:r>
      <w:r w:rsidR="00A62941">
        <w:fldChar w:fldCharType="begin"/>
      </w:r>
      <w:r w:rsidR="00A62941">
        <w:instrText xml:space="preserve"> REF _Ref102741027 \h </w:instrText>
      </w:r>
      <w:r w:rsidR="00A62941">
        <w:fldChar w:fldCharType="separate"/>
      </w:r>
      <w:r w:rsidR="00F113A9">
        <w:t xml:space="preserve">TABELLE </w:t>
      </w:r>
      <w:r w:rsidR="00F113A9">
        <w:rPr>
          <w:noProof/>
        </w:rPr>
        <w:t>I</w:t>
      </w:r>
      <w:r w:rsidR="00A62941">
        <w:fldChar w:fldCharType="end"/>
      </w:r>
      <w:r w:rsidR="00F0420A">
        <w:t xml:space="preserve"> dargestellt sind</w:t>
      </w:r>
      <w:r w:rsidR="00C46E33" w:rsidRPr="001A2B3D">
        <w:t xml:space="preserve"> und </w:t>
      </w:r>
      <w:r>
        <w:t>dazu</w:t>
      </w:r>
      <w:r w:rsidR="00EA6287">
        <w:t xml:space="preserve"> gibt</w:t>
      </w:r>
      <w:r>
        <w:t xml:space="preserve"> es</w:t>
      </w:r>
      <w:r w:rsidR="00EA6287">
        <w:t xml:space="preserve"> </w:t>
      </w:r>
      <w:r w:rsidR="001A2B3D" w:rsidRPr="001A2B3D">
        <w:t xml:space="preserve">mehrere </w:t>
      </w:r>
      <w:r w:rsidR="005226F3">
        <w:t>d</w:t>
      </w:r>
      <w:r w:rsidR="001A2B3D" w:rsidRPr="001A2B3D">
        <w:t>utzende</w:t>
      </w:r>
      <w:r w:rsidR="005226F3">
        <w:t xml:space="preserve"> Funktionscode</w:t>
      </w:r>
      <w:r w:rsidR="00C46E33" w:rsidRPr="001A2B3D">
        <w:t>, welche Übertragungsmedium spezifisch sind.</w:t>
      </w:r>
      <w:r>
        <w:t xml:space="preserve"> Außerdem ist es möglich, dass Gerätehersteller eigene </w:t>
      </w:r>
      <w:proofErr w:type="spellStart"/>
      <w:r>
        <w:t>Modbusbefehle</w:t>
      </w:r>
      <w:proofErr w:type="spellEnd"/>
      <w:r>
        <w:t xml:space="preserve"> implementieren.</w:t>
      </w:r>
      <w:r w:rsidR="00C46E33" w:rsidRPr="001A2B3D">
        <w:t xml:space="preserve"> </w:t>
      </w:r>
      <w:r w:rsidR="0060704E" w:rsidRPr="001A2B3D">
        <w:t xml:space="preserve">Das Datenfeld ist n*8 Bit lang und enthält die zu übertragenden Daten. Als letztes kommt das 16-bit-lange Fehlercheckfeld, wo mit Hilfe von </w:t>
      </w:r>
      <w:proofErr w:type="spellStart"/>
      <w:r w:rsidR="0060704E" w:rsidRPr="001A2B3D">
        <w:rPr>
          <w:rFonts w:cs="Arial"/>
          <w:sz w:val="23"/>
          <w:szCs w:val="23"/>
        </w:rPr>
        <w:t>Cyclical</w:t>
      </w:r>
      <w:proofErr w:type="spellEnd"/>
      <w:r w:rsidR="0060704E" w:rsidRPr="001A2B3D">
        <w:rPr>
          <w:rFonts w:cs="Arial"/>
          <w:sz w:val="23"/>
          <w:szCs w:val="23"/>
        </w:rPr>
        <w:t>-</w:t>
      </w:r>
      <w:proofErr w:type="spellStart"/>
      <w:r w:rsidR="0060704E" w:rsidRPr="001A2B3D">
        <w:rPr>
          <w:rFonts w:cs="Arial"/>
          <w:sz w:val="23"/>
          <w:szCs w:val="23"/>
        </w:rPr>
        <w:t>Redundancy</w:t>
      </w:r>
      <w:proofErr w:type="spellEnd"/>
      <w:r w:rsidR="0060704E" w:rsidRPr="001A2B3D">
        <w:rPr>
          <w:rFonts w:cs="Arial"/>
          <w:sz w:val="23"/>
          <w:szCs w:val="23"/>
        </w:rPr>
        <w:t>-Check</w:t>
      </w:r>
      <w:r w:rsidR="0060704E" w:rsidRPr="001A2B3D">
        <w:t>-Rechnungen die empfangene Nachricht überprüft wird</w:t>
      </w:r>
      <w:r w:rsidR="00EB5854">
        <w:t xml:space="preserve"> </w:t>
      </w:r>
      <w:r w:rsidR="00EB5854">
        <w:fldChar w:fldCharType="begin"/>
      </w:r>
      <w:r w:rsidR="00FC7A1E">
        <w:instrText xml:space="preserve"> ADDIN ZOTERO_ITEM CSL_CITATION {"citationID":"5bb6FaoK","properties":{"formattedCitation":"[7, S. 18\\uc0\\u8211{}25]","plainCitation":"[7, S. 18–25]","noteIndex":0},"citationItems":[{"id":91,"uris":["http://zotero.org/users/8935704/items/5DLWXYKE"],"itemData":{"id":91,"type":"document","title":"Modicon Modbus Protocol Reference Guide","author":[{"literal":"MODICON, Inc., Industrial Automation Systems"}],"issued":{"date-parts":[["1996",6]]}},"locator":"18-25"}],"schema":"https://github.com/citation-style-language/schema/raw/master/csl-citation.json"} </w:instrText>
      </w:r>
      <w:r w:rsidR="00EB5854">
        <w:fldChar w:fldCharType="separate"/>
      </w:r>
      <w:r w:rsidR="00FC7A1E" w:rsidRPr="00FC7A1E">
        <w:rPr>
          <w:rFonts w:cs="Arial"/>
          <w:szCs w:val="24"/>
        </w:rPr>
        <w:t>[7, S. 18–25]</w:t>
      </w:r>
      <w:r w:rsidR="00EB5854">
        <w:fldChar w:fldCharType="end"/>
      </w:r>
      <w:r w:rsidR="0060704E" w:rsidRPr="001A2B3D">
        <w:t>.</w:t>
      </w:r>
    </w:p>
    <w:p w14:paraId="081D6FC0" w14:textId="7928F67E" w:rsidR="00EB5854" w:rsidRDefault="00EB5854" w:rsidP="00EB5854">
      <w:pPr>
        <w:pStyle w:val="Beschriftung"/>
        <w:keepNext/>
        <w:jc w:val="center"/>
      </w:pPr>
      <w:bookmarkStart w:id="10" w:name="_Ref102741027"/>
      <w:bookmarkStart w:id="11" w:name="_Toc102742126"/>
      <w:r>
        <w:t xml:space="preserve">TABELLE </w:t>
      </w:r>
      <w:r w:rsidR="00116EE9">
        <w:fldChar w:fldCharType="begin"/>
      </w:r>
      <w:r w:rsidR="00116EE9">
        <w:instrText xml:space="preserve"> SEQ TABELLE \* ROMAN </w:instrText>
      </w:r>
      <w:r w:rsidR="00116EE9">
        <w:fldChar w:fldCharType="separate"/>
      </w:r>
      <w:r w:rsidR="00F113A9">
        <w:rPr>
          <w:noProof/>
        </w:rPr>
        <w:t>I</w:t>
      </w:r>
      <w:r w:rsidR="00116EE9">
        <w:rPr>
          <w:noProof/>
        </w:rPr>
        <w:fldChar w:fldCharType="end"/>
      </w:r>
      <w:bookmarkEnd w:id="10"/>
      <w:r>
        <w:t xml:space="preserve"> ALLGEMEINE MODBUS FUNKTIONEN </w:t>
      </w:r>
      <w:r>
        <w:fldChar w:fldCharType="begin"/>
      </w:r>
      <w:r w:rsidR="00FC7A1E">
        <w:instrText xml:space="preserve"> ADDIN ZOTERO_ITEM CSL_CITATION {"citationID":"MqRtOhUc","properties":{"formattedCitation":"[7, S. 31\\uc0\\u8211{}66]","plainCitation":"[7, S. 31–66]","noteIndex":0},"citationItems":[{"id":91,"uris":["http://zotero.org/users/8935704/items/5DLWXYKE"],"itemData":{"id":91,"type":"document","title":"Modicon Modbus Protocol Reference Guide","author":[{"literal":"MODICON, Inc., Industrial Automation Systems"}],"issued":{"date-parts":[["1996",6]]}},"locator":"31-66"}],"schema":"https://github.com/citation-style-language/schema/raw/master/csl-citation.json"} </w:instrText>
      </w:r>
      <w:r>
        <w:fldChar w:fldCharType="separate"/>
      </w:r>
      <w:bookmarkEnd w:id="11"/>
      <w:r w:rsidR="00FC7A1E" w:rsidRPr="00FC7A1E">
        <w:rPr>
          <w:rFonts w:cs="Arial"/>
          <w:szCs w:val="24"/>
        </w:rPr>
        <w:t>[7, S. 31–66]</w:t>
      </w:r>
      <w:r>
        <w:fldChar w:fldCharType="end"/>
      </w:r>
    </w:p>
    <w:tbl>
      <w:tblPr>
        <w:tblStyle w:val="Tabellenraster"/>
        <w:tblW w:w="0" w:type="auto"/>
        <w:tblLook w:val="0420" w:firstRow="1" w:lastRow="0" w:firstColumn="0" w:lastColumn="0" w:noHBand="0" w:noVBand="1"/>
      </w:tblPr>
      <w:tblGrid>
        <w:gridCol w:w="988"/>
        <w:gridCol w:w="2976"/>
        <w:gridCol w:w="4530"/>
      </w:tblGrid>
      <w:tr w:rsidR="00360B79" w14:paraId="6FE7012D" w14:textId="77777777" w:rsidTr="00EB5854">
        <w:tc>
          <w:tcPr>
            <w:tcW w:w="988" w:type="dxa"/>
            <w:vAlign w:val="center"/>
          </w:tcPr>
          <w:p w14:paraId="47660D9E" w14:textId="3C410535" w:rsidR="00360B79" w:rsidRDefault="00360B79" w:rsidP="00EB5854">
            <w:pPr>
              <w:jc w:val="center"/>
            </w:pPr>
            <w:r>
              <w:t xml:space="preserve">Code in </w:t>
            </w:r>
            <w:proofErr w:type="spellStart"/>
            <w:r>
              <w:t>Dec</w:t>
            </w:r>
            <w:proofErr w:type="spellEnd"/>
            <w:r>
              <w:t>.</w:t>
            </w:r>
          </w:p>
        </w:tc>
        <w:tc>
          <w:tcPr>
            <w:tcW w:w="2976" w:type="dxa"/>
            <w:vAlign w:val="center"/>
          </w:tcPr>
          <w:p w14:paraId="3125330D" w14:textId="78649FB9" w:rsidR="00360B79" w:rsidRDefault="00360B79" w:rsidP="00EB5854">
            <w:pPr>
              <w:jc w:val="center"/>
            </w:pPr>
            <w:r>
              <w:t>Name</w:t>
            </w:r>
          </w:p>
        </w:tc>
        <w:tc>
          <w:tcPr>
            <w:tcW w:w="4530" w:type="dxa"/>
            <w:vAlign w:val="center"/>
          </w:tcPr>
          <w:p w14:paraId="7B244C97" w14:textId="297EDAFA" w:rsidR="00360B79" w:rsidRDefault="00360B79" w:rsidP="00EB5854">
            <w:pPr>
              <w:jc w:val="center"/>
            </w:pPr>
            <w:r>
              <w:t>Funktion</w:t>
            </w:r>
          </w:p>
        </w:tc>
      </w:tr>
      <w:tr w:rsidR="00360B79" w14:paraId="0568E948" w14:textId="77777777" w:rsidTr="00EB5854">
        <w:tc>
          <w:tcPr>
            <w:tcW w:w="988" w:type="dxa"/>
            <w:vAlign w:val="center"/>
          </w:tcPr>
          <w:p w14:paraId="0C251A6E" w14:textId="371A1D73" w:rsidR="00360B79" w:rsidRDefault="00360B79" w:rsidP="00EB5854">
            <w:pPr>
              <w:jc w:val="center"/>
            </w:pPr>
            <w:r>
              <w:t>01</w:t>
            </w:r>
          </w:p>
        </w:tc>
        <w:tc>
          <w:tcPr>
            <w:tcW w:w="2976" w:type="dxa"/>
            <w:vAlign w:val="center"/>
          </w:tcPr>
          <w:p w14:paraId="0673A3D7" w14:textId="258CA257" w:rsidR="00360B79" w:rsidRDefault="00360B79" w:rsidP="00EB5854">
            <w:pPr>
              <w:jc w:val="center"/>
            </w:pPr>
            <w:r>
              <w:t>Read Coil Status</w:t>
            </w:r>
          </w:p>
        </w:tc>
        <w:tc>
          <w:tcPr>
            <w:tcW w:w="4530" w:type="dxa"/>
            <w:vAlign w:val="center"/>
          </w:tcPr>
          <w:p w14:paraId="1D611339" w14:textId="7F3E2E66" w:rsidR="00360B79" w:rsidRDefault="00037876" w:rsidP="00EB5854">
            <w:pPr>
              <w:jc w:val="center"/>
            </w:pPr>
            <w:r>
              <w:t>Liest den AN/AUS Status eines Coils</w:t>
            </w:r>
          </w:p>
        </w:tc>
      </w:tr>
      <w:tr w:rsidR="00360B79" w14:paraId="48896543" w14:textId="77777777" w:rsidTr="00EB5854">
        <w:tc>
          <w:tcPr>
            <w:tcW w:w="988" w:type="dxa"/>
            <w:vAlign w:val="center"/>
          </w:tcPr>
          <w:p w14:paraId="24CA16F2" w14:textId="3F5578AB" w:rsidR="00360B79" w:rsidRDefault="00360B79" w:rsidP="00EB5854">
            <w:pPr>
              <w:jc w:val="center"/>
            </w:pPr>
            <w:r>
              <w:lastRenderedPageBreak/>
              <w:t>02</w:t>
            </w:r>
          </w:p>
        </w:tc>
        <w:tc>
          <w:tcPr>
            <w:tcW w:w="2976" w:type="dxa"/>
            <w:vAlign w:val="center"/>
          </w:tcPr>
          <w:p w14:paraId="77DF06B2" w14:textId="2F6C1E86" w:rsidR="00360B79" w:rsidRDefault="00360B79" w:rsidP="00EB5854">
            <w:pPr>
              <w:jc w:val="center"/>
            </w:pPr>
            <w:r>
              <w:t>Read Input Status</w:t>
            </w:r>
          </w:p>
        </w:tc>
        <w:tc>
          <w:tcPr>
            <w:tcW w:w="4530" w:type="dxa"/>
            <w:vAlign w:val="center"/>
          </w:tcPr>
          <w:p w14:paraId="4210D120" w14:textId="1636454B" w:rsidR="00360B79" w:rsidRDefault="00037876" w:rsidP="00EB5854">
            <w:pPr>
              <w:jc w:val="center"/>
            </w:pPr>
            <w:r>
              <w:t>Liest den AN/AUS Status eines Inputs</w:t>
            </w:r>
          </w:p>
        </w:tc>
      </w:tr>
      <w:tr w:rsidR="00360B79" w14:paraId="52FB93C4" w14:textId="77777777" w:rsidTr="00EB5854">
        <w:tc>
          <w:tcPr>
            <w:tcW w:w="988" w:type="dxa"/>
            <w:vAlign w:val="center"/>
          </w:tcPr>
          <w:p w14:paraId="59FEA177" w14:textId="0BA966F6" w:rsidR="00360B79" w:rsidRDefault="00360B79" w:rsidP="00EB5854">
            <w:pPr>
              <w:jc w:val="center"/>
            </w:pPr>
            <w:r>
              <w:t>03</w:t>
            </w:r>
          </w:p>
        </w:tc>
        <w:tc>
          <w:tcPr>
            <w:tcW w:w="2976" w:type="dxa"/>
            <w:vAlign w:val="center"/>
          </w:tcPr>
          <w:p w14:paraId="1885422D" w14:textId="06BA05E5" w:rsidR="00360B79" w:rsidRDefault="00360B79" w:rsidP="00EB5854">
            <w:pPr>
              <w:jc w:val="center"/>
            </w:pPr>
            <w:r>
              <w:t>Read Holding Register</w:t>
            </w:r>
          </w:p>
        </w:tc>
        <w:tc>
          <w:tcPr>
            <w:tcW w:w="4530" w:type="dxa"/>
            <w:vAlign w:val="center"/>
          </w:tcPr>
          <w:p w14:paraId="4B487A0F" w14:textId="6E01C71D" w:rsidR="00360B79" w:rsidRDefault="00037876" w:rsidP="00EB5854">
            <w:pPr>
              <w:jc w:val="center"/>
            </w:pPr>
            <w:r>
              <w:t>Liest die Werte von Holding Registern</w:t>
            </w:r>
          </w:p>
        </w:tc>
      </w:tr>
      <w:tr w:rsidR="00360B79" w14:paraId="4A497A1B" w14:textId="77777777" w:rsidTr="00EB5854">
        <w:tc>
          <w:tcPr>
            <w:tcW w:w="988" w:type="dxa"/>
            <w:vAlign w:val="center"/>
          </w:tcPr>
          <w:p w14:paraId="1860B540" w14:textId="2C9DD675" w:rsidR="00360B79" w:rsidRDefault="00360B79" w:rsidP="00EB5854">
            <w:pPr>
              <w:jc w:val="center"/>
            </w:pPr>
            <w:r>
              <w:t>04</w:t>
            </w:r>
          </w:p>
        </w:tc>
        <w:tc>
          <w:tcPr>
            <w:tcW w:w="2976" w:type="dxa"/>
            <w:vAlign w:val="center"/>
          </w:tcPr>
          <w:p w14:paraId="51161311" w14:textId="2335AC0B" w:rsidR="00360B79" w:rsidRDefault="00360B79" w:rsidP="00EB5854">
            <w:pPr>
              <w:jc w:val="center"/>
            </w:pPr>
            <w:r>
              <w:t>Read Input Register</w:t>
            </w:r>
          </w:p>
        </w:tc>
        <w:tc>
          <w:tcPr>
            <w:tcW w:w="4530" w:type="dxa"/>
            <w:vAlign w:val="center"/>
          </w:tcPr>
          <w:p w14:paraId="56E66391" w14:textId="5E78F691" w:rsidR="00360B79" w:rsidRDefault="00037876" w:rsidP="00EB5854">
            <w:pPr>
              <w:jc w:val="center"/>
            </w:pPr>
            <w:r>
              <w:t>Liest die Werte von Input Registern</w:t>
            </w:r>
          </w:p>
        </w:tc>
      </w:tr>
      <w:tr w:rsidR="00360B79" w14:paraId="74070CBC" w14:textId="77777777" w:rsidTr="00EB5854">
        <w:tc>
          <w:tcPr>
            <w:tcW w:w="988" w:type="dxa"/>
            <w:vAlign w:val="center"/>
          </w:tcPr>
          <w:p w14:paraId="7FDE29B5" w14:textId="2EB7B75E" w:rsidR="00360B79" w:rsidRDefault="00360B79" w:rsidP="00EB5854">
            <w:pPr>
              <w:jc w:val="center"/>
            </w:pPr>
            <w:r>
              <w:t>05</w:t>
            </w:r>
          </w:p>
        </w:tc>
        <w:tc>
          <w:tcPr>
            <w:tcW w:w="2976" w:type="dxa"/>
            <w:vAlign w:val="center"/>
          </w:tcPr>
          <w:p w14:paraId="08F30509" w14:textId="7C97274B" w:rsidR="00360B79" w:rsidRDefault="00360B79" w:rsidP="00EB5854">
            <w:pPr>
              <w:jc w:val="center"/>
            </w:pPr>
            <w:r>
              <w:t>Force Single Coil</w:t>
            </w:r>
          </w:p>
        </w:tc>
        <w:tc>
          <w:tcPr>
            <w:tcW w:w="4530" w:type="dxa"/>
            <w:vAlign w:val="center"/>
          </w:tcPr>
          <w:p w14:paraId="6E14DC8B" w14:textId="4D6693B2" w:rsidR="00360B79" w:rsidRDefault="00037876" w:rsidP="00EB5854">
            <w:pPr>
              <w:jc w:val="center"/>
            </w:pPr>
            <w:r>
              <w:t>Setzt den AN/AUS Status eines Coils</w:t>
            </w:r>
          </w:p>
        </w:tc>
      </w:tr>
      <w:tr w:rsidR="00360B79" w14:paraId="2EFEA686" w14:textId="77777777" w:rsidTr="00EB5854">
        <w:tc>
          <w:tcPr>
            <w:tcW w:w="988" w:type="dxa"/>
            <w:vAlign w:val="center"/>
          </w:tcPr>
          <w:p w14:paraId="4D8084D4" w14:textId="4D02FB41" w:rsidR="00360B79" w:rsidRDefault="00360B79" w:rsidP="00EB5854">
            <w:pPr>
              <w:jc w:val="center"/>
            </w:pPr>
            <w:r>
              <w:t>06</w:t>
            </w:r>
          </w:p>
        </w:tc>
        <w:tc>
          <w:tcPr>
            <w:tcW w:w="2976" w:type="dxa"/>
            <w:vAlign w:val="center"/>
          </w:tcPr>
          <w:p w14:paraId="56748EA8" w14:textId="1BAEA085" w:rsidR="00360B79" w:rsidRDefault="00360B79" w:rsidP="00EB5854">
            <w:pPr>
              <w:jc w:val="center"/>
            </w:pPr>
            <w:r>
              <w:t>Preset Single Register</w:t>
            </w:r>
          </w:p>
        </w:tc>
        <w:tc>
          <w:tcPr>
            <w:tcW w:w="4530" w:type="dxa"/>
            <w:vAlign w:val="center"/>
          </w:tcPr>
          <w:p w14:paraId="5091B479" w14:textId="05F3D90E" w:rsidR="00360B79" w:rsidRDefault="00037876" w:rsidP="00EB5854">
            <w:pPr>
              <w:jc w:val="center"/>
            </w:pPr>
            <w:r>
              <w:t xml:space="preserve">Setzt die Werte von </w:t>
            </w:r>
            <w:r w:rsidR="00A02834">
              <w:t xml:space="preserve">einem </w:t>
            </w:r>
            <w:r>
              <w:t>Holding Register</w:t>
            </w:r>
          </w:p>
        </w:tc>
      </w:tr>
      <w:tr w:rsidR="00360B79" w14:paraId="687E22EE" w14:textId="77777777" w:rsidTr="00EB5854">
        <w:tc>
          <w:tcPr>
            <w:tcW w:w="988" w:type="dxa"/>
            <w:vAlign w:val="center"/>
          </w:tcPr>
          <w:p w14:paraId="0D38AF0B" w14:textId="3C414A4B" w:rsidR="00360B79" w:rsidRDefault="00360B79" w:rsidP="00EB5854">
            <w:pPr>
              <w:jc w:val="center"/>
            </w:pPr>
            <w:r>
              <w:t>07</w:t>
            </w:r>
          </w:p>
        </w:tc>
        <w:tc>
          <w:tcPr>
            <w:tcW w:w="2976" w:type="dxa"/>
            <w:vAlign w:val="center"/>
          </w:tcPr>
          <w:p w14:paraId="529FFCE1" w14:textId="2AA84E52" w:rsidR="00360B79" w:rsidRDefault="00360B79" w:rsidP="00EB5854">
            <w:pPr>
              <w:jc w:val="center"/>
            </w:pPr>
            <w:r>
              <w:t xml:space="preserve">Read </w:t>
            </w:r>
            <w:proofErr w:type="spellStart"/>
            <w:r>
              <w:t>Exception</w:t>
            </w:r>
            <w:proofErr w:type="spellEnd"/>
            <w:r>
              <w:t xml:space="preserve"> Status</w:t>
            </w:r>
          </w:p>
        </w:tc>
        <w:tc>
          <w:tcPr>
            <w:tcW w:w="4530" w:type="dxa"/>
            <w:vAlign w:val="center"/>
          </w:tcPr>
          <w:p w14:paraId="5EB5334E" w14:textId="4A3FC947" w:rsidR="00360B79" w:rsidRDefault="00037876" w:rsidP="00EB5854">
            <w:pPr>
              <w:jc w:val="center"/>
            </w:pPr>
            <w:r>
              <w:t>Liest den Status von pr</w:t>
            </w:r>
            <w:r w:rsidR="00F0420A">
              <w:t>ä</w:t>
            </w:r>
            <w:r>
              <w:t>definierten Status Coils. Bspw.: Maschine in Betrieb</w:t>
            </w:r>
          </w:p>
        </w:tc>
      </w:tr>
      <w:tr w:rsidR="00360B79" w14:paraId="4D0395B7" w14:textId="77777777" w:rsidTr="00EB5854">
        <w:tc>
          <w:tcPr>
            <w:tcW w:w="988" w:type="dxa"/>
            <w:vAlign w:val="center"/>
          </w:tcPr>
          <w:p w14:paraId="30C12FC7" w14:textId="3F30D1E3" w:rsidR="00360B79" w:rsidRDefault="00360B79" w:rsidP="00EB5854">
            <w:pPr>
              <w:jc w:val="center"/>
            </w:pPr>
            <w:r>
              <w:t>08</w:t>
            </w:r>
          </w:p>
        </w:tc>
        <w:tc>
          <w:tcPr>
            <w:tcW w:w="2976" w:type="dxa"/>
            <w:vAlign w:val="center"/>
          </w:tcPr>
          <w:p w14:paraId="7E52ADE5" w14:textId="0D2EF4BD" w:rsidR="00360B79" w:rsidRDefault="00360B79" w:rsidP="00EB5854">
            <w:pPr>
              <w:jc w:val="center"/>
            </w:pPr>
            <w:proofErr w:type="spellStart"/>
            <w:r>
              <w:t>Diagnostic</w:t>
            </w:r>
            <w:proofErr w:type="spellEnd"/>
          </w:p>
        </w:tc>
        <w:tc>
          <w:tcPr>
            <w:tcW w:w="4530" w:type="dxa"/>
            <w:vAlign w:val="center"/>
          </w:tcPr>
          <w:p w14:paraId="44E62AC5" w14:textId="4C6C7FC7" w:rsidR="00360B79" w:rsidRDefault="00A02834" w:rsidP="00EB5854">
            <w:pPr>
              <w:jc w:val="center"/>
            </w:pPr>
            <w:r>
              <w:t>Mehrere Unterfunktionen für verschieden Status von Slaves</w:t>
            </w:r>
          </w:p>
        </w:tc>
      </w:tr>
      <w:tr w:rsidR="00360B79" w14:paraId="5979EF8C" w14:textId="77777777" w:rsidTr="00EB5854">
        <w:tc>
          <w:tcPr>
            <w:tcW w:w="988" w:type="dxa"/>
            <w:vAlign w:val="center"/>
          </w:tcPr>
          <w:p w14:paraId="7A4733D3" w14:textId="7D7747CF" w:rsidR="00360B79" w:rsidRDefault="00360B79" w:rsidP="00EB5854">
            <w:pPr>
              <w:jc w:val="center"/>
            </w:pPr>
            <w:r>
              <w:t>15</w:t>
            </w:r>
          </w:p>
        </w:tc>
        <w:tc>
          <w:tcPr>
            <w:tcW w:w="2976" w:type="dxa"/>
            <w:vAlign w:val="center"/>
          </w:tcPr>
          <w:p w14:paraId="189C267F" w14:textId="0BCD938B" w:rsidR="00360B79" w:rsidRDefault="00360B79" w:rsidP="00EB5854">
            <w:pPr>
              <w:jc w:val="center"/>
            </w:pPr>
            <w:r>
              <w:t>Force Multiple Coils</w:t>
            </w:r>
          </w:p>
        </w:tc>
        <w:tc>
          <w:tcPr>
            <w:tcW w:w="4530" w:type="dxa"/>
            <w:vAlign w:val="center"/>
          </w:tcPr>
          <w:p w14:paraId="397D832B" w14:textId="7DA44CA3" w:rsidR="00360B79" w:rsidRDefault="00A02834" w:rsidP="00EB5854">
            <w:pPr>
              <w:jc w:val="center"/>
            </w:pPr>
            <w:r>
              <w:t>Setzt den AN/AUS Status mehrere Coils</w:t>
            </w:r>
          </w:p>
        </w:tc>
      </w:tr>
      <w:tr w:rsidR="00360B79" w14:paraId="0DCEAEA1" w14:textId="77777777" w:rsidTr="00EB5854">
        <w:tc>
          <w:tcPr>
            <w:tcW w:w="988" w:type="dxa"/>
            <w:vAlign w:val="center"/>
          </w:tcPr>
          <w:p w14:paraId="019B17E6" w14:textId="4D26346C" w:rsidR="00360B79" w:rsidRDefault="00360B79" w:rsidP="00EB5854">
            <w:pPr>
              <w:jc w:val="center"/>
            </w:pPr>
            <w:r>
              <w:t>16</w:t>
            </w:r>
          </w:p>
        </w:tc>
        <w:tc>
          <w:tcPr>
            <w:tcW w:w="2976" w:type="dxa"/>
            <w:vAlign w:val="center"/>
          </w:tcPr>
          <w:p w14:paraId="35F08F9F" w14:textId="700F7ADC" w:rsidR="00360B79" w:rsidRDefault="00360B79" w:rsidP="00EB5854">
            <w:pPr>
              <w:jc w:val="center"/>
            </w:pPr>
            <w:r>
              <w:t>Preset Multiple Register</w:t>
            </w:r>
          </w:p>
        </w:tc>
        <w:tc>
          <w:tcPr>
            <w:tcW w:w="4530" w:type="dxa"/>
            <w:vAlign w:val="center"/>
          </w:tcPr>
          <w:p w14:paraId="68C2A206" w14:textId="7287C8F5" w:rsidR="00360B79" w:rsidRDefault="00A02834" w:rsidP="00EB5854">
            <w:pPr>
              <w:jc w:val="center"/>
            </w:pPr>
            <w:r>
              <w:t>Setzt die Werte von mehreren Holding Register</w:t>
            </w:r>
          </w:p>
        </w:tc>
      </w:tr>
      <w:tr w:rsidR="00360B79" w14:paraId="2EC11CAC" w14:textId="77777777" w:rsidTr="00EB5854">
        <w:tc>
          <w:tcPr>
            <w:tcW w:w="988" w:type="dxa"/>
            <w:vAlign w:val="center"/>
          </w:tcPr>
          <w:p w14:paraId="5FDF6A41" w14:textId="56F5E7D7" w:rsidR="00360B79" w:rsidRDefault="00360B79" w:rsidP="00EB5854">
            <w:pPr>
              <w:jc w:val="center"/>
            </w:pPr>
            <w:r>
              <w:t>17</w:t>
            </w:r>
          </w:p>
        </w:tc>
        <w:tc>
          <w:tcPr>
            <w:tcW w:w="2976" w:type="dxa"/>
            <w:vAlign w:val="center"/>
          </w:tcPr>
          <w:p w14:paraId="18FC16E8" w14:textId="448E50B9" w:rsidR="00360B79" w:rsidRDefault="00360B79" w:rsidP="00EB5854">
            <w:pPr>
              <w:jc w:val="center"/>
            </w:pPr>
            <w:r>
              <w:t>Report Slave ID</w:t>
            </w:r>
          </w:p>
        </w:tc>
        <w:tc>
          <w:tcPr>
            <w:tcW w:w="4530" w:type="dxa"/>
            <w:vAlign w:val="center"/>
          </w:tcPr>
          <w:p w14:paraId="1A078D36" w14:textId="346A46BC" w:rsidR="00360B79" w:rsidRDefault="00A02834" w:rsidP="00EB5854">
            <w:pPr>
              <w:jc w:val="center"/>
            </w:pPr>
            <w:r>
              <w:t>Zeigt die Slave ID an</w:t>
            </w:r>
          </w:p>
        </w:tc>
      </w:tr>
    </w:tbl>
    <w:p w14:paraId="4F4B61BE" w14:textId="77777777" w:rsidR="00F0420A" w:rsidRDefault="00F0420A" w:rsidP="001A2B3D"/>
    <w:p w14:paraId="29180602" w14:textId="77777777" w:rsidR="00A245F9" w:rsidRDefault="00A245F9" w:rsidP="00A245F9">
      <w:pPr>
        <w:keepNext/>
      </w:pPr>
      <w:r w:rsidRPr="00A245F9">
        <w:rPr>
          <w:noProof/>
        </w:rPr>
        <w:drawing>
          <wp:inline distT="0" distB="0" distL="0" distR="0" wp14:anchorId="458A71C0" wp14:editId="604EAF28">
            <wp:extent cx="5400040" cy="15347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34795"/>
                    </a:xfrm>
                    <a:prstGeom prst="rect">
                      <a:avLst/>
                    </a:prstGeom>
                  </pic:spPr>
                </pic:pic>
              </a:graphicData>
            </a:graphic>
          </wp:inline>
        </w:drawing>
      </w:r>
    </w:p>
    <w:p w14:paraId="19AB30C1" w14:textId="3E71C08B" w:rsidR="00A245F9" w:rsidRDefault="00A245F9" w:rsidP="00A245F9">
      <w:pPr>
        <w:pStyle w:val="Beschriftung"/>
      </w:pPr>
      <w:bookmarkStart w:id="12" w:name="_Ref102742152"/>
      <w:bookmarkStart w:id="13" w:name="_Toc102742125"/>
      <w:r>
        <w:t xml:space="preserve">Abb. </w:t>
      </w:r>
      <w:r w:rsidR="00116EE9">
        <w:fldChar w:fldCharType="begin"/>
      </w:r>
      <w:r w:rsidR="00116EE9">
        <w:instrText xml:space="preserve"> SEQ Abb. \* ARABIC </w:instrText>
      </w:r>
      <w:r w:rsidR="00116EE9">
        <w:fldChar w:fldCharType="separate"/>
      </w:r>
      <w:r w:rsidR="00FC7A1E">
        <w:rPr>
          <w:noProof/>
        </w:rPr>
        <w:t>6</w:t>
      </w:r>
      <w:r w:rsidR="00116EE9">
        <w:rPr>
          <w:noProof/>
        </w:rPr>
        <w:fldChar w:fldCharType="end"/>
      </w:r>
      <w:bookmarkEnd w:id="12"/>
      <w:r>
        <w:t xml:space="preserve"> Beispiel Modbus Funktion 03</w:t>
      </w:r>
      <w:r>
        <w:fldChar w:fldCharType="begin"/>
      </w:r>
      <w:r w:rsidR="00FC7A1E">
        <w:instrText xml:space="preserve"> ADDIN ZOTERO_ITEM CSL_CITATION {"citationID":"iUXEUR9V","properties":{"formattedCitation":"[7, S. 15]","plainCitation":"[7, S. 15]","noteIndex":0},"citationItems":[{"id":91,"uris":["http://zotero.org/users/8935704/items/5DLWXYKE"],"itemData":{"id":91,"type":"document","title":"Modicon Modbus Protocol Reference Guide","author":[{"literal":"MODICON, Inc., Industrial Automation Systems"}],"issued":{"date-parts":[["1996",6]]}},"locator":"15"}],"schema":"https://github.com/citation-style-language/schema/raw/master/csl-citation.json"} </w:instrText>
      </w:r>
      <w:r>
        <w:fldChar w:fldCharType="separate"/>
      </w:r>
      <w:bookmarkEnd w:id="13"/>
      <w:r w:rsidR="00FC7A1E" w:rsidRPr="00FC7A1E">
        <w:rPr>
          <w:rFonts w:cs="Arial"/>
        </w:rPr>
        <w:t>[7, S. 15]</w:t>
      </w:r>
      <w:r>
        <w:fldChar w:fldCharType="end"/>
      </w:r>
    </w:p>
    <w:p w14:paraId="6A2ED520" w14:textId="07D5367C" w:rsidR="00F0420A" w:rsidRDefault="00A245F9" w:rsidP="001A2B3D">
      <w:r>
        <w:t xml:space="preserve">In </w:t>
      </w:r>
      <w:r w:rsidR="00305F7C">
        <w:fldChar w:fldCharType="begin"/>
      </w:r>
      <w:r w:rsidR="00305F7C">
        <w:instrText xml:space="preserve"> REF _Ref102742152 \h </w:instrText>
      </w:r>
      <w:r w:rsidR="00305F7C">
        <w:fldChar w:fldCharType="separate"/>
      </w:r>
      <w:r w:rsidR="00F113A9">
        <w:t xml:space="preserve">Abb. </w:t>
      </w:r>
      <w:r w:rsidR="00F113A9">
        <w:rPr>
          <w:noProof/>
        </w:rPr>
        <w:t>6</w:t>
      </w:r>
      <w:r w:rsidR="00305F7C">
        <w:fldChar w:fldCharType="end"/>
      </w:r>
      <w:r w:rsidR="00305F7C">
        <w:t xml:space="preserve"> </w:t>
      </w:r>
      <w:r>
        <w:t>kann man eine Beispielsregisterabfrage sehen. Es wurde nur die PDU dargestellt, bei der gesamten Nachricht wurde am Anfang</w:t>
      </w:r>
      <w:r w:rsidR="009E6BF4">
        <w:t xml:space="preserve"> noch</w:t>
      </w:r>
      <w:r>
        <w:t xml:space="preserve"> die Adresse und am Ende die CRC-Summe übermittelt. </w:t>
      </w:r>
      <w:r w:rsidR="00D02D07">
        <w:t xml:space="preserve">Alle Registeradressen und Registerwerte werden in einen High- und </w:t>
      </w:r>
      <w:proofErr w:type="spellStart"/>
      <w:r w:rsidR="00D02D07">
        <w:t>Lowteil</w:t>
      </w:r>
      <w:proofErr w:type="spellEnd"/>
      <w:r w:rsidR="00D02D07">
        <w:t xml:space="preserve"> aufgeteilt, welche hintereinander gesetzt </w:t>
      </w:r>
      <w:r w:rsidR="009F0BC2">
        <w:t xml:space="preserve">werden. </w:t>
      </w:r>
      <w:r w:rsidR="00D02D07">
        <w:t>Der Master fragt dort die Daten von Register 0x6B, 0x6C und 0x6D</w:t>
      </w:r>
      <w:r w:rsidR="00223ACA">
        <w:t xml:space="preserve"> ab</w:t>
      </w:r>
      <w:r w:rsidR="00D02D07">
        <w:t xml:space="preserve">, indem das </w:t>
      </w:r>
      <w:r w:rsidR="00223ACA">
        <w:t xml:space="preserve">abzufragende </w:t>
      </w:r>
      <w:r w:rsidR="00D02D07">
        <w:t xml:space="preserve">Startregister und die Anzahl der darauffolgenden Register definiert werden. Der Slave antwortet daraufhin </w:t>
      </w:r>
      <w:r w:rsidR="009E6BF4">
        <w:t>erst mit der Funktion und de</w:t>
      </w:r>
      <w:r w:rsidR="009F0BC2">
        <w:t>r</w:t>
      </w:r>
      <w:r w:rsidR="009E6BF4">
        <w:t xml:space="preserve"> Bitanzahl der Antwortwerte. Da</w:t>
      </w:r>
      <w:r w:rsidR="005226F3">
        <w:t>raufhin folgen</w:t>
      </w:r>
      <w:r w:rsidR="009E6BF4">
        <w:t xml:space="preserve"> </w:t>
      </w:r>
      <w:r w:rsidR="005226F3">
        <w:t xml:space="preserve">die </w:t>
      </w:r>
      <w:r w:rsidR="009E6BF4">
        <w:t>Werte der abgefragten Register</w:t>
      </w:r>
      <w:r w:rsidR="00607246">
        <w:t>. Der Master kann nun die Antwort (</w:t>
      </w:r>
      <w:r w:rsidR="009E6BF4">
        <w:t>Register 0x6B = 0x022B, Register 0x6C = 0x000 und Register 0x6D = 0x0064</w:t>
      </w:r>
      <w:r w:rsidR="00607246">
        <w:t>) an das höherrangige Protokoll senden.</w:t>
      </w:r>
    </w:p>
    <w:p w14:paraId="3AF843C5" w14:textId="77777777" w:rsidR="007B33F3" w:rsidRDefault="007B33F3" w:rsidP="001A2B3D"/>
    <w:p w14:paraId="26368D25" w14:textId="6474A6B3" w:rsidR="00360408" w:rsidRDefault="00634E5A" w:rsidP="001A2B3D">
      <w:r w:rsidRPr="001A2B3D">
        <w:br w:type="page"/>
      </w:r>
    </w:p>
    <w:p w14:paraId="66005484" w14:textId="77777777" w:rsidR="00F0420A" w:rsidRPr="001A2B3D" w:rsidRDefault="00F0420A" w:rsidP="001A2B3D"/>
    <w:p w14:paraId="7F1EAC27" w14:textId="1A656DC4" w:rsidR="00E26E86" w:rsidRPr="001A2B3D" w:rsidRDefault="000B1829" w:rsidP="00FE3573">
      <w:pPr>
        <w:pStyle w:val="berschrift1"/>
      </w:pPr>
      <w:bookmarkStart w:id="14" w:name="_Toc94454058"/>
      <w:bookmarkStart w:id="15" w:name="_Toc104386692"/>
      <w:r w:rsidRPr="001A2B3D">
        <w:t>Verzeichnisse</w:t>
      </w:r>
      <w:bookmarkEnd w:id="14"/>
      <w:bookmarkEnd w:id="15"/>
    </w:p>
    <w:p w14:paraId="0C9E2DEE" w14:textId="482B65A1" w:rsidR="00E8587D" w:rsidRPr="001A2B3D" w:rsidRDefault="00DF26D4" w:rsidP="00FE3573">
      <w:pPr>
        <w:pStyle w:val="berschrift2"/>
      </w:pPr>
      <w:bookmarkStart w:id="16" w:name="_Toc94454059"/>
      <w:bookmarkStart w:id="17" w:name="_Toc104386693"/>
      <w:r w:rsidRPr="001A2B3D">
        <w:t>Quellenverzeichnis</w:t>
      </w:r>
      <w:bookmarkEnd w:id="16"/>
      <w:bookmarkEnd w:id="17"/>
    </w:p>
    <w:p w14:paraId="57DE5D17" w14:textId="77777777" w:rsidR="00BC58B1" w:rsidRPr="00BC58B1" w:rsidRDefault="00E8587D" w:rsidP="00BC58B1">
      <w:pPr>
        <w:pStyle w:val="Literaturverzeichnis"/>
        <w:rPr>
          <w:rFonts w:cs="Arial"/>
        </w:rPr>
      </w:pPr>
      <w:r w:rsidRPr="001A2B3D">
        <w:fldChar w:fldCharType="begin"/>
      </w:r>
      <w:r w:rsidRPr="001A2B3D">
        <w:instrText xml:space="preserve"> ADDIN ZOTERO_BIBL {"uncited":[],"omitted":[],"custom":[]} CSL_BIBLIOGRAPHY </w:instrText>
      </w:r>
      <w:r w:rsidRPr="001A2B3D">
        <w:fldChar w:fldCharType="separate"/>
      </w:r>
      <w:r w:rsidR="00BC58B1" w:rsidRPr="00BC58B1">
        <w:rPr>
          <w:rFonts w:cs="Arial"/>
        </w:rPr>
        <w:t>[1]</w:t>
      </w:r>
      <w:r w:rsidR="00BC58B1" w:rsidRPr="00BC58B1">
        <w:rPr>
          <w:rFonts w:cs="Arial"/>
        </w:rPr>
        <w:tab/>
        <w:t xml:space="preserve">J. </w:t>
      </w:r>
      <w:proofErr w:type="spellStart"/>
      <w:r w:rsidR="00BC58B1" w:rsidRPr="00BC58B1">
        <w:rPr>
          <w:rFonts w:cs="Arial"/>
        </w:rPr>
        <w:t>Axelson</w:t>
      </w:r>
      <w:proofErr w:type="spellEnd"/>
      <w:r w:rsidR="00BC58B1" w:rsidRPr="00BC58B1">
        <w:rPr>
          <w:rFonts w:cs="Arial"/>
        </w:rPr>
        <w:t xml:space="preserve">, </w:t>
      </w:r>
      <w:r w:rsidR="00BC58B1" w:rsidRPr="00BC58B1">
        <w:rPr>
          <w:rFonts w:cs="Arial"/>
          <w:i/>
          <w:iCs/>
        </w:rPr>
        <w:t xml:space="preserve">Serial Port </w:t>
      </w:r>
      <w:proofErr w:type="spellStart"/>
      <w:r w:rsidR="00BC58B1" w:rsidRPr="00BC58B1">
        <w:rPr>
          <w:rFonts w:cs="Arial"/>
          <w:i/>
          <w:iCs/>
        </w:rPr>
        <w:t>Complete</w:t>
      </w:r>
      <w:proofErr w:type="spellEnd"/>
      <w:r w:rsidR="00BC58B1" w:rsidRPr="00BC58B1">
        <w:rPr>
          <w:rFonts w:cs="Arial"/>
          <w:i/>
          <w:iCs/>
        </w:rPr>
        <w:t xml:space="preserve">: </w:t>
      </w:r>
      <w:proofErr w:type="spellStart"/>
      <w:r w:rsidR="00BC58B1" w:rsidRPr="00BC58B1">
        <w:rPr>
          <w:rFonts w:cs="Arial"/>
          <w:i/>
          <w:iCs/>
        </w:rPr>
        <w:t>Programming</w:t>
      </w:r>
      <w:proofErr w:type="spellEnd"/>
      <w:r w:rsidR="00BC58B1" w:rsidRPr="00BC58B1">
        <w:rPr>
          <w:rFonts w:cs="Arial"/>
          <w:i/>
          <w:iCs/>
        </w:rPr>
        <w:t xml:space="preserve"> and </w:t>
      </w:r>
      <w:proofErr w:type="spellStart"/>
      <w:r w:rsidR="00BC58B1" w:rsidRPr="00BC58B1">
        <w:rPr>
          <w:rFonts w:cs="Arial"/>
          <w:i/>
          <w:iCs/>
        </w:rPr>
        <w:t>Circuits</w:t>
      </w:r>
      <w:proofErr w:type="spellEnd"/>
      <w:r w:rsidR="00BC58B1" w:rsidRPr="00BC58B1">
        <w:rPr>
          <w:rFonts w:cs="Arial"/>
          <w:i/>
          <w:iCs/>
        </w:rPr>
        <w:t xml:space="preserve"> </w:t>
      </w:r>
      <w:proofErr w:type="spellStart"/>
      <w:r w:rsidR="00BC58B1" w:rsidRPr="00BC58B1">
        <w:rPr>
          <w:rFonts w:cs="Arial"/>
          <w:i/>
          <w:iCs/>
        </w:rPr>
        <w:t>for</w:t>
      </w:r>
      <w:proofErr w:type="spellEnd"/>
      <w:r w:rsidR="00BC58B1" w:rsidRPr="00BC58B1">
        <w:rPr>
          <w:rFonts w:cs="Arial"/>
          <w:i/>
          <w:iCs/>
        </w:rPr>
        <w:t xml:space="preserve"> RS-232 and RS-485 Links and Networks.</w:t>
      </w:r>
      <w:r w:rsidR="00BC58B1" w:rsidRPr="00BC58B1">
        <w:rPr>
          <w:rFonts w:cs="Arial"/>
        </w:rPr>
        <w:t xml:space="preserve"> Madison: </w:t>
      </w:r>
      <w:proofErr w:type="spellStart"/>
      <w:r w:rsidR="00BC58B1" w:rsidRPr="00BC58B1">
        <w:rPr>
          <w:rFonts w:cs="Arial"/>
        </w:rPr>
        <w:t>Lakeview</w:t>
      </w:r>
      <w:proofErr w:type="spellEnd"/>
      <w:r w:rsidR="00BC58B1" w:rsidRPr="00BC58B1">
        <w:rPr>
          <w:rFonts w:cs="Arial"/>
        </w:rPr>
        <w:t xml:space="preserve"> Research, 2002.</w:t>
      </w:r>
    </w:p>
    <w:p w14:paraId="08A6120D" w14:textId="77777777" w:rsidR="00BC58B1" w:rsidRPr="00BC58B1" w:rsidRDefault="00BC58B1" w:rsidP="00BC58B1">
      <w:pPr>
        <w:pStyle w:val="Literaturverzeichnis"/>
        <w:rPr>
          <w:rFonts w:cs="Arial"/>
        </w:rPr>
      </w:pPr>
      <w:r w:rsidRPr="00BC58B1">
        <w:rPr>
          <w:rFonts w:cs="Arial"/>
        </w:rPr>
        <w:t>[2]</w:t>
      </w:r>
      <w:r w:rsidRPr="00BC58B1">
        <w:rPr>
          <w:rFonts w:cs="Arial"/>
        </w:rPr>
        <w:tab/>
        <w:t xml:space="preserve">B. Drury, </w:t>
      </w:r>
      <w:r w:rsidRPr="00BC58B1">
        <w:rPr>
          <w:rFonts w:cs="Arial"/>
          <w:i/>
          <w:iCs/>
        </w:rPr>
        <w:t xml:space="preserve">The </w:t>
      </w:r>
      <w:proofErr w:type="spellStart"/>
      <w:r w:rsidRPr="00BC58B1">
        <w:rPr>
          <w:rFonts w:cs="Arial"/>
          <w:i/>
          <w:iCs/>
        </w:rPr>
        <w:t>control</w:t>
      </w:r>
      <w:proofErr w:type="spellEnd"/>
      <w:r w:rsidRPr="00BC58B1">
        <w:rPr>
          <w:rFonts w:cs="Arial"/>
          <w:i/>
          <w:iCs/>
        </w:rPr>
        <w:t xml:space="preserve"> </w:t>
      </w:r>
      <w:proofErr w:type="spellStart"/>
      <w:r w:rsidRPr="00BC58B1">
        <w:rPr>
          <w:rFonts w:cs="Arial"/>
          <w:i/>
          <w:iCs/>
        </w:rPr>
        <w:t>techniques</w:t>
      </w:r>
      <w:proofErr w:type="spellEnd"/>
      <w:r w:rsidRPr="00BC58B1">
        <w:rPr>
          <w:rFonts w:cs="Arial"/>
          <w:i/>
          <w:iCs/>
        </w:rPr>
        <w:t xml:space="preserve"> </w:t>
      </w:r>
      <w:proofErr w:type="spellStart"/>
      <w:r w:rsidRPr="00BC58B1">
        <w:rPr>
          <w:rFonts w:cs="Arial"/>
          <w:i/>
          <w:iCs/>
        </w:rPr>
        <w:t>drives</w:t>
      </w:r>
      <w:proofErr w:type="spellEnd"/>
      <w:r w:rsidRPr="00BC58B1">
        <w:rPr>
          <w:rFonts w:cs="Arial"/>
          <w:i/>
          <w:iCs/>
        </w:rPr>
        <w:t xml:space="preserve"> and </w:t>
      </w:r>
      <w:proofErr w:type="spellStart"/>
      <w:r w:rsidRPr="00BC58B1">
        <w:rPr>
          <w:rFonts w:cs="Arial"/>
          <w:i/>
          <w:iCs/>
        </w:rPr>
        <w:t>controls</w:t>
      </w:r>
      <w:proofErr w:type="spellEnd"/>
      <w:r w:rsidRPr="00BC58B1">
        <w:rPr>
          <w:rFonts w:cs="Arial"/>
          <w:i/>
          <w:iCs/>
        </w:rPr>
        <w:t xml:space="preserve"> </w:t>
      </w:r>
      <w:proofErr w:type="spellStart"/>
      <w:r w:rsidRPr="00BC58B1">
        <w:rPr>
          <w:rFonts w:cs="Arial"/>
          <w:i/>
          <w:iCs/>
        </w:rPr>
        <w:t>handbook</w:t>
      </w:r>
      <w:proofErr w:type="spellEnd"/>
      <w:r w:rsidRPr="00BC58B1">
        <w:rPr>
          <w:rFonts w:cs="Arial"/>
        </w:rPr>
        <w:t xml:space="preserve">, 2nd </w:t>
      </w:r>
      <w:proofErr w:type="spellStart"/>
      <w:r w:rsidRPr="00BC58B1">
        <w:rPr>
          <w:rFonts w:cs="Arial"/>
        </w:rPr>
        <w:t>ed</w:t>
      </w:r>
      <w:proofErr w:type="spellEnd"/>
      <w:r w:rsidRPr="00BC58B1">
        <w:rPr>
          <w:rFonts w:cs="Arial"/>
        </w:rPr>
        <w:t xml:space="preserve">. </w:t>
      </w:r>
      <w:proofErr w:type="spellStart"/>
      <w:r w:rsidRPr="00BC58B1">
        <w:rPr>
          <w:rFonts w:cs="Arial"/>
        </w:rPr>
        <w:t>Stevenage</w:t>
      </w:r>
      <w:proofErr w:type="spellEnd"/>
      <w:r w:rsidRPr="00BC58B1">
        <w:rPr>
          <w:rFonts w:cs="Arial"/>
        </w:rPr>
        <w:t xml:space="preserve">: Institution </w:t>
      </w:r>
      <w:proofErr w:type="spellStart"/>
      <w:r w:rsidRPr="00BC58B1">
        <w:rPr>
          <w:rFonts w:cs="Arial"/>
        </w:rPr>
        <w:t>of</w:t>
      </w:r>
      <w:proofErr w:type="spellEnd"/>
      <w:r w:rsidRPr="00BC58B1">
        <w:rPr>
          <w:rFonts w:cs="Arial"/>
        </w:rPr>
        <w:t xml:space="preserve"> Engineering and Technology, 2009.</w:t>
      </w:r>
    </w:p>
    <w:p w14:paraId="660F3644" w14:textId="77777777" w:rsidR="00BC58B1" w:rsidRPr="00BC58B1" w:rsidRDefault="00BC58B1" w:rsidP="00BC58B1">
      <w:pPr>
        <w:pStyle w:val="Literaturverzeichnis"/>
        <w:rPr>
          <w:rFonts w:cs="Arial"/>
        </w:rPr>
      </w:pPr>
      <w:r w:rsidRPr="00BC58B1">
        <w:rPr>
          <w:rFonts w:cs="Arial"/>
        </w:rPr>
        <w:t>[3]</w:t>
      </w:r>
      <w:r w:rsidRPr="00BC58B1">
        <w:rPr>
          <w:rFonts w:cs="Arial"/>
        </w:rPr>
        <w:tab/>
        <w:t>„Modbus FAQ“. https://modbus.org/faq.php (zugegriffen 5. Mai 2022).</w:t>
      </w:r>
    </w:p>
    <w:p w14:paraId="70A1BBB9" w14:textId="77777777" w:rsidR="00BC58B1" w:rsidRPr="00BC58B1" w:rsidRDefault="00BC58B1" w:rsidP="00BC58B1">
      <w:pPr>
        <w:pStyle w:val="Literaturverzeichnis"/>
        <w:rPr>
          <w:rFonts w:cs="Arial"/>
        </w:rPr>
      </w:pPr>
      <w:r w:rsidRPr="00BC58B1">
        <w:rPr>
          <w:rFonts w:cs="Arial"/>
        </w:rPr>
        <w:t>[4]</w:t>
      </w:r>
      <w:r w:rsidRPr="00BC58B1">
        <w:rPr>
          <w:rFonts w:cs="Arial"/>
        </w:rPr>
        <w:tab/>
        <w:t xml:space="preserve">„About Modbus | </w:t>
      </w:r>
      <w:proofErr w:type="spellStart"/>
      <w:r w:rsidRPr="00BC58B1">
        <w:rPr>
          <w:rFonts w:cs="Arial"/>
        </w:rPr>
        <w:t>Simply</w:t>
      </w:r>
      <w:proofErr w:type="spellEnd"/>
      <w:r w:rsidRPr="00BC58B1">
        <w:rPr>
          <w:rFonts w:cs="Arial"/>
        </w:rPr>
        <w:t xml:space="preserve"> Modbus Software“. http://www.simplymodbus.ca/FAQ.htm (zugegriffen 5. Mai 2022).</w:t>
      </w:r>
    </w:p>
    <w:p w14:paraId="07AB8D10" w14:textId="77777777" w:rsidR="00BC58B1" w:rsidRPr="00BC58B1" w:rsidRDefault="00BC58B1" w:rsidP="00BC58B1">
      <w:pPr>
        <w:pStyle w:val="Literaturverzeichnis"/>
        <w:rPr>
          <w:rFonts w:cs="Arial"/>
        </w:rPr>
      </w:pPr>
      <w:r w:rsidRPr="00BC58B1">
        <w:rPr>
          <w:rFonts w:cs="Arial"/>
        </w:rPr>
        <w:t>[5]</w:t>
      </w:r>
      <w:r w:rsidRPr="00BC58B1">
        <w:rPr>
          <w:rFonts w:cs="Arial"/>
        </w:rPr>
        <w:tab/>
        <w:t>„Modbus Plus | Schneider Electric USA“. https://www.se.com/us/en/product-range/576-modbus-plus/ (zugegriffen 5. Mai 2022).</w:t>
      </w:r>
    </w:p>
    <w:p w14:paraId="5B4F652B" w14:textId="77777777" w:rsidR="00BC58B1" w:rsidRPr="00BC58B1" w:rsidRDefault="00BC58B1" w:rsidP="00BC58B1">
      <w:pPr>
        <w:pStyle w:val="Literaturverzeichnis"/>
        <w:rPr>
          <w:rFonts w:cs="Arial"/>
        </w:rPr>
      </w:pPr>
      <w:r w:rsidRPr="00BC58B1">
        <w:rPr>
          <w:rFonts w:cs="Arial"/>
        </w:rPr>
        <w:t>[6]</w:t>
      </w:r>
      <w:r w:rsidRPr="00BC58B1">
        <w:rPr>
          <w:rFonts w:cs="Arial"/>
        </w:rPr>
        <w:tab/>
        <w:t xml:space="preserve">Modbus </w:t>
      </w:r>
      <w:proofErr w:type="spellStart"/>
      <w:r w:rsidRPr="00BC58B1">
        <w:rPr>
          <w:rFonts w:cs="Arial"/>
        </w:rPr>
        <w:t>Organization</w:t>
      </w:r>
      <w:proofErr w:type="spellEnd"/>
      <w:r w:rsidRPr="00BC58B1">
        <w:rPr>
          <w:rFonts w:cs="Arial"/>
        </w:rPr>
        <w:t xml:space="preserve">, </w:t>
      </w:r>
      <w:proofErr w:type="spellStart"/>
      <w:r w:rsidRPr="00BC58B1">
        <w:rPr>
          <w:rFonts w:cs="Arial"/>
        </w:rPr>
        <w:t>Inc</w:t>
      </w:r>
      <w:proofErr w:type="spellEnd"/>
      <w:r w:rsidRPr="00BC58B1">
        <w:rPr>
          <w:rFonts w:cs="Arial"/>
        </w:rPr>
        <w:t xml:space="preserve">, „MODBUS </w:t>
      </w:r>
      <w:proofErr w:type="spellStart"/>
      <w:r w:rsidRPr="00BC58B1">
        <w:rPr>
          <w:rFonts w:cs="Arial"/>
        </w:rPr>
        <w:t>over</w:t>
      </w:r>
      <w:proofErr w:type="spellEnd"/>
      <w:r w:rsidRPr="00BC58B1">
        <w:rPr>
          <w:rFonts w:cs="Arial"/>
        </w:rPr>
        <w:t xml:space="preserve"> Serial Line </w:t>
      </w:r>
      <w:proofErr w:type="spellStart"/>
      <w:r w:rsidRPr="00BC58B1">
        <w:rPr>
          <w:rFonts w:cs="Arial"/>
        </w:rPr>
        <w:t>Specification</w:t>
      </w:r>
      <w:proofErr w:type="spellEnd"/>
      <w:r w:rsidRPr="00BC58B1">
        <w:rPr>
          <w:rFonts w:cs="Arial"/>
        </w:rPr>
        <w:t xml:space="preserve"> and Implementation Guide V1.02“. 20. Dezember 2006. Zugegriffen: 20. Mai 2022. [Online]. Verfügbar unter: https://modbus.org/docs/Modbus_over_serial_line_V1_02.pdf</w:t>
      </w:r>
    </w:p>
    <w:p w14:paraId="0FE911F8" w14:textId="77777777" w:rsidR="00BC58B1" w:rsidRPr="00BC58B1" w:rsidRDefault="00BC58B1" w:rsidP="00BC58B1">
      <w:pPr>
        <w:pStyle w:val="Literaturverzeichnis"/>
        <w:rPr>
          <w:rFonts w:cs="Arial"/>
        </w:rPr>
      </w:pPr>
      <w:r w:rsidRPr="00BC58B1">
        <w:rPr>
          <w:rFonts w:cs="Arial"/>
        </w:rPr>
        <w:t>[7]</w:t>
      </w:r>
      <w:r w:rsidRPr="00BC58B1">
        <w:rPr>
          <w:rFonts w:cs="Arial"/>
        </w:rPr>
        <w:tab/>
        <w:t>MODICON, Inc., Industrial Automation Systems, „</w:t>
      </w:r>
      <w:proofErr w:type="spellStart"/>
      <w:r w:rsidRPr="00BC58B1">
        <w:rPr>
          <w:rFonts w:cs="Arial"/>
        </w:rPr>
        <w:t>Modicon</w:t>
      </w:r>
      <w:proofErr w:type="spellEnd"/>
      <w:r w:rsidRPr="00BC58B1">
        <w:rPr>
          <w:rFonts w:cs="Arial"/>
        </w:rPr>
        <w:t xml:space="preserve"> Modbus Protocol Reference Guide“. Juni 1996.</w:t>
      </w:r>
    </w:p>
    <w:p w14:paraId="113BC398" w14:textId="21209A25" w:rsidR="00DF26D4" w:rsidRPr="001A2B3D" w:rsidRDefault="00E8587D" w:rsidP="00FE3573">
      <w:pPr>
        <w:pStyle w:val="berschrift2"/>
      </w:pPr>
      <w:r w:rsidRPr="001A2B3D">
        <w:fldChar w:fldCharType="end"/>
      </w:r>
    </w:p>
    <w:p w14:paraId="58DC0C21" w14:textId="77777777" w:rsidR="00DF26D4" w:rsidRPr="001A2B3D" w:rsidRDefault="00DF26D4" w:rsidP="00FE3573">
      <w:r w:rsidRPr="001A2B3D">
        <w:br w:type="page"/>
      </w:r>
    </w:p>
    <w:p w14:paraId="4D928794" w14:textId="157654B0" w:rsidR="00DF26D4" w:rsidRPr="001A2B3D" w:rsidRDefault="00DF26D4" w:rsidP="004D5F1B">
      <w:pPr>
        <w:pStyle w:val="berschrift2"/>
      </w:pPr>
      <w:bookmarkStart w:id="18" w:name="_Toc94454060"/>
      <w:bookmarkStart w:id="19" w:name="_Toc104386694"/>
      <w:r w:rsidRPr="001A2B3D">
        <w:lastRenderedPageBreak/>
        <w:t>Abbildungsverzeichnis</w:t>
      </w:r>
      <w:bookmarkEnd w:id="18"/>
      <w:bookmarkEnd w:id="19"/>
    </w:p>
    <w:p w14:paraId="2DB12488" w14:textId="17D039B8"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"Abb." </w:instrText>
      </w:r>
      <w:r w:rsidRPr="001A2B3D">
        <w:fldChar w:fldCharType="separate"/>
      </w:r>
      <w:hyperlink w:anchor="_Toc102742123" w:history="1">
        <w:r w:rsidR="00305F7C" w:rsidRPr="00443F8F">
          <w:rPr>
            <w:rStyle w:val="Hyperlink"/>
            <w:noProof/>
          </w:rPr>
          <w:t xml:space="preserve">Abb. 1 RS-485 Geschwindigkeit in Abhängigkeit der Kabellänge </w:t>
        </w:r>
        <w:r w:rsidR="00305F7C" w:rsidRPr="00443F8F">
          <w:rPr>
            <w:rStyle w:val="Hyperlink"/>
            <w:rFonts w:cs="Arial"/>
            <w:noProof/>
          </w:rPr>
          <w:t>[1, S. 193]</w:t>
        </w:r>
        <w:r w:rsidR="00305F7C">
          <w:rPr>
            <w:noProof/>
            <w:webHidden/>
          </w:rPr>
          <w:tab/>
        </w:r>
        <w:r w:rsidR="00305F7C">
          <w:rPr>
            <w:noProof/>
            <w:webHidden/>
          </w:rPr>
          <w:fldChar w:fldCharType="begin"/>
        </w:r>
        <w:r w:rsidR="00305F7C">
          <w:rPr>
            <w:noProof/>
            <w:webHidden/>
          </w:rPr>
          <w:instrText xml:space="preserve"> PAGEREF _Toc102742123 \h </w:instrText>
        </w:r>
        <w:r w:rsidR="00305F7C">
          <w:rPr>
            <w:noProof/>
            <w:webHidden/>
          </w:rPr>
        </w:r>
        <w:r w:rsidR="00305F7C">
          <w:rPr>
            <w:noProof/>
            <w:webHidden/>
          </w:rPr>
          <w:fldChar w:fldCharType="separate"/>
        </w:r>
        <w:r w:rsidR="00F113A9">
          <w:rPr>
            <w:noProof/>
            <w:webHidden/>
          </w:rPr>
          <w:t>5</w:t>
        </w:r>
        <w:r w:rsidR="00305F7C">
          <w:rPr>
            <w:noProof/>
            <w:webHidden/>
          </w:rPr>
          <w:fldChar w:fldCharType="end"/>
        </w:r>
      </w:hyperlink>
    </w:p>
    <w:p w14:paraId="7FD33E15" w14:textId="689BD458" w:rsidR="00305F7C" w:rsidRDefault="00116EE9">
      <w:pPr>
        <w:pStyle w:val="Abbildungsverzeichnis"/>
        <w:tabs>
          <w:tab w:val="right" w:pos="8494"/>
        </w:tabs>
        <w:rPr>
          <w:rFonts w:asciiTheme="minorHAnsi" w:eastAsiaTheme="minorEastAsia" w:hAnsiTheme="minorHAnsi"/>
          <w:noProof/>
          <w:lang w:eastAsia="de-DE"/>
        </w:rPr>
      </w:pPr>
      <w:hyperlink w:anchor="_Toc102742124" w:history="1">
        <w:r w:rsidR="00305F7C" w:rsidRPr="00443F8F">
          <w:rPr>
            <w:rStyle w:val="Hyperlink"/>
            <w:noProof/>
          </w:rPr>
          <w:t xml:space="preserve">Abb. 2 Komponenten Modbus Nachricht </w:t>
        </w:r>
        <w:r w:rsidR="00305F7C" w:rsidRPr="00443F8F">
          <w:rPr>
            <w:rStyle w:val="Hyperlink"/>
            <w:rFonts w:cs="Arial"/>
            <w:noProof/>
          </w:rPr>
          <w:t>[6, S. 3]</w:t>
        </w:r>
        <w:r w:rsidR="00305F7C">
          <w:rPr>
            <w:noProof/>
            <w:webHidden/>
          </w:rPr>
          <w:tab/>
        </w:r>
        <w:r w:rsidR="00305F7C">
          <w:rPr>
            <w:noProof/>
            <w:webHidden/>
          </w:rPr>
          <w:fldChar w:fldCharType="begin"/>
        </w:r>
        <w:r w:rsidR="00305F7C">
          <w:rPr>
            <w:noProof/>
            <w:webHidden/>
          </w:rPr>
          <w:instrText xml:space="preserve"> PAGEREF _Toc102742124 \h </w:instrText>
        </w:r>
        <w:r w:rsidR="00305F7C">
          <w:rPr>
            <w:noProof/>
            <w:webHidden/>
          </w:rPr>
        </w:r>
        <w:r w:rsidR="00305F7C">
          <w:rPr>
            <w:noProof/>
            <w:webHidden/>
          </w:rPr>
          <w:fldChar w:fldCharType="separate"/>
        </w:r>
        <w:r w:rsidR="00F113A9">
          <w:rPr>
            <w:noProof/>
            <w:webHidden/>
          </w:rPr>
          <w:t>8</w:t>
        </w:r>
        <w:r w:rsidR="00305F7C">
          <w:rPr>
            <w:noProof/>
            <w:webHidden/>
          </w:rPr>
          <w:fldChar w:fldCharType="end"/>
        </w:r>
      </w:hyperlink>
    </w:p>
    <w:p w14:paraId="6601B32C" w14:textId="2E63C6E0" w:rsidR="00305F7C" w:rsidRDefault="00116EE9">
      <w:pPr>
        <w:pStyle w:val="Abbildungsverzeichnis"/>
        <w:tabs>
          <w:tab w:val="right" w:pos="8494"/>
        </w:tabs>
        <w:rPr>
          <w:rFonts w:asciiTheme="minorHAnsi" w:eastAsiaTheme="minorEastAsia" w:hAnsiTheme="minorHAnsi"/>
          <w:noProof/>
          <w:lang w:eastAsia="de-DE"/>
        </w:rPr>
      </w:pPr>
      <w:hyperlink w:anchor="_Toc102742125" w:history="1">
        <w:r w:rsidR="00305F7C" w:rsidRPr="00443F8F">
          <w:rPr>
            <w:rStyle w:val="Hyperlink"/>
            <w:noProof/>
          </w:rPr>
          <w:t>Abb. 3 Beispiel Modbus Funktion 03</w:t>
        </w:r>
        <w:r w:rsidR="00305F7C" w:rsidRPr="00443F8F">
          <w:rPr>
            <w:rStyle w:val="Hyperlink"/>
            <w:rFonts w:cs="Arial"/>
            <w:noProof/>
          </w:rPr>
          <w:t>[7, S. 15]</w:t>
        </w:r>
        <w:r w:rsidR="00305F7C">
          <w:rPr>
            <w:noProof/>
            <w:webHidden/>
          </w:rPr>
          <w:tab/>
        </w:r>
        <w:r w:rsidR="00305F7C">
          <w:rPr>
            <w:noProof/>
            <w:webHidden/>
          </w:rPr>
          <w:fldChar w:fldCharType="begin"/>
        </w:r>
        <w:r w:rsidR="00305F7C">
          <w:rPr>
            <w:noProof/>
            <w:webHidden/>
          </w:rPr>
          <w:instrText xml:space="preserve"> PAGEREF _Toc102742125 \h </w:instrText>
        </w:r>
        <w:r w:rsidR="00305F7C">
          <w:rPr>
            <w:noProof/>
            <w:webHidden/>
          </w:rPr>
        </w:r>
        <w:r w:rsidR="00305F7C">
          <w:rPr>
            <w:noProof/>
            <w:webHidden/>
          </w:rPr>
          <w:fldChar w:fldCharType="separate"/>
        </w:r>
        <w:r w:rsidR="00F113A9">
          <w:rPr>
            <w:noProof/>
            <w:webHidden/>
          </w:rPr>
          <w:t>9</w:t>
        </w:r>
        <w:r w:rsidR="00305F7C">
          <w:rPr>
            <w:noProof/>
            <w:webHidden/>
          </w:rPr>
          <w:fldChar w:fldCharType="end"/>
        </w:r>
      </w:hyperlink>
    </w:p>
    <w:p w14:paraId="7FF3DFAA" w14:textId="6A438F73" w:rsidR="00DF26D4" w:rsidRPr="001A2B3D" w:rsidRDefault="004D5F1B" w:rsidP="00FE3573">
      <w:r w:rsidRPr="001A2B3D">
        <w:fldChar w:fldCharType="end"/>
      </w:r>
      <w:r w:rsidR="00DF26D4" w:rsidRPr="001A2B3D">
        <w:br w:type="page"/>
      </w:r>
    </w:p>
    <w:p w14:paraId="548AC0D9" w14:textId="228CFABD" w:rsidR="00DF26D4" w:rsidRPr="001A2B3D" w:rsidRDefault="00DF26D4" w:rsidP="00FE3573">
      <w:pPr>
        <w:pStyle w:val="berschrift2"/>
      </w:pPr>
      <w:bookmarkStart w:id="20" w:name="_Toc94454061"/>
      <w:bookmarkStart w:id="21" w:name="_Toc104386695"/>
      <w:r w:rsidRPr="001A2B3D">
        <w:lastRenderedPageBreak/>
        <w:t>Tabellenverzeichnis</w:t>
      </w:r>
      <w:bookmarkEnd w:id="20"/>
      <w:bookmarkEnd w:id="21"/>
    </w:p>
    <w:p w14:paraId="51FBC4FB" w14:textId="2DF988EC" w:rsidR="00305F7C" w:rsidRDefault="004D5F1B">
      <w:pPr>
        <w:pStyle w:val="Abbildungsverzeichnis"/>
        <w:tabs>
          <w:tab w:val="right" w:pos="8494"/>
        </w:tabs>
        <w:rPr>
          <w:rFonts w:asciiTheme="minorHAnsi" w:eastAsiaTheme="minorEastAsia" w:hAnsiTheme="minorHAnsi"/>
          <w:noProof/>
          <w:lang w:eastAsia="de-DE"/>
        </w:rPr>
      </w:pPr>
      <w:r w:rsidRPr="001A2B3D">
        <w:fldChar w:fldCharType="begin"/>
      </w:r>
      <w:r w:rsidRPr="001A2B3D">
        <w:instrText xml:space="preserve"> TOC \h \z \c "TABELLE" </w:instrText>
      </w:r>
      <w:r w:rsidRPr="001A2B3D">
        <w:fldChar w:fldCharType="separate"/>
      </w:r>
      <w:hyperlink w:anchor="_Toc102742126" w:history="1">
        <w:r w:rsidR="00305F7C" w:rsidRPr="00D00585">
          <w:rPr>
            <w:rStyle w:val="Hyperlink"/>
            <w:noProof/>
          </w:rPr>
          <w:t xml:space="preserve">TABELLE I ALLGEMEINE MODBUS FUNKTIONEN </w:t>
        </w:r>
        <w:r w:rsidR="00305F7C" w:rsidRPr="00D00585">
          <w:rPr>
            <w:rStyle w:val="Hyperlink"/>
            <w:rFonts w:cs="Arial"/>
            <w:noProof/>
          </w:rPr>
          <w:t>[7, S. 31–66]</w:t>
        </w:r>
        <w:r w:rsidR="00305F7C">
          <w:rPr>
            <w:noProof/>
            <w:webHidden/>
          </w:rPr>
          <w:tab/>
        </w:r>
        <w:r w:rsidR="00305F7C">
          <w:rPr>
            <w:noProof/>
            <w:webHidden/>
          </w:rPr>
          <w:fldChar w:fldCharType="begin"/>
        </w:r>
        <w:r w:rsidR="00305F7C">
          <w:rPr>
            <w:noProof/>
            <w:webHidden/>
          </w:rPr>
          <w:instrText xml:space="preserve"> PAGEREF _Toc102742126 \h </w:instrText>
        </w:r>
        <w:r w:rsidR="00305F7C">
          <w:rPr>
            <w:noProof/>
            <w:webHidden/>
          </w:rPr>
        </w:r>
        <w:r w:rsidR="00305F7C">
          <w:rPr>
            <w:noProof/>
            <w:webHidden/>
          </w:rPr>
          <w:fldChar w:fldCharType="separate"/>
        </w:r>
        <w:r w:rsidR="00F113A9">
          <w:rPr>
            <w:noProof/>
            <w:webHidden/>
          </w:rPr>
          <w:t>9</w:t>
        </w:r>
        <w:r w:rsidR="00305F7C">
          <w:rPr>
            <w:noProof/>
            <w:webHidden/>
          </w:rPr>
          <w:fldChar w:fldCharType="end"/>
        </w:r>
      </w:hyperlink>
    </w:p>
    <w:p w14:paraId="253E8D2F" w14:textId="42C0BAE8" w:rsidR="00DF26D4" w:rsidRPr="001A2B3D" w:rsidRDefault="004D5F1B" w:rsidP="00FE3573">
      <w:r w:rsidRPr="001A2B3D">
        <w:fldChar w:fldCharType="end"/>
      </w:r>
    </w:p>
    <w:sectPr w:rsidR="00DF26D4" w:rsidRPr="001A2B3D" w:rsidSect="00CC0F92">
      <w:headerReference w:type="default" r:id="rId11"/>
      <w:pgSz w:w="11906" w:h="16838"/>
      <w:pgMar w:top="1134" w:right="1134" w:bottom="1134" w:left="2268"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363CD" w14:textId="77777777" w:rsidR="00116EE9" w:rsidRDefault="00116EE9" w:rsidP="00FE3573">
      <w:r>
        <w:separator/>
      </w:r>
    </w:p>
  </w:endnote>
  <w:endnote w:type="continuationSeparator" w:id="0">
    <w:p w14:paraId="59DF77BE" w14:textId="77777777" w:rsidR="00116EE9" w:rsidRDefault="00116EE9" w:rsidP="00FE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E2283" w14:textId="77777777" w:rsidR="00116EE9" w:rsidRDefault="00116EE9" w:rsidP="00FE3573">
      <w:r>
        <w:separator/>
      </w:r>
    </w:p>
  </w:footnote>
  <w:footnote w:type="continuationSeparator" w:id="0">
    <w:p w14:paraId="6D46A65A" w14:textId="77777777" w:rsidR="00116EE9" w:rsidRDefault="00116EE9" w:rsidP="00FE3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100461"/>
      <w:docPartObj>
        <w:docPartGallery w:val="Page Numbers (Top of Page)"/>
        <w:docPartUnique/>
      </w:docPartObj>
    </w:sdtPr>
    <w:sdtEndPr/>
    <w:sdtContent>
      <w:p w14:paraId="21FB31ED" w14:textId="57B544DA" w:rsidR="00CC0F92" w:rsidRDefault="00CC0F92" w:rsidP="00882446">
        <w:pPr>
          <w:pStyle w:val="Kopfzeile"/>
          <w:jc w:val="center"/>
        </w:pPr>
        <w:r>
          <w:fldChar w:fldCharType="begin"/>
        </w:r>
        <w:r>
          <w:instrText>PAGE   \* MERGEFORMAT</w:instrText>
        </w:r>
        <w:r>
          <w:fldChar w:fldCharType="separate"/>
        </w:r>
        <w:r>
          <w:t>2</w:t>
        </w:r>
        <w:r>
          <w:fldChar w:fldCharType="end"/>
        </w:r>
      </w:p>
    </w:sdtContent>
  </w:sdt>
  <w:p w14:paraId="31460AD3" w14:textId="77777777" w:rsidR="00CC0F92" w:rsidRDefault="00CC0F92" w:rsidP="00FE357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29"/>
    <w:rsid w:val="00003D24"/>
    <w:rsid w:val="000052B8"/>
    <w:rsid w:val="00023FE2"/>
    <w:rsid w:val="0002786C"/>
    <w:rsid w:val="00030BF1"/>
    <w:rsid w:val="00035802"/>
    <w:rsid w:val="00037876"/>
    <w:rsid w:val="000402BF"/>
    <w:rsid w:val="00043F95"/>
    <w:rsid w:val="00056B29"/>
    <w:rsid w:val="00063AC6"/>
    <w:rsid w:val="00071772"/>
    <w:rsid w:val="000912E5"/>
    <w:rsid w:val="0009178D"/>
    <w:rsid w:val="00093CDB"/>
    <w:rsid w:val="00095037"/>
    <w:rsid w:val="000B1829"/>
    <w:rsid w:val="000D1302"/>
    <w:rsid w:val="000E67AC"/>
    <w:rsid w:val="00107605"/>
    <w:rsid w:val="00110F2A"/>
    <w:rsid w:val="00113E83"/>
    <w:rsid w:val="00116AC7"/>
    <w:rsid w:val="00116EE9"/>
    <w:rsid w:val="00120DB7"/>
    <w:rsid w:val="00121A29"/>
    <w:rsid w:val="0012283B"/>
    <w:rsid w:val="00122A62"/>
    <w:rsid w:val="00132A22"/>
    <w:rsid w:val="00137456"/>
    <w:rsid w:val="00141919"/>
    <w:rsid w:val="00141DCA"/>
    <w:rsid w:val="00146090"/>
    <w:rsid w:val="001549FB"/>
    <w:rsid w:val="00172B56"/>
    <w:rsid w:val="0018045A"/>
    <w:rsid w:val="00183B77"/>
    <w:rsid w:val="001A01AE"/>
    <w:rsid w:val="001A2B3D"/>
    <w:rsid w:val="001A775F"/>
    <w:rsid w:val="001C5BBB"/>
    <w:rsid w:val="001D1D57"/>
    <w:rsid w:val="001E2753"/>
    <w:rsid w:val="001E474D"/>
    <w:rsid w:val="001F1628"/>
    <w:rsid w:val="001F5894"/>
    <w:rsid w:val="001F595B"/>
    <w:rsid w:val="002010E2"/>
    <w:rsid w:val="002177A9"/>
    <w:rsid w:val="00223ACA"/>
    <w:rsid w:val="00227972"/>
    <w:rsid w:val="00231615"/>
    <w:rsid w:val="00231C17"/>
    <w:rsid w:val="00232BA2"/>
    <w:rsid w:val="002348B4"/>
    <w:rsid w:val="0023665F"/>
    <w:rsid w:val="00246BEF"/>
    <w:rsid w:val="00257110"/>
    <w:rsid w:val="00257562"/>
    <w:rsid w:val="00270613"/>
    <w:rsid w:val="00271AC2"/>
    <w:rsid w:val="00286CCD"/>
    <w:rsid w:val="00293534"/>
    <w:rsid w:val="002B5B2F"/>
    <w:rsid w:val="002D4881"/>
    <w:rsid w:val="002D5802"/>
    <w:rsid w:val="002D73F2"/>
    <w:rsid w:val="002F635B"/>
    <w:rsid w:val="002F772E"/>
    <w:rsid w:val="00305F7C"/>
    <w:rsid w:val="00306640"/>
    <w:rsid w:val="003216DB"/>
    <w:rsid w:val="00331361"/>
    <w:rsid w:val="00334F47"/>
    <w:rsid w:val="003429CD"/>
    <w:rsid w:val="003517FD"/>
    <w:rsid w:val="00353AF6"/>
    <w:rsid w:val="00360408"/>
    <w:rsid w:val="00360B79"/>
    <w:rsid w:val="00365980"/>
    <w:rsid w:val="00370642"/>
    <w:rsid w:val="0039572F"/>
    <w:rsid w:val="003A04BB"/>
    <w:rsid w:val="003A66AE"/>
    <w:rsid w:val="003B012F"/>
    <w:rsid w:val="003B1D90"/>
    <w:rsid w:val="003B224A"/>
    <w:rsid w:val="003B28F4"/>
    <w:rsid w:val="003B4256"/>
    <w:rsid w:val="003B48E0"/>
    <w:rsid w:val="003C32EC"/>
    <w:rsid w:val="003C6468"/>
    <w:rsid w:val="003C6998"/>
    <w:rsid w:val="003D2C04"/>
    <w:rsid w:val="003D361E"/>
    <w:rsid w:val="003D38A7"/>
    <w:rsid w:val="003E302E"/>
    <w:rsid w:val="003F5F81"/>
    <w:rsid w:val="00410DB5"/>
    <w:rsid w:val="004154D4"/>
    <w:rsid w:val="00454622"/>
    <w:rsid w:val="00472645"/>
    <w:rsid w:val="00481CDF"/>
    <w:rsid w:val="00483B08"/>
    <w:rsid w:val="00494718"/>
    <w:rsid w:val="00494E81"/>
    <w:rsid w:val="00497ED3"/>
    <w:rsid w:val="004D5F1B"/>
    <w:rsid w:val="004E394F"/>
    <w:rsid w:val="004E49B2"/>
    <w:rsid w:val="004E7E06"/>
    <w:rsid w:val="004F1C69"/>
    <w:rsid w:val="005226F3"/>
    <w:rsid w:val="00534A63"/>
    <w:rsid w:val="00535A72"/>
    <w:rsid w:val="0053726B"/>
    <w:rsid w:val="00547BB2"/>
    <w:rsid w:val="00560C50"/>
    <w:rsid w:val="00564476"/>
    <w:rsid w:val="00576ECA"/>
    <w:rsid w:val="00583B9B"/>
    <w:rsid w:val="005866F4"/>
    <w:rsid w:val="005A2D57"/>
    <w:rsid w:val="005A624E"/>
    <w:rsid w:val="005B0278"/>
    <w:rsid w:val="005B0AE2"/>
    <w:rsid w:val="005B0CE6"/>
    <w:rsid w:val="005C017E"/>
    <w:rsid w:val="005D0190"/>
    <w:rsid w:val="005D0B00"/>
    <w:rsid w:val="005F7BF2"/>
    <w:rsid w:val="0060704E"/>
    <w:rsid w:val="00607246"/>
    <w:rsid w:val="00607E89"/>
    <w:rsid w:val="00610B7C"/>
    <w:rsid w:val="00612FAD"/>
    <w:rsid w:val="00614288"/>
    <w:rsid w:val="00634E5A"/>
    <w:rsid w:val="00635554"/>
    <w:rsid w:val="00636389"/>
    <w:rsid w:val="00640E84"/>
    <w:rsid w:val="006447EE"/>
    <w:rsid w:val="00655D01"/>
    <w:rsid w:val="00676587"/>
    <w:rsid w:val="0069183C"/>
    <w:rsid w:val="006A2490"/>
    <w:rsid w:val="006A7274"/>
    <w:rsid w:val="006B04C7"/>
    <w:rsid w:val="006C088E"/>
    <w:rsid w:val="006D4C87"/>
    <w:rsid w:val="006E1433"/>
    <w:rsid w:val="006E1D6A"/>
    <w:rsid w:val="006F2724"/>
    <w:rsid w:val="006F6CAA"/>
    <w:rsid w:val="00701AA6"/>
    <w:rsid w:val="00701DC7"/>
    <w:rsid w:val="007048AE"/>
    <w:rsid w:val="00711223"/>
    <w:rsid w:val="00712478"/>
    <w:rsid w:val="00715586"/>
    <w:rsid w:val="00720968"/>
    <w:rsid w:val="00724639"/>
    <w:rsid w:val="00725EDE"/>
    <w:rsid w:val="00733CFF"/>
    <w:rsid w:val="00735239"/>
    <w:rsid w:val="00740550"/>
    <w:rsid w:val="00742B21"/>
    <w:rsid w:val="00747409"/>
    <w:rsid w:val="007613CF"/>
    <w:rsid w:val="007626AE"/>
    <w:rsid w:val="00766480"/>
    <w:rsid w:val="0077287D"/>
    <w:rsid w:val="00773AD9"/>
    <w:rsid w:val="00774D6F"/>
    <w:rsid w:val="00796C87"/>
    <w:rsid w:val="007A1BB9"/>
    <w:rsid w:val="007A3770"/>
    <w:rsid w:val="007A494B"/>
    <w:rsid w:val="007B33F3"/>
    <w:rsid w:val="007D27E1"/>
    <w:rsid w:val="007E555B"/>
    <w:rsid w:val="007E589F"/>
    <w:rsid w:val="00804206"/>
    <w:rsid w:val="0080527B"/>
    <w:rsid w:val="00815F4F"/>
    <w:rsid w:val="0083250F"/>
    <w:rsid w:val="00836F48"/>
    <w:rsid w:val="008407D3"/>
    <w:rsid w:val="00840F24"/>
    <w:rsid w:val="008411F2"/>
    <w:rsid w:val="0084171C"/>
    <w:rsid w:val="0084670F"/>
    <w:rsid w:val="00851D92"/>
    <w:rsid w:val="00854C1C"/>
    <w:rsid w:val="00860FC4"/>
    <w:rsid w:val="0086344D"/>
    <w:rsid w:val="00872191"/>
    <w:rsid w:val="00882446"/>
    <w:rsid w:val="0088569D"/>
    <w:rsid w:val="008902D3"/>
    <w:rsid w:val="00890E0D"/>
    <w:rsid w:val="00893EB3"/>
    <w:rsid w:val="008C4F69"/>
    <w:rsid w:val="008D1BE7"/>
    <w:rsid w:val="008E470C"/>
    <w:rsid w:val="008E53F1"/>
    <w:rsid w:val="008E60EE"/>
    <w:rsid w:val="008E741B"/>
    <w:rsid w:val="008F0D47"/>
    <w:rsid w:val="008F0F21"/>
    <w:rsid w:val="009002AA"/>
    <w:rsid w:val="00900EE2"/>
    <w:rsid w:val="00901C55"/>
    <w:rsid w:val="00902455"/>
    <w:rsid w:val="00902A17"/>
    <w:rsid w:val="00902B71"/>
    <w:rsid w:val="009122BC"/>
    <w:rsid w:val="009243A1"/>
    <w:rsid w:val="009541C6"/>
    <w:rsid w:val="00956931"/>
    <w:rsid w:val="00963FBE"/>
    <w:rsid w:val="00965FD8"/>
    <w:rsid w:val="00972AD7"/>
    <w:rsid w:val="00990058"/>
    <w:rsid w:val="009B1CF0"/>
    <w:rsid w:val="009B1E32"/>
    <w:rsid w:val="009B4C6A"/>
    <w:rsid w:val="009D0C4F"/>
    <w:rsid w:val="009E3EFB"/>
    <w:rsid w:val="009E6BF4"/>
    <w:rsid w:val="009F0BC2"/>
    <w:rsid w:val="009F7867"/>
    <w:rsid w:val="00A010C7"/>
    <w:rsid w:val="00A02834"/>
    <w:rsid w:val="00A06967"/>
    <w:rsid w:val="00A13545"/>
    <w:rsid w:val="00A245F9"/>
    <w:rsid w:val="00A456F4"/>
    <w:rsid w:val="00A53450"/>
    <w:rsid w:val="00A536EF"/>
    <w:rsid w:val="00A61D71"/>
    <w:rsid w:val="00A62941"/>
    <w:rsid w:val="00A64094"/>
    <w:rsid w:val="00A652F0"/>
    <w:rsid w:val="00A6563B"/>
    <w:rsid w:val="00A72725"/>
    <w:rsid w:val="00A77187"/>
    <w:rsid w:val="00A77FFE"/>
    <w:rsid w:val="00A81F36"/>
    <w:rsid w:val="00A86C79"/>
    <w:rsid w:val="00AD007B"/>
    <w:rsid w:val="00AF153C"/>
    <w:rsid w:val="00B040DE"/>
    <w:rsid w:val="00B12711"/>
    <w:rsid w:val="00B1625B"/>
    <w:rsid w:val="00B20177"/>
    <w:rsid w:val="00B43977"/>
    <w:rsid w:val="00B532FA"/>
    <w:rsid w:val="00B66586"/>
    <w:rsid w:val="00B66FD8"/>
    <w:rsid w:val="00B72A42"/>
    <w:rsid w:val="00B75D62"/>
    <w:rsid w:val="00B815B6"/>
    <w:rsid w:val="00B8490F"/>
    <w:rsid w:val="00B849CE"/>
    <w:rsid w:val="00BA54A2"/>
    <w:rsid w:val="00BA60F7"/>
    <w:rsid w:val="00BB1DA0"/>
    <w:rsid w:val="00BC58B1"/>
    <w:rsid w:val="00BC629D"/>
    <w:rsid w:val="00BE0B1E"/>
    <w:rsid w:val="00BE1013"/>
    <w:rsid w:val="00BE183C"/>
    <w:rsid w:val="00C03026"/>
    <w:rsid w:val="00C03648"/>
    <w:rsid w:val="00C06733"/>
    <w:rsid w:val="00C069C8"/>
    <w:rsid w:val="00C06E7F"/>
    <w:rsid w:val="00C1094A"/>
    <w:rsid w:val="00C202BA"/>
    <w:rsid w:val="00C42BA0"/>
    <w:rsid w:val="00C43125"/>
    <w:rsid w:val="00C46E33"/>
    <w:rsid w:val="00C50BBC"/>
    <w:rsid w:val="00C52F19"/>
    <w:rsid w:val="00C55EB9"/>
    <w:rsid w:val="00C677C8"/>
    <w:rsid w:val="00C71BF1"/>
    <w:rsid w:val="00C80C4F"/>
    <w:rsid w:val="00C82898"/>
    <w:rsid w:val="00C90B9D"/>
    <w:rsid w:val="00C91BDA"/>
    <w:rsid w:val="00C94142"/>
    <w:rsid w:val="00C975A9"/>
    <w:rsid w:val="00CA09E5"/>
    <w:rsid w:val="00CA5774"/>
    <w:rsid w:val="00CB00CD"/>
    <w:rsid w:val="00CB08F5"/>
    <w:rsid w:val="00CC0F92"/>
    <w:rsid w:val="00CC2121"/>
    <w:rsid w:val="00CC4FDB"/>
    <w:rsid w:val="00CC70F5"/>
    <w:rsid w:val="00CE35B8"/>
    <w:rsid w:val="00CE676C"/>
    <w:rsid w:val="00CF1A12"/>
    <w:rsid w:val="00CF736C"/>
    <w:rsid w:val="00CF7C51"/>
    <w:rsid w:val="00D013A1"/>
    <w:rsid w:val="00D02D07"/>
    <w:rsid w:val="00D02E15"/>
    <w:rsid w:val="00D03842"/>
    <w:rsid w:val="00D109E1"/>
    <w:rsid w:val="00D31200"/>
    <w:rsid w:val="00D50CC4"/>
    <w:rsid w:val="00D54FAD"/>
    <w:rsid w:val="00D55549"/>
    <w:rsid w:val="00D7439A"/>
    <w:rsid w:val="00D8455A"/>
    <w:rsid w:val="00D91AA0"/>
    <w:rsid w:val="00D9422D"/>
    <w:rsid w:val="00D9455B"/>
    <w:rsid w:val="00D973D4"/>
    <w:rsid w:val="00DA06B1"/>
    <w:rsid w:val="00DB297A"/>
    <w:rsid w:val="00DC2BA4"/>
    <w:rsid w:val="00DC6900"/>
    <w:rsid w:val="00DE64B4"/>
    <w:rsid w:val="00DF26D4"/>
    <w:rsid w:val="00E045F3"/>
    <w:rsid w:val="00E06720"/>
    <w:rsid w:val="00E157C8"/>
    <w:rsid w:val="00E22507"/>
    <w:rsid w:val="00E23641"/>
    <w:rsid w:val="00E26E86"/>
    <w:rsid w:val="00E27057"/>
    <w:rsid w:val="00E35968"/>
    <w:rsid w:val="00E436FA"/>
    <w:rsid w:val="00E56A8E"/>
    <w:rsid w:val="00E574BE"/>
    <w:rsid w:val="00E606E6"/>
    <w:rsid w:val="00E60EFC"/>
    <w:rsid w:val="00E73874"/>
    <w:rsid w:val="00E75184"/>
    <w:rsid w:val="00E7558A"/>
    <w:rsid w:val="00E8086E"/>
    <w:rsid w:val="00E8587D"/>
    <w:rsid w:val="00EA0624"/>
    <w:rsid w:val="00EA6287"/>
    <w:rsid w:val="00EB278A"/>
    <w:rsid w:val="00EB5854"/>
    <w:rsid w:val="00EC6508"/>
    <w:rsid w:val="00ED596E"/>
    <w:rsid w:val="00EE07DE"/>
    <w:rsid w:val="00F0151D"/>
    <w:rsid w:val="00F0420A"/>
    <w:rsid w:val="00F10813"/>
    <w:rsid w:val="00F113A9"/>
    <w:rsid w:val="00F179D8"/>
    <w:rsid w:val="00F248AA"/>
    <w:rsid w:val="00F24F91"/>
    <w:rsid w:val="00F31FD5"/>
    <w:rsid w:val="00F44BF5"/>
    <w:rsid w:val="00F455D7"/>
    <w:rsid w:val="00F47519"/>
    <w:rsid w:val="00F5528A"/>
    <w:rsid w:val="00F55F22"/>
    <w:rsid w:val="00F60B2D"/>
    <w:rsid w:val="00F8312A"/>
    <w:rsid w:val="00F908E7"/>
    <w:rsid w:val="00F92353"/>
    <w:rsid w:val="00FC6BF8"/>
    <w:rsid w:val="00FC7A1E"/>
    <w:rsid w:val="00FC7DB2"/>
    <w:rsid w:val="00FD2913"/>
    <w:rsid w:val="00FE10C2"/>
    <w:rsid w:val="00FE275B"/>
    <w:rsid w:val="00FE3573"/>
    <w:rsid w:val="00FE6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E89"/>
  <w15:chartTrackingRefBased/>
  <w15:docId w15:val="{73DB39F1-F45E-46C7-AD83-63BB4CB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3F3"/>
    <w:pPr>
      <w:spacing w:before="120" w:line="360" w:lineRule="auto"/>
      <w:contextualSpacing/>
    </w:pPr>
    <w:rPr>
      <w:rFonts w:ascii="Arial" w:hAnsi="Arial"/>
    </w:rPr>
  </w:style>
  <w:style w:type="paragraph" w:styleId="berschrift1">
    <w:name w:val="heading 1"/>
    <w:basedOn w:val="berschrift2"/>
    <w:next w:val="Standard"/>
    <w:link w:val="berschrift1Zchn"/>
    <w:uiPriority w:val="9"/>
    <w:qFormat/>
    <w:rsid w:val="00CC0F92"/>
    <w:pPr>
      <w:outlineLvl w:val="0"/>
    </w:pPr>
    <w:rPr>
      <w:sz w:val="28"/>
      <w:szCs w:val="28"/>
    </w:rPr>
  </w:style>
  <w:style w:type="paragraph" w:styleId="berschrift2">
    <w:name w:val="heading 2"/>
    <w:basedOn w:val="Standard"/>
    <w:next w:val="Standard"/>
    <w:link w:val="berschrift2Zchn"/>
    <w:uiPriority w:val="9"/>
    <w:unhideWhenUsed/>
    <w:qFormat/>
    <w:rsid w:val="00056B29"/>
    <w:pPr>
      <w:outlineLvl w:val="1"/>
    </w:pPr>
    <w:rPr>
      <w:b/>
      <w:bCs/>
    </w:rPr>
  </w:style>
  <w:style w:type="paragraph" w:styleId="berschrift3">
    <w:name w:val="heading 3"/>
    <w:basedOn w:val="berschrift2"/>
    <w:next w:val="Standard"/>
    <w:link w:val="berschrift3Zchn"/>
    <w:uiPriority w:val="9"/>
    <w:unhideWhenUsed/>
    <w:qFormat/>
    <w:rsid w:val="00A64094"/>
    <w:pPr>
      <w:outlineLvl w:val="2"/>
    </w:pPr>
  </w:style>
  <w:style w:type="paragraph" w:styleId="berschrift4">
    <w:name w:val="heading 4"/>
    <w:basedOn w:val="Standard"/>
    <w:next w:val="Standard"/>
    <w:link w:val="berschrift4Zchn"/>
    <w:uiPriority w:val="9"/>
    <w:unhideWhenUsed/>
    <w:qFormat/>
    <w:rsid w:val="00A64094"/>
    <w:pPr>
      <w:outlineLvl w:val="3"/>
    </w:pPr>
    <w:rPr>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56B29"/>
    <w:rPr>
      <w:rFonts w:ascii="Arial" w:hAnsi="Arial"/>
      <w:b/>
      <w:bCs/>
    </w:rPr>
  </w:style>
  <w:style w:type="character" w:customStyle="1" w:styleId="berschrift1Zchn">
    <w:name w:val="Überschrift 1 Zchn"/>
    <w:basedOn w:val="Absatz-Standardschriftart"/>
    <w:link w:val="berschrift1"/>
    <w:uiPriority w:val="9"/>
    <w:rsid w:val="00CC0F92"/>
    <w:rPr>
      <w:rFonts w:ascii="Arial" w:hAnsi="Arial"/>
      <w:b/>
      <w:bCs/>
      <w:sz w:val="28"/>
      <w:szCs w:val="28"/>
    </w:rPr>
  </w:style>
  <w:style w:type="paragraph" w:styleId="Kopfzeile">
    <w:name w:val="header"/>
    <w:basedOn w:val="Standard"/>
    <w:link w:val="KopfzeileZchn"/>
    <w:uiPriority w:val="99"/>
    <w:unhideWhenUsed/>
    <w:rsid w:val="00CC0F9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CC0F92"/>
    <w:rPr>
      <w:rFonts w:ascii="Arial" w:hAnsi="Arial"/>
    </w:rPr>
  </w:style>
  <w:style w:type="paragraph" w:styleId="Fuzeile">
    <w:name w:val="footer"/>
    <w:basedOn w:val="Standard"/>
    <w:link w:val="FuzeileZchn"/>
    <w:uiPriority w:val="99"/>
    <w:unhideWhenUsed/>
    <w:rsid w:val="00CC0F9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CC0F92"/>
    <w:rPr>
      <w:rFonts w:ascii="Arial" w:hAnsi="Arial"/>
    </w:rPr>
  </w:style>
  <w:style w:type="paragraph" w:styleId="Literaturverzeichnis">
    <w:name w:val="Bibliography"/>
    <w:basedOn w:val="Standard"/>
    <w:next w:val="Standard"/>
    <w:uiPriority w:val="37"/>
    <w:unhideWhenUsed/>
    <w:rsid w:val="00C069C8"/>
    <w:pPr>
      <w:tabs>
        <w:tab w:val="left" w:pos="384"/>
      </w:tabs>
      <w:spacing w:after="0" w:line="240" w:lineRule="auto"/>
      <w:ind w:left="384" w:hanging="384"/>
    </w:pPr>
  </w:style>
  <w:style w:type="character" w:customStyle="1" w:styleId="style-scope">
    <w:name w:val="style-scope"/>
    <w:basedOn w:val="Absatz-Standardschriftart"/>
    <w:rsid w:val="00B040DE"/>
  </w:style>
  <w:style w:type="paragraph" w:styleId="Beschriftung">
    <w:name w:val="caption"/>
    <w:basedOn w:val="Standard"/>
    <w:next w:val="Standard"/>
    <w:uiPriority w:val="35"/>
    <w:unhideWhenUsed/>
    <w:qFormat/>
    <w:rsid w:val="007B33F3"/>
    <w:pPr>
      <w:spacing w:before="0" w:after="200" w:line="240" w:lineRule="auto"/>
    </w:pPr>
    <w:rPr>
      <w:iCs/>
      <w:color w:val="44546A" w:themeColor="text2"/>
      <w:sz w:val="18"/>
      <w:szCs w:val="18"/>
    </w:rPr>
  </w:style>
  <w:style w:type="paragraph" w:styleId="Abbildungsverzeichnis">
    <w:name w:val="table of figures"/>
    <w:basedOn w:val="Standard"/>
    <w:next w:val="Standard"/>
    <w:uiPriority w:val="99"/>
    <w:unhideWhenUsed/>
    <w:rsid w:val="002177A9"/>
    <w:pPr>
      <w:spacing w:after="0"/>
    </w:pPr>
  </w:style>
  <w:style w:type="table" w:styleId="Tabellenraster">
    <w:name w:val="Table Grid"/>
    <w:basedOn w:val="NormaleTabelle"/>
    <w:uiPriority w:val="39"/>
    <w:rsid w:val="00840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01AA6"/>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09178D"/>
    <w:pPr>
      <w:spacing w:before="240" w:after="120"/>
    </w:pPr>
    <w:rPr>
      <w:rFonts w:asciiTheme="minorHAnsi" w:hAnsiTheme="minorHAnsi" w:cstheme="minorHAnsi"/>
      <w:b/>
      <w:bCs/>
      <w:iCs/>
      <w:sz w:val="24"/>
      <w:szCs w:val="24"/>
    </w:rPr>
  </w:style>
  <w:style w:type="paragraph" w:styleId="Verzeichnis2">
    <w:name w:val="toc 2"/>
    <w:basedOn w:val="Standard"/>
    <w:next w:val="Standard"/>
    <w:autoRedefine/>
    <w:uiPriority w:val="39"/>
    <w:unhideWhenUsed/>
    <w:rsid w:val="0009178D"/>
    <w:pPr>
      <w:spacing w:before="0" w:after="0"/>
    </w:pPr>
    <w:rPr>
      <w:rFonts w:asciiTheme="minorHAnsi" w:hAnsiTheme="minorHAnsi" w:cstheme="minorHAnsi"/>
      <w:bCs/>
    </w:rPr>
  </w:style>
  <w:style w:type="paragraph" w:styleId="Verzeichnis3">
    <w:name w:val="toc 3"/>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4">
    <w:name w:val="toc 4"/>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5">
    <w:name w:val="toc 5"/>
    <w:basedOn w:val="Standard"/>
    <w:next w:val="Standard"/>
    <w:autoRedefine/>
    <w:uiPriority w:val="39"/>
    <w:unhideWhenUsed/>
    <w:rsid w:val="0009178D"/>
    <w:pPr>
      <w:spacing w:before="0" w:after="0"/>
    </w:pPr>
    <w:rPr>
      <w:rFonts w:asciiTheme="minorHAnsi" w:hAnsiTheme="minorHAnsi" w:cstheme="minorHAnsi"/>
      <w:szCs w:val="20"/>
    </w:rPr>
  </w:style>
  <w:style w:type="paragraph" w:styleId="Verzeichnis6">
    <w:name w:val="toc 6"/>
    <w:basedOn w:val="Standard"/>
    <w:next w:val="Standard"/>
    <w:autoRedefine/>
    <w:uiPriority w:val="39"/>
    <w:unhideWhenUsed/>
    <w:rsid w:val="00634E5A"/>
    <w:pPr>
      <w:spacing w:before="0"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634E5A"/>
    <w:pPr>
      <w:spacing w:before="0"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634E5A"/>
    <w:pPr>
      <w:spacing w:before="0"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634E5A"/>
    <w:pPr>
      <w:spacing w:before="0" w:after="0"/>
      <w:ind w:left="1760"/>
    </w:pPr>
    <w:rPr>
      <w:rFonts w:asciiTheme="minorHAnsi" w:hAnsiTheme="minorHAnsi" w:cstheme="minorHAnsi"/>
      <w:sz w:val="20"/>
      <w:szCs w:val="20"/>
    </w:rPr>
  </w:style>
  <w:style w:type="character" w:customStyle="1" w:styleId="berschrift3Zchn">
    <w:name w:val="Überschrift 3 Zchn"/>
    <w:basedOn w:val="Absatz-Standardschriftart"/>
    <w:link w:val="berschrift3"/>
    <w:uiPriority w:val="9"/>
    <w:rsid w:val="00A64094"/>
    <w:rPr>
      <w:rFonts w:ascii="Arial" w:hAnsi="Arial"/>
      <w:b/>
      <w:bCs/>
    </w:rPr>
  </w:style>
  <w:style w:type="character" w:customStyle="1" w:styleId="berschrift4Zchn">
    <w:name w:val="Überschrift 4 Zchn"/>
    <w:basedOn w:val="Absatz-Standardschriftart"/>
    <w:link w:val="berschrift4"/>
    <w:uiPriority w:val="9"/>
    <w:rsid w:val="00A64094"/>
    <w:rPr>
      <w:rFonts w:ascii="Arial" w:hAnsi="Arial"/>
      <w:i/>
      <w:iCs/>
    </w:rPr>
  </w:style>
  <w:style w:type="character" w:styleId="Hyperlink">
    <w:name w:val="Hyperlink"/>
    <w:basedOn w:val="Absatz-Standardschriftart"/>
    <w:uiPriority w:val="99"/>
    <w:unhideWhenUsed/>
    <w:rsid w:val="00A64094"/>
    <w:rPr>
      <w:color w:val="0563C1" w:themeColor="hyperlink"/>
      <w:u w:val="single"/>
    </w:rPr>
  </w:style>
  <w:style w:type="character" w:styleId="SchwacheHervorhebung">
    <w:name w:val="Subtle Emphasis"/>
    <w:uiPriority w:val="19"/>
    <w:qFormat/>
    <w:rsid w:val="003C32EC"/>
    <w:rPr>
      <w:rFonts w:ascii="Consolas" w:hAnsi="Consolas"/>
      <w:sz w:val="20"/>
      <w:szCs w:val="20"/>
      <w:lang w:val="en-US"/>
    </w:rPr>
  </w:style>
  <w:style w:type="paragraph" w:styleId="Untertitel">
    <w:name w:val="Subtitle"/>
    <w:basedOn w:val="Standard"/>
    <w:next w:val="Standard"/>
    <w:link w:val="UntertitelZchn"/>
    <w:uiPriority w:val="11"/>
    <w:qFormat/>
    <w:rsid w:val="003C32EC"/>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3C32EC"/>
    <w:rPr>
      <w:rFonts w:eastAsiaTheme="minorEastAsia"/>
      <w:color w:val="5A5A5A" w:themeColor="text1" w:themeTint="A5"/>
      <w:spacing w:val="15"/>
    </w:rPr>
  </w:style>
  <w:style w:type="character" w:styleId="NichtaufgelsteErwhnung">
    <w:name w:val="Unresolved Mention"/>
    <w:basedOn w:val="Absatz-Standardschriftart"/>
    <w:uiPriority w:val="99"/>
    <w:semiHidden/>
    <w:unhideWhenUsed/>
    <w:rsid w:val="009B1E32"/>
    <w:rPr>
      <w:color w:val="605E5C"/>
      <w:shd w:val="clear" w:color="auto" w:fill="E1DFDD"/>
    </w:rPr>
  </w:style>
  <w:style w:type="paragraph" w:styleId="KeinLeerraum">
    <w:name w:val="No Spacing"/>
    <w:uiPriority w:val="1"/>
    <w:qFormat/>
    <w:rsid w:val="00CF7C51"/>
    <w:pPr>
      <w:spacing w:after="0" w:line="240" w:lineRule="auto"/>
      <w:contextualSpacing/>
    </w:pPr>
    <w:rPr>
      <w:rFonts w:ascii="Arial" w:hAnsi="Arial"/>
    </w:rPr>
  </w:style>
  <w:style w:type="paragraph" w:styleId="HTMLVorformatiert">
    <w:name w:val="HTML Preformatted"/>
    <w:basedOn w:val="Standard"/>
    <w:link w:val="HTMLVorformatiertZchn"/>
    <w:uiPriority w:val="99"/>
    <w:semiHidden/>
    <w:unhideWhenUsed/>
    <w:rsid w:val="00FD2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D2913"/>
    <w:rPr>
      <w:rFonts w:ascii="Courier New" w:eastAsia="Times New Roman" w:hAnsi="Courier New" w:cs="Courier New"/>
      <w:sz w:val="20"/>
      <w:szCs w:val="20"/>
      <w:lang w:eastAsia="de-DE"/>
    </w:rPr>
  </w:style>
  <w:style w:type="character" w:customStyle="1" w:styleId="fu">
    <w:name w:val="fu"/>
    <w:basedOn w:val="Absatz-Standardschriftart"/>
    <w:rsid w:val="00FD2913"/>
  </w:style>
  <w:style w:type="character" w:styleId="Hervorhebung">
    <w:name w:val="Emphasis"/>
    <w:basedOn w:val="Absatz-Standardschriftart"/>
    <w:uiPriority w:val="20"/>
    <w:qFormat/>
    <w:rsid w:val="00FD2913"/>
    <w:rPr>
      <w:i/>
      <w:iCs/>
    </w:rPr>
  </w:style>
  <w:style w:type="character" w:styleId="Kommentarzeichen">
    <w:name w:val="annotation reference"/>
    <w:basedOn w:val="Absatz-Standardschriftart"/>
    <w:uiPriority w:val="99"/>
    <w:semiHidden/>
    <w:unhideWhenUsed/>
    <w:rsid w:val="00BE1013"/>
    <w:rPr>
      <w:sz w:val="16"/>
      <w:szCs w:val="16"/>
    </w:rPr>
  </w:style>
  <w:style w:type="paragraph" w:styleId="Kommentartext">
    <w:name w:val="annotation text"/>
    <w:basedOn w:val="Standard"/>
    <w:link w:val="KommentartextZchn"/>
    <w:uiPriority w:val="99"/>
    <w:semiHidden/>
    <w:unhideWhenUsed/>
    <w:rsid w:val="00BE10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E1013"/>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E1013"/>
    <w:rPr>
      <w:b/>
      <w:bCs/>
    </w:rPr>
  </w:style>
  <w:style w:type="character" w:customStyle="1" w:styleId="KommentarthemaZchn">
    <w:name w:val="Kommentarthema Zchn"/>
    <w:basedOn w:val="KommentartextZchn"/>
    <w:link w:val="Kommentarthema"/>
    <w:uiPriority w:val="99"/>
    <w:semiHidden/>
    <w:rsid w:val="00BE1013"/>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181">
      <w:bodyDiv w:val="1"/>
      <w:marLeft w:val="0"/>
      <w:marRight w:val="0"/>
      <w:marTop w:val="0"/>
      <w:marBottom w:val="0"/>
      <w:divBdr>
        <w:top w:val="none" w:sz="0" w:space="0" w:color="auto"/>
        <w:left w:val="none" w:sz="0" w:space="0" w:color="auto"/>
        <w:bottom w:val="none" w:sz="0" w:space="0" w:color="auto"/>
        <w:right w:val="none" w:sz="0" w:space="0" w:color="auto"/>
      </w:divBdr>
    </w:div>
    <w:div w:id="258216604">
      <w:bodyDiv w:val="1"/>
      <w:marLeft w:val="0"/>
      <w:marRight w:val="0"/>
      <w:marTop w:val="0"/>
      <w:marBottom w:val="0"/>
      <w:divBdr>
        <w:top w:val="none" w:sz="0" w:space="0" w:color="auto"/>
        <w:left w:val="none" w:sz="0" w:space="0" w:color="auto"/>
        <w:bottom w:val="none" w:sz="0" w:space="0" w:color="auto"/>
        <w:right w:val="none" w:sz="0" w:space="0" w:color="auto"/>
      </w:divBdr>
    </w:div>
    <w:div w:id="292905077">
      <w:bodyDiv w:val="1"/>
      <w:marLeft w:val="0"/>
      <w:marRight w:val="0"/>
      <w:marTop w:val="0"/>
      <w:marBottom w:val="0"/>
      <w:divBdr>
        <w:top w:val="none" w:sz="0" w:space="0" w:color="auto"/>
        <w:left w:val="none" w:sz="0" w:space="0" w:color="auto"/>
        <w:bottom w:val="none" w:sz="0" w:space="0" w:color="auto"/>
        <w:right w:val="none" w:sz="0" w:space="0" w:color="auto"/>
      </w:divBdr>
    </w:div>
    <w:div w:id="366951537">
      <w:bodyDiv w:val="1"/>
      <w:marLeft w:val="0"/>
      <w:marRight w:val="0"/>
      <w:marTop w:val="0"/>
      <w:marBottom w:val="0"/>
      <w:divBdr>
        <w:top w:val="none" w:sz="0" w:space="0" w:color="auto"/>
        <w:left w:val="none" w:sz="0" w:space="0" w:color="auto"/>
        <w:bottom w:val="none" w:sz="0" w:space="0" w:color="auto"/>
        <w:right w:val="none" w:sz="0" w:space="0" w:color="auto"/>
      </w:divBdr>
    </w:div>
    <w:div w:id="418983951">
      <w:bodyDiv w:val="1"/>
      <w:marLeft w:val="0"/>
      <w:marRight w:val="0"/>
      <w:marTop w:val="0"/>
      <w:marBottom w:val="0"/>
      <w:divBdr>
        <w:top w:val="none" w:sz="0" w:space="0" w:color="auto"/>
        <w:left w:val="none" w:sz="0" w:space="0" w:color="auto"/>
        <w:bottom w:val="none" w:sz="0" w:space="0" w:color="auto"/>
        <w:right w:val="none" w:sz="0" w:space="0" w:color="auto"/>
      </w:divBdr>
    </w:div>
    <w:div w:id="481775832">
      <w:bodyDiv w:val="1"/>
      <w:marLeft w:val="0"/>
      <w:marRight w:val="0"/>
      <w:marTop w:val="0"/>
      <w:marBottom w:val="0"/>
      <w:divBdr>
        <w:top w:val="none" w:sz="0" w:space="0" w:color="auto"/>
        <w:left w:val="none" w:sz="0" w:space="0" w:color="auto"/>
        <w:bottom w:val="none" w:sz="0" w:space="0" w:color="auto"/>
        <w:right w:val="none" w:sz="0" w:space="0" w:color="auto"/>
      </w:divBdr>
    </w:div>
    <w:div w:id="511535713">
      <w:bodyDiv w:val="1"/>
      <w:marLeft w:val="0"/>
      <w:marRight w:val="0"/>
      <w:marTop w:val="0"/>
      <w:marBottom w:val="0"/>
      <w:divBdr>
        <w:top w:val="none" w:sz="0" w:space="0" w:color="auto"/>
        <w:left w:val="none" w:sz="0" w:space="0" w:color="auto"/>
        <w:bottom w:val="none" w:sz="0" w:space="0" w:color="auto"/>
        <w:right w:val="none" w:sz="0" w:space="0" w:color="auto"/>
      </w:divBdr>
    </w:div>
    <w:div w:id="637301913">
      <w:bodyDiv w:val="1"/>
      <w:marLeft w:val="0"/>
      <w:marRight w:val="0"/>
      <w:marTop w:val="0"/>
      <w:marBottom w:val="0"/>
      <w:divBdr>
        <w:top w:val="none" w:sz="0" w:space="0" w:color="auto"/>
        <w:left w:val="none" w:sz="0" w:space="0" w:color="auto"/>
        <w:bottom w:val="none" w:sz="0" w:space="0" w:color="auto"/>
        <w:right w:val="none" w:sz="0" w:space="0" w:color="auto"/>
      </w:divBdr>
    </w:div>
    <w:div w:id="645936441">
      <w:bodyDiv w:val="1"/>
      <w:marLeft w:val="0"/>
      <w:marRight w:val="0"/>
      <w:marTop w:val="0"/>
      <w:marBottom w:val="0"/>
      <w:divBdr>
        <w:top w:val="none" w:sz="0" w:space="0" w:color="auto"/>
        <w:left w:val="none" w:sz="0" w:space="0" w:color="auto"/>
        <w:bottom w:val="none" w:sz="0" w:space="0" w:color="auto"/>
        <w:right w:val="none" w:sz="0" w:space="0" w:color="auto"/>
      </w:divBdr>
    </w:div>
    <w:div w:id="647638384">
      <w:bodyDiv w:val="1"/>
      <w:marLeft w:val="0"/>
      <w:marRight w:val="0"/>
      <w:marTop w:val="0"/>
      <w:marBottom w:val="0"/>
      <w:divBdr>
        <w:top w:val="none" w:sz="0" w:space="0" w:color="auto"/>
        <w:left w:val="none" w:sz="0" w:space="0" w:color="auto"/>
        <w:bottom w:val="none" w:sz="0" w:space="0" w:color="auto"/>
        <w:right w:val="none" w:sz="0" w:space="0" w:color="auto"/>
      </w:divBdr>
    </w:div>
    <w:div w:id="706805851">
      <w:bodyDiv w:val="1"/>
      <w:marLeft w:val="0"/>
      <w:marRight w:val="0"/>
      <w:marTop w:val="0"/>
      <w:marBottom w:val="0"/>
      <w:divBdr>
        <w:top w:val="none" w:sz="0" w:space="0" w:color="auto"/>
        <w:left w:val="none" w:sz="0" w:space="0" w:color="auto"/>
        <w:bottom w:val="none" w:sz="0" w:space="0" w:color="auto"/>
        <w:right w:val="none" w:sz="0" w:space="0" w:color="auto"/>
      </w:divBdr>
    </w:div>
    <w:div w:id="760293306">
      <w:bodyDiv w:val="1"/>
      <w:marLeft w:val="0"/>
      <w:marRight w:val="0"/>
      <w:marTop w:val="0"/>
      <w:marBottom w:val="0"/>
      <w:divBdr>
        <w:top w:val="none" w:sz="0" w:space="0" w:color="auto"/>
        <w:left w:val="none" w:sz="0" w:space="0" w:color="auto"/>
        <w:bottom w:val="none" w:sz="0" w:space="0" w:color="auto"/>
        <w:right w:val="none" w:sz="0" w:space="0" w:color="auto"/>
      </w:divBdr>
    </w:div>
    <w:div w:id="760376102">
      <w:bodyDiv w:val="1"/>
      <w:marLeft w:val="0"/>
      <w:marRight w:val="0"/>
      <w:marTop w:val="0"/>
      <w:marBottom w:val="0"/>
      <w:divBdr>
        <w:top w:val="none" w:sz="0" w:space="0" w:color="auto"/>
        <w:left w:val="none" w:sz="0" w:space="0" w:color="auto"/>
        <w:bottom w:val="none" w:sz="0" w:space="0" w:color="auto"/>
        <w:right w:val="none" w:sz="0" w:space="0" w:color="auto"/>
      </w:divBdr>
    </w:div>
    <w:div w:id="766002669">
      <w:bodyDiv w:val="1"/>
      <w:marLeft w:val="0"/>
      <w:marRight w:val="0"/>
      <w:marTop w:val="0"/>
      <w:marBottom w:val="0"/>
      <w:divBdr>
        <w:top w:val="none" w:sz="0" w:space="0" w:color="auto"/>
        <w:left w:val="none" w:sz="0" w:space="0" w:color="auto"/>
        <w:bottom w:val="none" w:sz="0" w:space="0" w:color="auto"/>
        <w:right w:val="none" w:sz="0" w:space="0" w:color="auto"/>
      </w:divBdr>
    </w:div>
    <w:div w:id="795755896">
      <w:bodyDiv w:val="1"/>
      <w:marLeft w:val="0"/>
      <w:marRight w:val="0"/>
      <w:marTop w:val="0"/>
      <w:marBottom w:val="0"/>
      <w:divBdr>
        <w:top w:val="none" w:sz="0" w:space="0" w:color="auto"/>
        <w:left w:val="none" w:sz="0" w:space="0" w:color="auto"/>
        <w:bottom w:val="none" w:sz="0" w:space="0" w:color="auto"/>
        <w:right w:val="none" w:sz="0" w:space="0" w:color="auto"/>
      </w:divBdr>
    </w:div>
    <w:div w:id="826097430">
      <w:bodyDiv w:val="1"/>
      <w:marLeft w:val="0"/>
      <w:marRight w:val="0"/>
      <w:marTop w:val="0"/>
      <w:marBottom w:val="0"/>
      <w:divBdr>
        <w:top w:val="none" w:sz="0" w:space="0" w:color="auto"/>
        <w:left w:val="none" w:sz="0" w:space="0" w:color="auto"/>
        <w:bottom w:val="none" w:sz="0" w:space="0" w:color="auto"/>
        <w:right w:val="none" w:sz="0" w:space="0" w:color="auto"/>
      </w:divBdr>
    </w:div>
    <w:div w:id="892350612">
      <w:bodyDiv w:val="1"/>
      <w:marLeft w:val="0"/>
      <w:marRight w:val="0"/>
      <w:marTop w:val="0"/>
      <w:marBottom w:val="0"/>
      <w:divBdr>
        <w:top w:val="none" w:sz="0" w:space="0" w:color="auto"/>
        <w:left w:val="none" w:sz="0" w:space="0" w:color="auto"/>
        <w:bottom w:val="none" w:sz="0" w:space="0" w:color="auto"/>
        <w:right w:val="none" w:sz="0" w:space="0" w:color="auto"/>
      </w:divBdr>
    </w:div>
    <w:div w:id="1097746796">
      <w:bodyDiv w:val="1"/>
      <w:marLeft w:val="0"/>
      <w:marRight w:val="0"/>
      <w:marTop w:val="0"/>
      <w:marBottom w:val="0"/>
      <w:divBdr>
        <w:top w:val="none" w:sz="0" w:space="0" w:color="auto"/>
        <w:left w:val="none" w:sz="0" w:space="0" w:color="auto"/>
        <w:bottom w:val="none" w:sz="0" w:space="0" w:color="auto"/>
        <w:right w:val="none" w:sz="0" w:space="0" w:color="auto"/>
      </w:divBdr>
    </w:div>
    <w:div w:id="1171019743">
      <w:bodyDiv w:val="1"/>
      <w:marLeft w:val="0"/>
      <w:marRight w:val="0"/>
      <w:marTop w:val="0"/>
      <w:marBottom w:val="0"/>
      <w:divBdr>
        <w:top w:val="none" w:sz="0" w:space="0" w:color="auto"/>
        <w:left w:val="none" w:sz="0" w:space="0" w:color="auto"/>
        <w:bottom w:val="none" w:sz="0" w:space="0" w:color="auto"/>
        <w:right w:val="none" w:sz="0" w:space="0" w:color="auto"/>
      </w:divBdr>
    </w:div>
    <w:div w:id="1369574750">
      <w:bodyDiv w:val="1"/>
      <w:marLeft w:val="0"/>
      <w:marRight w:val="0"/>
      <w:marTop w:val="0"/>
      <w:marBottom w:val="0"/>
      <w:divBdr>
        <w:top w:val="none" w:sz="0" w:space="0" w:color="auto"/>
        <w:left w:val="none" w:sz="0" w:space="0" w:color="auto"/>
        <w:bottom w:val="none" w:sz="0" w:space="0" w:color="auto"/>
        <w:right w:val="none" w:sz="0" w:space="0" w:color="auto"/>
      </w:divBdr>
    </w:div>
    <w:div w:id="1388919817">
      <w:bodyDiv w:val="1"/>
      <w:marLeft w:val="0"/>
      <w:marRight w:val="0"/>
      <w:marTop w:val="0"/>
      <w:marBottom w:val="0"/>
      <w:divBdr>
        <w:top w:val="none" w:sz="0" w:space="0" w:color="auto"/>
        <w:left w:val="none" w:sz="0" w:space="0" w:color="auto"/>
        <w:bottom w:val="none" w:sz="0" w:space="0" w:color="auto"/>
        <w:right w:val="none" w:sz="0" w:space="0" w:color="auto"/>
      </w:divBdr>
    </w:div>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 w:id="1738015367">
      <w:bodyDiv w:val="1"/>
      <w:marLeft w:val="0"/>
      <w:marRight w:val="0"/>
      <w:marTop w:val="0"/>
      <w:marBottom w:val="0"/>
      <w:divBdr>
        <w:top w:val="none" w:sz="0" w:space="0" w:color="auto"/>
        <w:left w:val="none" w:sz="0" w:space="0" w:color="auto"/>
        <w:bottom w:val="none" w:sz="0" w:space="0" w:color="auto"/>
        <w:right w:val="none" w:sz="0" w:space="0" w:color="auto"/>
      </w:divBdr>
    </w:div>
    <w:div w:id="1751271761">
      <w:bodyDiv w:val="1"/>
      <w:marLeft w:val="0"/>
      <w:marRight w:val="0"/>
      <w:marTop w:val="0"/>
      <w:marBottom w:val="0"/>
      <w:divBdr>
        <w:top w:val="none" w:sz="0" w:space="0" w:color="auto"/>
        <w:left w:val="none" w:sz="0" w:space="0" w:color="auto"/>
        <w:bottom w:val="none" w:sz="0" w:space="0" w:color="auto"/>
        <w:right w:val="none" w:sz="0" w:space="0" w:color="auto"/>
      </w:divBdr>
    </w:div>
    <w:div w:id="1816289065">
      <w:bodyDiv w:val="1"/>
      <w:marLeft w:val="0"/>
      <w:marRight w:val="0"/>
      <w:marTop w:val="0"/>
      <w:marBottom w:val="0"/>
      <w:divBdr>
        <w:top w:val="none" w:sz="0" w:space="0" w:color="auto"/>
        <w:left w:val="none" w:sz="0" w:space="0" w:color="auto"/>
        <w:bottom w:val="none" w:sz="0" w:space="0" w:color="auto"/>
        <w:right w:val="none" w:sz="0" w:space="0" w:color="auto"/>
      </w:divBdr>
    </w:div>
    <w:div w:id="1826580243">
      <w:bodyDiv w:val="1"/>
      <w:marLeft w:val="0"/>
      <w:marRight w:val="0"/>
      <w:marTop w:val="0"/>
      <w:marBottom w:val="0"/>
      <w:divBdr>
        <w:top w:val="none" w:sz="0" w:space="0" w:color="auto"/>
        <w:left w:val="none" w:sz="0" w:space="0" w:color="auto"/>
        <w:bottom w:val="none" w:sz="0" w:space="0" w:color="auto"/>
        <w:right w:val="none" w:sz="0" w:space="0" w:color="auto"/>
      </w:divBdr>
    </w:div>
    <w:div w:id="1832059992">
      <w:bodyDiv w:val="1"/>
      <w:marLeft w:val="0"/>
      <w:marRight w:val="0"/>
      <w:marTop w:val="0"/>
      <w:marBottom w:val="0"/>
      <w:divBdr>
        <w:top w:val="none" w:sz="0" w:space="0" w:color="auto"/>
        <w:left w:val="none" w:sz="0" w:space="0" w:color="auto"/>
        <w:bottom w:val="none" w:sz="0" w:space="0" w:color="auto"/>
        <w:right w:val="none" w:sz="0" w:space="0" w:color="auto"/>
      </w:divBdr>
    </w:div>
    <w:div w:id="1895116273">
      <w:bodyDiv w:val="1"/>
      <w:marLeft w:val="0"/>
      <w:marRight w:val="0"/>
      <w:marTop w:val="0"/>
      <w:marBottom w:val="0"/>
      <w:divBdr>
        <w:top w:val="none" w:sz="0" w:space="0" w:color="auto"/>
        <w:left w:val="none" w:sz="0" w:space="0" w:color="auto"/>
        <w:bottom w:val="none" w:sz="0" w:space="0" w:color="auto"/>
        <w:right w:val="none" w:sz="0" w:space="0" w:color="auto"/>
      </w:divBdr>
    </w:div>
    <w:div w:id="1911884390">
      <w:bodyDiv w:val="1"/>
      <w:marLeft w:val="0"/>
      <w:marRight w:val="0"/>
      <w:marTop w:val="0"/>
      <w:marBottom w:val="0"/>
      <w:divBdr>
        <w:top w:val="none" w:sz="0" w:space="0" w:color="auto"/>
        <w:left w:val="none" w:sz="0" w:space="0" w:color="auto"/>
        <w:bottom w:val="none" w:sz="0" w:space="0" w:color="auto"/>
        <w:right w:val="none" w:sz="0" w:space="0" w:color="auto"/>
      </w:divBdr>
    </w:div>
    <w:div w:id="1930039334">
      <w:bodyDiv w:val="1"/>
      <w:marLeft w:val="0"/>
      <w:marRight w:val="0"/>
      <w:marTop w:val="0"/>
      <w:marBottom w:val="0"/>
      <w:divBdr>
        <w:top w:val="none" w:sz="0" w:space="0" w:color="auto"/>
        <w:left w:val="none" w:sz="0" w:space="0" w:color="auto"/>
        <w:bottom w:val="none" w:sz="0" w:space="0" w:color="auto"/>
        <w:right w:val="none" w:sz="0" w:space="0" w:color="auto"/>
      </w:divBdr>
    </w:div>
    <w:div w:id="2072265542">
      <w:bodyDiv w:val="1"/>
      <w:marLeft w:val="0"/>
      <w:marRight w:val="0"/>
      <w:marTop w:val="0"/>
      <w:marBottom w:val="0"/>
      <w:divBdr>
        <w:top w:val="none" w:sz="0" w:space="0" w:color="auto"/>
        <w:left w:val="none" w:sz="0" w:space="0" w:color="auto"/>
        <w:bottom w:val="none" w:sz="0" w:space="0" w:color="auto"/>
        <w:right w:val="none" w:sz="0" w:space="0" w:color="auto"/>
      </w:divBdr>
    </w:div>
    <w:div w:id="214469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082251242583377E-2"/>
          <c:y val="4.4345898004434593E-2"/>
          <c:w val="0.83515010999918515"/>
          <c:h val="0.82905338808057172"/>
        </c:manualLayout>
      </c:layout>
      <c:scatterChart>
        <c:scatterStyle val="lineMarker"/>
        <c:varyColors val="0"/>
        <c:ser>
          <c:idx val="0"/>
          <c:order val="0"/>
          <c:tx>
            <c:strRef>
              <c:f>Tabelle1!$B$1</c:f>
              <c:strCache>
                <c:ptCount val="1"/>
                <c:pt idx="0">
                  <c:v>Spalte1</c:v>
                </c:pt>
              </c:strCache>
            </c:strRef>
          </c:tx>
          <c:spPr>
            <a:ln w="28575" cap="rnd">
              <a:solidFill>
                <a:schemeClr val="accent1"/>
              </a:solidFill>
              <a:round/>
            </a:ln>
            <a:effectLst/>
          </c:spPr>
          <c:marker>
            <c:symbol val="none"/>
          </c:marker>
          <c:xVal>
            <c:numRef>
              <c:f>Tabelle1!$A$2:$A$5</c:f>
              <c:numCache>
                <c:formatCode>General</c:formatCode>
                <c:ptCount val="4"/>
                <c:pt idx="0">
                  <c:v>10000</c:v>
                </c:pt>
                <c:pt idx="1">
                  <c:v>100000</c:v>
                </c:pt>
                <c:pt idx="2">
                  <c:v>1000000</c:v>
                </c:pt>
                <c:pt idx="3">
                  <c:v>10000000</c:v>
                </c:pt>
              </c:numCache>
            </c:numRef>
          </c:xVal>
          <c:yVal>
            <c:numRef>
              <c:f>Tabelle1!$B$2:$B$5</c:f>
              <c:numCache>
                <c:formatCode>General</c:formatCode>
                <c:ptCount val="4"/>
                <c:pt idx="0">
                  <c:v>2500</c:v>
                </c:pt>
                <c:pt idx="1">
                  <c:v>2500</c:v>
                </c:pt>
                <c:pt idx="2">
                  <c:v>250</c:v>
                </c:pt>
                <c:pt idx="3">
                  <c:v>20</c:v>
                </c:pt>
              </c:numCache>
            </c:numRef>
          </c:yVal>
          <c:smooth val="0"/>
          <c:extLst>
            <c:ext xmlns:c16="http://schemas.microsoft.com/office/drawing/2014/chart" uri="{C3380CC4-5D6E-409C-BE32-E72D297353CC}">
              <c16:uniqueId val="{00000000-7BEC-47BF-9041-254E73D40E75}"/>
            </c:ext>
          </c:extLst>
        </c:ser>
        <c:dLbls>
          <c:showLegendKey val="0"/>
          <c:showVal val="0"/>
          <c:showCatName val="0"/>
          <c:showSerName val="0"/>
          <c:showPercent val="0"/>
          <c:showBubbleSize val="0"/>
        </c:dLbls>
        <c:axId val="704146927"/>
        <c:axId val="704148175"/>
      </c:scatterChart>
      <c:valAx>
        <c:axId val="704146927"/>
        <c:scaling>
          <c:logBase val="10"/>
          <c:orientation val="minMax"/>
          <c:min val="10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Bitrate in Bit/Sekunde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8175"/>
        <c:crosses val="autoZero"/>
        <c:crossBetween val="midCat"/>
      </c:valAx>
      <c:valAx>
        <c:axId val="704148175"/>
        <c:scaling>
          <c:logBase val="10"/>
          <c:orientation val="minMax"/>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Kabellänge in Fuß</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04146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Kur16</b:Tag>
    <b:SourceType>InternetSite</b:SourceType>
    <b:Guid>{3156A7DD-EB0D-48A4-B5B8-D53AB5BC65A3}</b:Guid>
    <b:Title>Catch Fire and Halt: Fire in the Datacenter</b:Title>
    <b:Year>2016</b:Year>
    <b:City>University of California, Berkeley</b:City>
    <b:Publisher>USENIX LISA16</b:Publisher>
    <b:Author>
      <b:Author>
        <b:NameList>
          <b:Person>
            <b:Last>Kuroda</b:Last>
            <b:First>Jon</b:First>
          </b:Person>
        </b:NameList>
      </b:Author>
    </b:Author>
    <b:ConferenceName>usenix LISA16</b:ConferenceName>
    <b:Month>12</b:Month>
    <b:Day>8</b:Day>
    <b:YearAccessed>2022</b:YearAccessed>
    <b:MonthAccessed>01</b:MonthAccessed>
    <b:DayAccessed>05</b:DayAccessed>
    <b:URL>https://www.usenix.org/conference/lisa16/conference-program/presentation/kuroda</b:URL>
    <b:ProductionCompany>USENIX LISA16</b:ProductionCompany>
    <b:RefOrder>3</b:RefOrder>
  </b:Source>
  <b:Source>
    <b:Tag>Ber22</b:Tag>
    <b:SourceType>InternetSite</b:SourceType>
    <b:Guid>{62CD7C01-B63F-40D4-9C90-2CC6E4F08E00}</b:Guid>
    <b:Author>
      <b:Author>
        <b:NameList>
          <b:Person>
            <b:Last>Berkeley Office of Planning and Analysis</b:Last>
          </b:Person>
        </b:NameList>
      </b:Author>
    </b:Author>
    <b:Title>berkeley.edu</b:Title>
    <b:YearAccessed>2022</b:YearAccessed>
    <b:MonthAccessed>01</b:MonthAccessed>
    <b:DayAccessed>05</b:DayAccessed>
    <b:URL>https://opa.berkeley.edu/campus-data/uc-berkeley-quick-facts</b:URL>
    <b:RefOrder>1</b:RefOrder>
  </b:Source>
  <b:Source>
    <b:Tag>Cit22</b:Tag>
    <b:SourceType>InternetSite</b:SourceType>
    <b:Guid>{AF5A92C9-2A0B-45C8-99A9-83DD8D9E4D10}</b:Guid>
    <b:Title>cityofberkeley.info</b:Title>
    <b:YearAccessed>2022</b:YearAccessed>
    <b:MonthAccessed>01</b:MonthAccessed>
    <b:DayAccessed>05</b:DayAccessed>
    <b:URL>https://www.cityofberkeley.info/City_Manager/Home/AB__What_We_Do.aspx</b:URL>
    <b:Author>
      <b:Author>
        <b:NameList>
          <b:Person>
            <b:Last>City of Berkeley</b:Last>
          </b:Person>
        </b:NameList>
      </b:Author>
    </b:Author>
    <b:RefOrder>2</b:RefOrder>
  </b:Source>
  <b:Source>
    <b:Tag>Lar22</b:Tag>
    <b:SourceType>Book</b:SourceType>
    <b:Guid>{E74E07C7-8918-40F3-8E27-AE7A524C2053}</b:Guid>
    <b:Title>Computer Networks; a systems approach</b:Title>
    <b:Year>2022</b:Year>
    <b:Author>
      <b:Author>
        <b:NameList>
          <b:Person>
            <b:Last>Peterson</b:Last>
            <b:First>Larry</b:First>
            <b:Middle>L.</b:Middle>
          </b:Person>
          <b:Person>
            <b:Last>Davie</b:Last>
            <b:Middle>S</b:Middle>
            <b:First>Bruce</b:First>
          </b:Person>
        </b:NameList>
      </b:Author>
    </b:Author>
    <b:City>Cambridge, Massachusetts</b:City>
    <b:Publisher>Elsevier</b:Publisher>
    <b:Edition>6.</b:Edition>
    <b:RefOrder>4</b:RefOrder>
  </b:Source>
  <b:Source>
    <b:Tag>Cer83</b:Tag>
    <b:SourceType>ArticleInAPeriodical</b:SourceType>
    <b:Guid>{CCD9829E-C7B0-4307-8486-A2107E334809}</b:Guid>
    <b:Title>The DoD Internet Architecture Model</b:Title>
    <b:Year>1983</b:Year>
    <b:PeriodicalTitle>Computer Networks</b:PeriodicalTitle>
    <b:Pages>307-318</b:Pages>
    <b:Author>
      <b:Author>
        <b:NameList>
          <b:Person>
            <b:Last>Cerf</b:Last>
            <b:Middle>G</b:Middle>
            <b:First>Vinton</b:First>
          </b:Person>
          <b:Person>
            <b:Last>Cain</b:Last>
            <b:First>Edward</b:First>
          </b:Person>
        </b:NameList>
      </b:Author>
    </b:Author>
    <b:RefOrder>5</b:RefOrder>
  </b:Source>
  <b:Source>
    <b:Tag>Bra89</b:Tag>
    <b:SourceType>ElectronicSource</b:SourceType>
    <b:Guid>{28B89456-6847-4897-9767-9E6B3D30FB0E}</b:Guid>
    <b:Title>Requirements for Internet Hosts -- Application and Support</b:Title>
    <b:Year>1989</b:Year>
    <b:Publisher>RFC Editor</b:Publisher>
    <b:URL>https://www.rfc-editor.org/rfc/rfc1123.txt</b:URL>
    <b:ShortTitle>RFC 1123</b:ShortTitle>
    <b:Author>
      <b:Author>
        <b:NameList>
          <b:Person>
            <b:Last>Braden</b:Last>
            <b:First>R</b:First>
          </b:Person>
        </b:NameList>
      </b:Author>
    </b:Author>
    <b:RefOrder>6</b:RefOrder>
  </b:Source>
</b:Sources>
</file>

<file path=customXml/itemProps1.xml><?xml version="1.0" encoding="utf-8"?>
<ds:datastoreItem xmlns:ds="http://schemas.openxmlformats.org/officeDocument/2006/customXml" ds:itemID="{6AFA0E93-E489-4187-8D8C-8D0ADDA5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3970</Words>
  <Characters>25013</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Gerbrand</dc:creator>
  <cp:keywords/>
  <dc:description/>
  <cp:lastModifiedBy>Jonas Gerbrand</cp:lastModifiedBy>
  <cp:revision>11</cp:revision>
  <cp:lastPrinted>2022-01-30T17:17:00Z</cp:lastPrinted>
  <dcterms:created xsi:type="dcterms:W3CDTF">2022-01-30T17:17:00Z</dcterms:created>
  <dcterms:modified xsi:type="dcterms:W3CDTF">2022-05-25T14:21:00Z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C:\Users\speer\Documents\Citavi 6\Projects\S5\S5.ctv6</vt:lpwstr>
  </property>
  <property fmtid="{D5CDD505-2E9C-101B-9397-08002B2CF9AE}" pid="3" name="CitaviDocumentProperty_7">
    <vt:lpwstr>S5</vt:lpwstr>
  </property>
  <property fmtid="{D5CDD505-2E9C-101B-9397-08002B2CF9AE}" pid="4" name="CitaviDocumentProperty_0">
    <vt:lpwstr>f1ed8f7d-1c65-4f06-ad48-3e96e725bea1</vt:lpwstr>
  </property>
  <property fmtid="{D5CDD505-2E9C-101B-9397-08002B2CF9AE}" pid="5" name="ZOTERO_PREF_1">
    <vt:lpwstr>&lt;data data-version="3" zotero-version="6.0.8"&gt;&lt;session id="vNVUisUP"/&gt;&lt;style id="http://www.zotero.org/styles/ieee" locale="de-DE"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