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B7C" w:rsidRPr="00E9582F" w:rsidRDefault="00E52B7C" w:rsidP="00E52B7C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УНИВЕРСИТЕТСКИЙ ПОЛИТЕХНИЧЕСКИЙ КОЛЛЕДЖ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2835"/>
        <w:gridCol w:w="1608"/>
        <w:gridCol w:w="2693"/>
        <w:gridCol w:w="1608"/>
      </w:tblGrid>
      <w:tr w:rsidR="00E52B7C" w:rsidRPr="00E9582F" w:rsidTr="00B00A6E">
        <w:tc>
          <w:tcPr>
            <w:tcW w:w="44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52B7C" w:rsidRPr="00E9582F" w:rsidRDefault="00E52B7C" w:rsidP="00B00A6E">
            <w:pPr>
              <w:spacing w:line="360" w:lineRule="auto"/>
              <w:jc w:val="center"/>
            </w:pPr>
            <w:r w:rsidRPr="00E9582F">
              <w:t>СОГЛАСОВАНО</w:t>
            </w:r>
            <w:r w:rsidRPr="00E9582F">
              <w:br/>
            </w:r>
            <w:r>
              <w:t>Заказчик</w:t>
            </w:r>
          </w:p>
        </w:tc>
        <w:tc>
          <w:tcPr>
            <w:tcW w:w="4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52B7C" w:rsidRPr="00E9582F" w:rsidRDefault="00E52B7C" w:rsidP="00B00A6E">
            <w:pPr>
              <w:tabs>
                <w:tab w:val="left" w:pos="567"/>
              </w:tabs>
              <w:spacing w:line="360" w:lineRule="auto"/>
              <w:jc w:val="center"/>
            </w:pPr>
            <w:r w:rsidRPr="00E9582F">
              <w:t>У</w:t>
            </w:r>
            <w:r>
              <w:t>ТВЕРЖДЕНО</w:t>
            </w:r>
          </w:p>
          <w:p w:rsidR="00E52B7C" w:rsidRPr="00E9582F" w:rsidRDefault="00E52B7C" w:rsidP="00B00A6E">
            <w:pPr>
              <w:tabs>
                <w:tab w:val="left" w:pos="567"/>
              </w:tabs>
              <w:spacing w:line="360" w:lineRule="auto"/>
              <w:jc w:val="center"/>
            </w:pPr>
            <w:r>
              <w:t>Разработчик</w:t>
            </w:r>
          </w:p>
        </w:tc>
      </w:tr>
      <w:tr w:rsidR="00E52B7C" w:rsidRPr="00E9582F" w:rsidTr="00B00A6E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E52B7C" w:rsidRDefault="00E52B7C" w:rsidP="00B00A6E">
            <w:pPr>
              <w:spacing w:line="360" w:lineRule="auto"/>
            </w:pPr>
          </w:p>
          <w:p w:rsidR="00E52B7C" w:rsidRPr="00E9582F" w:rsidRDefault="00E52B7C" w:rsidP="00B00A6E">
            <w:pPr>
              <w:spacing w:line="360" w:lineRule="auto"/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E52B7C" w:rsidRPr="00E9582F" w:rsidRDefault="00E52B7C" w:rsidP="00B00A6E">
            <w:pPr>
              <w:spacing w:line="360" w:lineRule="auto"/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E52B7C" w:rsidRPr="00E9582F" w:rsidRDefault="00E52B7C" w:rsidP="00B00A6E">
            <w:pPr>
              <w:spacing w:line="360" w:lineRule="auto"/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E52B7C" w:rsidRPr="00E9582F" w:rsidRDefault="00E52B7C" w:rsidP="00B00A6E">
            <w:pPr>
              <w:spacing w:line="360" w:lineRule="auto"/>
            </w:pPr>
          </w:p>
        </w:tc>
      </w:tr>
      <w:tr w:rsidR="00E52B7C" w:rsidRPr="00E9582F" w:rsidTr="00B00A6E">
        <w:tc>
          <w:tcPr>
            <w:tcW w:w="44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52B7C" w:rsidRPr="00E9582F" w:rsidRDefault="00E52B7C" w:rsidP="00B00A6E">
            <w:pPr>
              <w:tabs>
                <w:tab w:val="left" w:pos="567"/>
              </w:tabs>
              <w:spacing w:line="360" w:lineRule="auto"/>
              <w:jc w:val="center"/>
            </w:pPr>
            <w:r w:rsidRPr="00E9582F">
              <w:t>дата</w:t>
            </w:r>
          </w:p>
        </w:tc>
        <w:tc>
          <w:tcPr>
            <w:tcW w:w="4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52B7C" w:rsidRPr="00E9582F" w:rsidRDefault="00E52B7C" w:rsidP="00B00A6E">
            <w:pPr>
              <w:tabs>
                <w:tab w:val="left" w:pos="567"/>
              </w:tabs>
              <w:spacing w:line="360" w:lineRule="auto"/>
              <w:jc w:val="center"/>
            </w:pPr>
            <w:r w:rsidRPr="00E9582F">
              <w:t>дата</w:t>
            </w:r>
          </w:p>
        </w:tc>
      </w:tr>
    </w:tbl>
    <w:p w:rsidR="00E52B7C" w:rsidRDefault="00E52B7C" w:rsidP="00E52B7C">
      <w:pPr>
        <w:spacing w:line="360" w:lineRule="auto"/>
        <w:jc w:val="center"/>
        <w:rPr>
          <w:b/>
          <w:sz w:val="28"/>
        </w:rPr>
      </w:pPr>
    </w:p>
    <w:p w:rsidR="00E52B7C" w:rsidRDefault="00E52B7C" w:rsidP="00E52B7C">
      <w:pPr>
        <w:spacing w:line="360" w:lineRule="auto"/>
        <w:jc w:val="center"/>
        <w:rPr>
          <w:b/>
          <w:sz w:val="28"/>
        </w:rPr>
      </w:pPr>
    </w:p>
    <w:p w:rsidR="00E52B7C" w:rsidRPr="003A3162" w:rsidRDefault="00412FBC" w:rsidP="00E52B7C">
      <w:pPr>
        <w:spacing w:line="360" w:lineRule="auto"/>
        <w:jc w:val="center"/>
        <w:rPr>
          <w:caps/>
          <w:sz w:val="28"/>
        </w:rPr>
      </w:pPr>
      <w:r>
        <w:rPr>
          <w:caps/>
          <w:sz w:val="28"/>
        </w:rPr>
        <w:t>ВЫДАЧА КРЕДИТОВ БАНКОМ</w:t>
      </w:r>
    </w:p>
    <w:p w:rsidR="00E52B7C" w:rsidRPr="003A3162" w:rsidRDefault="00E52B7C" w:rsidP="00E52B7C">
      <w:pPr>
        <w:spacing w:line="360" w:lineRule="auto"/>
        <w:jc w:val="center"/>
        <w:rPr>
          <w:sz w:val="28"/>
        </w:rPr>
      </w:pPr>
    </w:p>
    <w:p w:rsidR="00E52B7C" w:rsidRDefault="00E52B7C" w:rsidP="00E52B7C">
      <w:pPr>
        <w:spacing w:line="360" w:lineRule="auto"/>
        <w:jc w:val="center"/>
        <w:rPr>
          <w:b/>
        </w:rPr>
      </w:pPr>
      <w:r>
        <w:rPr>
          <w:b/>
        </w:rPr>
        <w:t>ПРОГРАММА И МЕТОДИКА ИСПЫТАНИЙ</w:t>
      </w:r>
    </w:p>
    <w:p w:rsidR="00E52B7C" w:rsidRDefault="00E52B7C" w:rsidP="00E52B7C">
      <w:pPr>
        <w:spacing w:after="4440" w:line="360" w:lineRule="auto"/>
        <w:jc w:val="center"/>
        <w:rPr>
          <w:b/>
        </w:rPr>
      </w:pPr>
      <w:r w:rsidRPr="00A244FD">
        <w:rPr>
          <w:b/>
        </w:rPr>
        <w:t>А.В.00001-01 33 01-1-ЛУ</w:t>
      </w:r>
    </w:p>
    <w:p w:rsidR="00E52B7C" w:rsidRPr="00917F33" w:rsidRDefault="00E52B7C" w:rsidP="00E52B7C">
      <w:pPr>
        <w:spacing w:line="360" w:lineRule="auto"/>
        <w:jc w:val="center"/>
        <w:rPr>
          <w:b/>
        </w:rPr>
      </w:pPr>
    </w:p>
    <w:tbl>
      <w:tblPr>
        <w:tblStyle w:val="a3"/>
        <w:tblW w:w="0" w:type="auto"/>
        <w:tblInd w:w="6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1524"/>
      </w:tblGrid>
      <w:tr w:rsidR="00E52B7C" w:rsidRPr="00917F33" w:rsidTr="00B00A6E">
        <w:tc>
          <w:tcPr>
            <w:tcW w:w="4217" w:type="dxa"/>
            <w:gridSpan w:val="2"/>
          </w:tcPr>
          <w:p w:rsidR="00E52B7C" w:rsidRDefault="00E52B7C" w:rsidP="00B00A6E">
            <w:pPr>
              <w:jc w:val="center"/>
            </w:pPr>
            <w:r>
              <w:t>Преподаватель</w:t>
            </w:r>
          </w:p>
          <w:p w:rsidR="00E52B7C" w:rsidRPr="00917F33" w:rsidRDefault="00E52B7C" w:rsidP="00B00A6E">
            <w:pPr>
              <w:jc w:val="center"/>
            </w:pPr>
            <w:r>
              <w:t>Зернова Е.Н.</w:t>
            </w:r>
          </w:p>
        </w:tc>
      </w:tr>
      <w:tr w:rsidR="00E52B7C" w:rsidRPr="00917F33" w:rsidTr="00B00A6E">
        <w:tc>
          <w:tcPr>
            <w:tcW w:w="2693" w:type="dxa"/>
          </w:tcPr>
          <w:p w:rsidR="00E52B7C" w:rsidRDefault="00E52B7C" w:rsidP="00B00A6E"/>
          <w:p w:rsidR="00E52B7C" w:rsidRPr="00917F33" w:rsidRDefault="00E52B7C" w:rsidP="00B00A6E"/>
        </w:tc>
        <w:tc>
          <w:tcPr>
            <w:tcW w:w="1524" w:type="dxa"/>
          </w:tcPr>
          <w:p w:rsidR="00E52B7C" w:rsidRPr="00917F33" w:rsidRDefault="00E52B7C" w:rsidP="00B00A6E"/>
        </w:tc>
      </w:tr>
      <w:tr w:rsidR="00E52B7C" w:rsidRPr="00917F33" w:rsidTr="00B00A6E">
        <w:tc>
          <w:tcPr>
            <w:tcW w:w="4217" w:type="dxa"/>
            <w:gridSpan w:val="2"/>
          </w:tcPr>
          <w:p w:rsidR="00E52B7C" w:rsidRDefault="00E52B7C" w:rsidP="00B00A6E">
            <w:pPr>
              <w:jc w:val="center"/>
            </w:pPr>
          </w:p>
          <w:p w:rsidR="00E52B7C" w:rsidRPr="00917F33" w:rsidRDefault="00E52B7C" w:rsidP="00B00A6E">
            <w:pPr>
              <w:jc w:val="center"/>
            </w:pPr>
            <w:r w:rsidRPr="00917F33">
              <w:t>дата</w:t>
            </w:r>
          </w:p>
        </w:tc>
      </w:tr>
    </w:tbl>
    <w:p w:rsidR="00E52B7C" w:rsidRPr="00917F33" w:rsidRDefault="00E52B7C" w:rsidP="00E52B7C">
      <w:pPr>
        <w:jc w:val="center"/>
      </w:pPr>
    </w:p>
    <w:tbl>
      <w:tblPr>
        <w:tblStyle w:val="a3"/>
        <w:tblW w:w="0" w:type="auto"/>
        <w:tblInd w:w="6204" w:type="dxa"/>
        <w:tblLook w:val="04A0" w:firstRow="1" w:lastRow="0" w:firstColumn="1" w:lastColumn="0" w:noHBand="0" w:noVBand="1"/>
      </w:tblPr>
      <w:tblGrid>
        <w:gridCol w:w="2693"/>
        <w:gridCol w:w="1524"/>
      </w:tblGrid>
      <w:tr w:rsidR="00E52B7C" w:rsidRPr="00917F33" w:rsidTr="00B00A6E">
        <w:tc>
          <w:tcPr>
            <w:tcW w:w="42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52B7C" w:rsidRPr="003A3162" w:rsidRDefault="00E52B7C" w:rsidP="00412FBC">
            <w:pPr>
              <w:jc w:val="center"/>
              <w:rPr>
                <w:lang w:val="en-US"/>
              </w:rPr>
            </w:pPr>
            <w:r>
              <w:t>Разработчик</w:t>
            </w:r>
            <w:r>
              <w:br/>
            </w:r>
            <w:r w:rsidR="00412FBC">
              <w:t>Тимушев Ф.А.</w:t>
            </w:r>
          </w:p>
        </w:tc>
      </w:tr>
      <w:tr w:rsidR="00E52B7C" w:rsidRPr="00917F33" w:rsidTr="00B00A6E"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E52B7C" w:rsidRDefault="00E52B7C" w:rsidP="00B00A6E"/>
          <w:p w:rsidR="00E52B7C" w:rsidRDefault="00E52B7C" w:rsidP="00B00A6E"/>
          <w:p w:rsidR="00E52B7C" w:rsidRPr="00917F33" w:rsidRDefault="00E52B7C" w:rsidP="00B00A6E"/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:rsidR="00E52B7C" w:rsidRPr="00917F33" w:rsidRDefault="00E52B7C" w:rsidP="00B00A6E"/>
        </w:tc>
      </w:tr>
      <w:tr w:rsidR="00E52B7C" w:rsidRPr="00917F33" w:rsidTr="00B00A6E">
        <w:tc>
          <w:tcPr>
            <w:tcW w:w="42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52B7C" w:rsidRPr="00917F33" w:rsidRDefault="00E52B7C" w:rsidP="00B00A6E">
            <w:pPr>
              <w:jc w:val="center"/>
            </w:pPr>
            <w:r w:rsidRPr="00917F33">
              <w:t>дата</w:t>
            </w:r>
          </w:p>
        </w:tc>
      </w:tr>
    </w:tbl>
    <w:p w:rsidR="00E52B7C" w:rsidRPr="00E9582F" w:rsidRDefault="00E52B7C" w:rsidP="00E52B7C">
      <w:pPr>
        <w:spacing w:line="360" w:lineRule="auto"/>
      </w:pPr>
    </w:p>
    <w:p w:rsidR="00E52B7C" w:rsidRDefault="00E52B7C" w:rsidP="00E52B7C">
      <w:pPr>
        <w:spacing w:line="360" w:lineRule="auto"/>
      </w:pPr>
    </w:p>
    <w:p w:rsidR="00D450A2" w:rsidRDefault="00E52B7C" w:rsidP="00E52B7C">
      <w:pPr>
        <w:spacing w:line="360" w:lineRule="auto"/>
        <w:jc w:val="center"/>
        <w:sectPr w:rsidR="00D450A2" w:rsidSect="00D450A2">
          <w:headerReference w:type="default" r:id="rId7"/>
          <w:pgSz w:w="11906" w:h="16838"/>
          <w:pgMar w:top="851" w:right="567" w:bottom="851" w:left="1134" w:header="709" w:footer="709" w:gutter="0"/>
          <w:pgNumType w:start="0"/>
          <w:cols w:space="708"/>
          <w:titlePg/>
          <w:docGrid w:linePitch="360"/>
        </w:sectPr>
      </w:pPr>
      <w:r>
        <w:t>2018</w:t>
      </w:r>
    </w:p>
    <w:p w:rsidR="00E52B7C" w:rsidRDefault="00E52B7C" w:rsidP="00E52B7C">
      <w:pPr>
        <w:spacing w:line="360" w:lineRule="auto"/>
        <w:jc w:val="center"/>
      </w:pPr>
    </w:p>
    <w:p w:rsidR="00E52B7C" w:rsidRDefault="00E52B7C" w:rsidP="00E52B7C">
      <w:pPr>
        <w:spacing w:line="360" w:lineRule="auto"/>
        <w:ind w:right="424"/>
        <w:jc w:val="right"/>
      </w:pPr>
      <w:r>
        <w:t>УТВЕРЖДЕН</w:t>
      </w:r>
    </w:p>
    <w:p w:rsidR="00E52B7C" w:rsidRDefault="00E52B7C" w:rsidP="00E52B7C">
      <w:pPr>
        <w:spacing w:line="360" w:lineRule="auto"/>
        <w:ind w:right="-1"/>
        <w:jc w:val="right"/>
      </w:pPr>
      <w:r>
        <w:t>А.В.00001-01 33 01-1-ЛУ</w:t>
      </w:r>
    </w:p>
    <w:p w:rsidR="00E52B7C" w:rsidRPr="00E9582F" w:rsidRDefault="00E52B7C" w:rsidP="00E52B7C">
      <w:pPr>
        <w:jc w:val="center"/>
      </w:pPr>
    </w:p>
    <w:p w:rsidR="00E52B7C" w:rsidRPr="00E9582F" w:rsidRDefault="00E52B7C" w:rsidP="00E52B7C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УНИВЕРСИТЕТСКИЙ ПОЛИТЕХНИЧЕСКИЙ КОЛЛЕДЖ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4376"/>
        <w:gridCol w:w="4236"/>
      </w:tblGrid>
      <w:tr w:rsidR="00E52B7C" w:rsidRPr="00E9582F" w:rsidTr="00B00A6E">
        <w:tc>
          <w:tcPr>
            <w:tcW w:w="4376" w:type="dxa"/>
            <w:tcBorders>
              <w:top w:val="nil"/>
              <w:left w:val="nil"/>
              <w:bottom w:val="nil"/>
              <w:right w:val="nil"/>
            </w:tcBorders>
          </w:tcPr>
          <w:p w:rsidR="00E52B7C" w:rsidRDefault="00E52B7C" w:rsidP="00B00A6E">
            <w:pPr>
              <w:tabs>
                <w:tab w:val="left" w:pos="567"/>
              </w:tabs>
              <w:spacing w:line="360" w:lineRule="auto"/>
              <w:jc w:val="center"/>
            </w:pPr>
          </w:p>
          <w:p w:rsidR="00E52B7C" w:rsidRDefault="00E52B7C" w:rsidP="00B00A6E">
            <w:pPr>
              <w:tabs>
                <w:tab w:val="left" w:pos="567"/>
              </w:tabs>
              <w:spacing w:line="360" w:lineRule="auto"/>
              <w:jc w:val="center"/>
            </w:pPr>
          </w:p>
          <w:p w:rsidR="00E52B7C" w:rsidRDefault="00E52B7C" w:rsidP="00B00A6E">
            <w:pPr>
              <w:tabs>
                <w:tab w:val="left" w:pos="567"/>
              </w:tabs>
              <w:spacing w:line="360" w:lineRule="auto"/>
              <w:jc w:val="center"/>
            </w:pPr>
          </w:p>
          <w:p w:rsidR="00E52B7C" w:rsidRDefault="00E52B7C" w:rsidP="00B00A6E">
            <w:pPr>
              <w:tabs>
                <w:tab w:val="left" w:pos="567"/>
              </w:tabs>
              <w:spacing w:line="360" w:lineRule="auto"/>
              <w:jc w:val="center"/>
            </w:pPr>
          </w:p>
          <w:p w:rsidR="00E52B7C" w:rsidRDefault="00E52B7C" w:rsidP="00B00A6E">
            <w:pPr>
              <w:tabs>
                <w:tab w:val="left" w:pos="567"/>
              </w:tabs>
              <w:spacing w:line="360" w:lineRule="auto"/>
              <w:jc w:val="center"/>
            </w:pPr>
          </w:p>
          <w:p w:rsidR="00E52B7C" w:rsidRDefault="00E52B7C" w:rsidP="00B00A6E">
            <w:pPr>
              <w:tabs>
                <w:tab w:val="left" w:pos="567"/>
              </w:tabs>
              <w:spacing w:line="360" w:lineRule="auto"/>
              <w:jc w:val="center"/>
            </w:pPr>
          </w:p>
          <w:p w:rsidR="00E52B7C" w:rsidRDefault="00E52B7C" w:rsidP="00B00A6E">
            <w:pPr>
              <w:tabs>
                <w:tab w:val="left" w:pos="567"/>
              </w:tabs>
              <w:spacing w:line="360" w:lineRule="auto"/>
              <w:jc w:val="center"/>
            </w:pPr>
          </w:p>
          <w:p w:rsidR="00E52B7C" w:rsidRDefault="00E52B7C" w:rsidP="00B00A6E">
            <w:pPr>
              <w:tabs>
                <w:tab w:val="left" w:pos="567"/>
              </w:tabs>
              <w:spacing w:line="360" w:lineRule="auto"/>
            </w:pPr>
          </w:p>
          <w:p w:rsidR="00E52B7C" w:rsidRPr="00E9582F" w:rsidRDefault="00E52B7C" w:rsidP="00B00A6E">
            <w:pPr>
              <w:tabs>
                <w:tab w:val="left" w:pos="567"/>
              </w:tabs>
              <w:spacing w:line="360" w:lineRule="auto"/>
            </w:pPr>
          </w:p>
        </w:tc>
        <w:tc>
          <w:tcPr>
            <w:tcW w:w="4236" w:type="dxa"/>
            <w:tcBorders>
              <w:top w:val="nil"/>
              <w:left w:val="nil"/>
              <w:bottom w:val="nil"/>
              <w:right w:val="nil"/>
            </w:tcBorders>
          </w:tcPr>
          <w:p w:rsidR="00E52B7C" w:rsidRDefault="00E52B7C" w:rsidP="00B00A6E">
            <w:pPr>
              <w:tabs>
                <w:tab w:val="left" w:pos="567"/>
              </w:tabs>
              <w:spacing w:line="360" w:lineRule="auto"/>
              <w:jc w:val="center"/>
            </w:pPr>
          </w:p>
          <w:p w:rsidR="00E52B7C" w:rsidRDefault="00E52B7C" w:rsidP="00B00A6E">
            <w:pPr>
              <w:tabs>
                <w:tab w:val="left" w:pos="567"/>
              </w:tabs>
              <w:spacing w:line="360" w:lineRule="auto"/>
              <w:jc w:val="center"/>
            </w:pPr>
          </w:p>
          <w:p w:rsidR="00E52B7C" w:rsidRPr="00E9582F" w:rsidRDefault="00E52B7C" w:rsidP="00B00A6E">
            <w:pPr>
              <w:tabs>
                <w:tab w:val="left" w:pos="567"/>
              </w:tabs>
              <w:spacing w:line="360" w:lineRule="auto"/>
              <w:jc w:val="center"/>
            </w:pPr>
          </w:p>
        </w:tc>
      </w:tr>
    </w:tbl>
    <w:p w:rsidR="00E52B7C" w:rsidRPr="00917F33" w:rsidRDefault="00412FBC" w:rsidP="00E52B7C">
      <w:pPr>
        <w:spacing w:line="360" w:lineRule="auto"/>
        <w:jc w:val="center"/>
        <w:rPr>
          <w:sz w:val="28"/>
        </w:rPr>
      </w:pPr>
      <w:r>
        <w:rPr>
          <w:sz w:val="28"/>
        </w:rPr>
        <w:t>ВЫДАЧА КРЕДИТОВ БАНКОМ</w:t>
      </w:r>
    </w:p>
    <w:p w:rsidR="00E52B7C" w:rsidRPr="00CA1A06" w:rsidRDefault="00E52B7C" w:rsidP="00E52B7C">
      <w:pPr>
        <w:spacing w:line="360" w:lineRule="auto"/>
        <w:jc w:val="center"/>
        <w:rPr>
          <w:b/>
        </w:rPr>
      </w:pPr>
      <w:r>
        <w:rPr>
          <w:b/>
        </w:rPr>
        <w:t>Программа и методика испытаний</w:t>
      </w:r>
    </w:p>
    <w:p w:rsidR="00E52B7C" w:rsidRPr="00A244FD" w:rsidRDefault="00E52B7C" w:rsidP="00812C27">
      <w:pPr>
        <w:spacing w:after="3240" w:line="360" w:lineRule="auto"/>
        <w:jc w:val="center"/>
        <w:rPr>
          <w:b/>
        </w:rPr>
      </w:pPr>
      <w:r w:rsidRPr="00CA1A06">
        <w:rPr>
          <w:b/>
        </w:rPr>
        <w:t xml:space="preserve">Листов </w:t>
      </w:r>
      <w:r w:rsidR="00B34B2E">
        <w:rPr>
          <w:b/>
        </w:rPr>
        <w:t>10</w:t>
      </w:r>
      <w:bookmarkStart w:id="0" w:name="_GoBack"/>
      <w:bookmarkEnd w:id="0"/>
    </w:p>
    <w:p w:rsidR="00E52B7C" w:rsidRDefault="00E52B7C" w:rsidP="00E52B7C">
      <w:pPr>
        <w:spacing w:line="360" w:lineRule="auto"/>
        <w:jc w:val="center"/>
      </w:pPr>
    </w:p>
    <w:p w:rsidR="00E52B7C" w:rsidRDefault="00E52B7C" w:rsidP="00E52B7C">
      <w:pPr>
        <w:spacing w:line="360" w:lineRule="auto"/>
        <w:ind w:left="1134"/>
      </w:pPr>
    </w:p>
    <w:p w:rsidR="00E52B7C" w:rsidRDefault="00E52B7C" w:rsidP="00E52B7C">
      <w:pPr>
        <w:spacing w:line="360" w:lineRule="auto"/>
        <w:ind w:left="1134"/>
      </w:pPr>
    </w:p>
    <w:p w:rsidR="00E52B7C" w:rsidRDefault="00E52B7C" w:rsidP="00E52B7C">
      <w:pPr>
        <w:spacing w:line="360" w:lineRule="auto"/>
        <w:ind w:left="1134"/>
      </w:pPr>
    </w:p>
    <w:p w:rsidR="00E52B7C" w:rsidRDefault="00E52B7C" w:rsidP="00E52B7C">
      <w:pPr>
        <w:spacing w:line="360" w:lineRule="auto"/>
        <w:ind w:left="1134"/>
      </w:pPr>
    </w:p>
    <w:p w:rsidR="00E52B7C" w:rsidRDefault="00E52B7C" w:rsidP="00E52B7C">
      <w:pPr>
        <w:spacing w:line="360" w:lineRule="auto"/>
        <w:ind w:left="1134"/>
      </w:pPr>
    </w:p>
    <w:p w:rsidR="00E52B7C" w:rsidRDefault="00E52B7C" w:rsidP="00E52B7C">
      <w:pPr>
        <w:spacing w:line="360" w:lineRule="auto"/>
      </w:pPr>
    </w:p>
    <w:p w:rsidR="00E52B7C" w:rsidRDefault="00E52B7C" w:rsidP="00E52B7C">
      <w:pPr>
        <w:spacing w:line="360" w:lineRule="auto"/>
        <w:ind w:left="1134"/>
      </w:pPr>
    </w:p>
    <w:p w:rsidR="00E52B7C" w:rsidRDefault="00E52B7C" w:rsidP="00E52B7C">
      <w:pPr>
        <w:spacing w:line="360" w:lineRule="auto"/>
      </w:pPr>
    </w:p>
    <w:p w:rsidR="00E52B7C" w:rsidRDefault="00E52B7C" w:rsidP="00E52B7C">
      <w:pPr>
        <w:spacing w:line="360" w:lineRule="auto"/>
        <w:ind w:left="1134"/>
      </w:pPr>
    </w:p>
    <w:p w:rsidR="00E52B7C" w:rsidRPr="0017658B" w:rsidRDefault="00E52B7C" w:rsidP="00E52B7C">
      <w:pPr>
        <w:jc w:val="center"/>
        <w:rPr>
          <w:bCs/>
          <w:sz w:val="36"/>
        </w:rPr>
      </w:pPr>
      <w:r>
        <w:t>2018</w:t>
      </w:r>
    </w:p>
    <w:p w:rsidR="001F015F" w:rsidRDefault="00E52B7C" w:rsidP="002B2481">
      <w:pPr>
        <w:pStyle w:val="3"/>
      </w:pPr>
      <w:r>
        <w:lastRenderedPageBreak/>
        <w:t>ОБЪЕКТ ИСПЫТАНИЙ</w:t>
      </w:r>
    </w:p>
    <w:p w:rsidR="001F015F" w:rsidRDefault="001F015F" w:rsidP="006A4E68">
      <w:pPr>
        <w:pStyle w:val="4"/>
      </w:pPr>
      <w:r>
        <w:t>Наименование</w:t>
      </w:r>
    </w:p>
    <w:p w:rsidR="001F015F" w:rsidRPr="001F015F" w:rsidRDefault="001F015F" w:rsidP="001F015F">
      <w:pPr>
        <w:ind w:firstLine="567"/>
        <w:rPr>
          <w:lang w:eastAsia="en-US"/>
        </w:rPr>
      </w:pPr>
      <w:r>
        <w:rPr>
          <w:lang w:eastAsia="en-US"/>
        </w:rPr>
        <w:t>Объектом испытаний является программный продукт «</w:t>
      </w:r>
      <w:r w:rsidR="00412FBC">
        <w:rPr>
          <w:lang w:eastAsia="en-US"/>
        </w:rPr>
        <w:t>Выдача кредитов банком</w:t>
      </w:r>
      <w:r>
        <w:rPr>
          <w:lang w:eastAsia="en-US"/>
        </w:rPr>
        <w:t>»</w:t>
      </w:r>
      <w:r w:rsidR="00F050E7">
        <w:rPr>
          <w:lang w:eastAsia="en-US"/>
        </w:rPr>
        <w:t>.</w:t>
      </w:r>
    </w:p>
    <w:p w:rsidR="001F015F" w:rsidRDefault="001F015F" w:rsidP="006A4E68">
      <w:pPr>
        <w:pStyle w:val="4"/>
      </w:pPr>
      <w:r>
        <w:t>Область применения</w:t>
      </w:r>
    </w:p>
    <w:p w:rsidR="001F015F" w:rsidRPr="001F015F" w:rsidRDefault="001F015F" w:rsidP="001F015F">
      <w:pPr>
        <w:spacing w:line="360" w:lineRule="auto"/>
        <w:ind w:firstLine="576"/>
      </w:pPr>
      <w:r w:rsidRPr="00840E19">
        <w:t xml:space="preserve">Программа предназначена к применению в </w:t>
      </w:r>
      <w:r>
        <w:t>библиотеке</w:t>
      </w:r>
      <w:r w:rsidRPr="00840E19">
        <w:t>.</w:t>
      </w:r>
    </w:p>
    <w:p w:rsidR="001F015F" w:rsidRDefault="001F015F" w:rsidP="006A4E68">
      <w:pPr>
        <w:pStyle w:val="4"/>
      </w:pPr>
      <w:r>
        <w:t>Обозначение испытуемой программы</w:t>
      </w:r>
    </w:p>
    <w:p w:rsidR="001F015F" w:rsidRPr="001F015F" w:rsidRDefault="001F015F" w:rsidP="001F015F">
      <w:pPr>
        <w:ind w:firstLine="567"/>
        <w:rPr>
          <w:lang w:eastAsia="en-US"/>
        </w:rPr>
      </w:pPr>
      <w:r>
        <w:rPr>
          <w:lang w:eastAsia="en-US"/>
        </w:rPr>
        <w:t>Не используется</w:t>
      </w:r>
      <w:r w:rsidR="00F050E7">
        <w:rPr>
          <w:lang w:eastAsia="en-US"/>
        </w:rPr>
        <w:t>.</w:t>
      </w:r>
    </w:p>
    <w:p w:rsidR="00E52B7C" w:rsidRDefault="00E52B7C" w:rsidP="002B2481">
      <w:pPr>
        <w:pStyle w:val="3"/>
      </w:pPr>
      <w:r>
        <w:t>ЦЕЛЬ ИСПЫТАНИЙ</w:t>
      </w:r>
    </w:p>
    <w:p w:rsidR="00E52B7C" w:rsidRPr="0090073A" w:rsidRDefault="00E52B7C" w:rsidP="00E52B7C">
      <w:pPr>
        <w:pStyle w:val="a4"/>
        <w:spacing w:line="360" w:lineRule="auto"/>
      </w:pPr>
      <w:r w:rsidRPr="0090073A">
        <w:t>Целью испытаний является проверка соответствия программы требованиям Технического Задания.</w:t>
      </w:r>
    </w:p>
    <w:p w:rsidR="00E52B7C" w:rsidRDefault="002B2481" w:rsidP="002B2481">
      <w:pPr>
        <w:pStyle w:val="3"/>
      </w:pPr>
      <w:r>
        <w:t>ТРЕБОВАНИЯ К ПРОГРАММЕ</w:t>
      </w:r>
    </w:p>
    <w:p w:rsidR="00E52B7C" w:rsidRDefault="00E52B7C" w:rsidP="00E52B7C">
      <w:pPr>
        <w:pStyle w:val="a4"/>
        <w:spacing w:line="360" w:lineRule="auto"/>
      </w:pPr>
      <w:r>
        <w:t>В процессе испытаний подлежат проверке следующие требования к программе:</w:t>
      </w:r>
    </w:p>
    <w:p w:rsidR="00E52B7C" w:rsidRPr="00BA1F1C" w:rsidRDefault="00E52B7C" w:rsidP="006A4E68">
      <w:pPr>
        <w:pStyle w:val="4"/>
      </w:pPr>
      <w:bookmarkStart w:id="1" w:name="_Toc496192627"/>
      <w:r w:rsidRPr="00BA1F1C">
        <w:t>Требования к функциональным характеристикам</w:t>
      </w:r>
      <w:bookmarkEnd w:id="1"/>
    </w:p>
    <w:p w:rsidR="006B4BCE" w:rsidRDefault="00412FBC" w:rsidP="006B4BCE">
      <w:pPr>
        <w:pStyle w:val="a6"/>
        <w:numPr>
          <w:ilvl w:val="0"/>
          <w:numId w:val="2"/>
        </w:numPr>
        <w:spacing w:line="360" w:lineRule="auto"/>
        <w:ind w:right="102"/>
        <w:contextualSpacing/>
        <w:jc w:val="both"/>
        <w:rPr>
          <w:bCs/>
          <w:sz w:val="24"/>
          <w:szCs w:val="28"/>
        </w:rPr>
      </w:pPr>
      <w:r w:rsidRPr="00637F1C">
        <w:rPr>
          <w:bCs/>
          <w:sz w:val="24"/>
          <w:szCs w:val="28"/>
        </w:rPr>
        <w:t>занесение персональных данных</w:t>
      </w:r>
    </w:p>
    <w:p w:rsidR="00637F1C" w:rsidRPr="006B4BCE" w:rsidRDefault="006B4BCE" w:rsidP="006B4BCE">
      <w:pPr>
        <w:pStyle w:val="a6"/>
        <w:numPr>
          <w:ilvl w:val="0"/>
          <w:numId w:val="2"/>
        </w:numPr>
        <w:spacing w:line="360" w:lineRule="auto"/>
        <w:ind w:right="102"/>
        <w:contextualSpacing/>
        <w:jc w:val="both"/>
        <w:rPr>
          <w:bCs/>
          <w:sz w:val="24"/>
          <w:szCs w:val="28"/>
        </w:rPr>
      </w:pPr>
      <w:r>
        <w:rPr>
          <w:bCs/>
          <w:sz w:val="24"/>
          <w:szCs w:val="28"/>
        </w:rPr>
        <w:t>выбор процентной ставки</w:t>
      </w:r>
    </w:p>
    <w:p w:rsidR="00637F1C" w:rsidRPr="00637F1C" w:rsidRDefault="00637F1C" w:rsidP="00637F1C">
      <w:pPr>
        <w:pStyle w:val="a6"/>
        <w:numPr>
          <w:ilvl w:val="0"/>
          <w:numId w:val="2"/>
        </w:numPr>
        <w:spacing w:line="360" w:lineRule="auto"/>
        <w:ind w:right="102"/>
        <w:contextualSpacing/>
        <w:jc w:val="both"/>
        <w:rPr>
          <w:bCs/>
          <w:sz w:val="24"/>
          <w:szCs w:val="28"/>
        </w:rPr>
      </w:pPr>
      <w:r w:rsidRPr="00412FBC">
        <w:rPr>
          <w:bCs/>
          <w:sz w:val="24"/>
          <w:szCs w:val="28"/>
        </w:rPr>
        <w:t>выбор валюты</w:t>
      </w:r>
    </w:p>
    <w:p w:rsidR="00637F1C" w:rsidRDefault="00637F1C" w:rsidP="00637F1C">
      <w:pPr>
        <w:pStyle w:val="a6"/>
        <w:numPr>
          <w:ilvl w:val="0"/>
          <w:numId w:val="2"/>
        </w:numPr>
        <w:spacing w:line="360" w:lineRule="auto"/>
        <w:ind w:right="102"/>
        <w:contextualSpacing/>
        <w:jc w:val="both"/>
        <w:rPr>
          <w:bCs/>
          <w:sz w:val="24"/>
          <w:szCs w:val="28"/>
        </w:rPr>
      </w:pPr>
      <w:r w:rsidRPr="00412FBC">
        <w:rPr>
          <w:bCs/>
          <w:sz w:val="24"/>
          <w:szCs w:val="28"/>
        </w:rPr>
        <w:t>регистрация кредитной карты</w:t>
      </w:r>
      <w:r w:rsidRPr="00637F1C">
        <w:rPr>
          <w:bCs/>
          <w:sz w:val="24"/>
          <w:szCs w:val="28"/>
        </w:rPr>
        <w:t xml:space="preserve"> </w:t>
      </w:r>
    </w:p>
    <w:p w:rsidR="00637F1C" w:rsidRDefault="00637F1C" w:rsidP="006B4BCE">
      <w:pPr>
        <w:pStyle w:val="a6"/>
        <w:numPr>
          <w:ilvl w:val="0"/>
          <w:numId w:val="2"/>
        </w:numPr>
        <w:spacing w:line="360" w:lineRule="auto"/>
        <w:ind w:left="993" w:right="102" w:firstLine="76"/>
        <w:contextualSpacing/>
        <w:jc w:val="both"/>
        <w:rPr>
          <w:bCs/>
          <w:sz w:val="24"/>
          <w:szCs w:val="28"/>
        </w:rPr>
      </w:pPr>
      <w:r w:rsidRPr="00412FBC">
        <w:rPr>
          <w:bCs/>
          <w:sz w:val="24"/>
          <w:szCs w:val="28"/>
        </w:rPr>
        <w:t>принятие итогового решения о выдачи кредита</w:t>
      </w:r>
      <w:r w:rsidRPr="00637F1C">
        <w:rPr>
          <w:bCs/>
          <w:sz w:val="24"/>
          <w:szCs w:val="28"/>
        </w:rPr>
        <w:t xml:space="preserve"> </w:t>
      </w:r>
    </w:p>
    <w:p w:rsidR="006B4BCE" w:rsidRDefault="006B4BCE" w:rsidP="006B4BCE">
      <w:pPr>
        <w:pStyle w:val="a6"/>
        <w:numPr>
          <w:ilvl w:val="0"/>
          <w:numId w:val="2"/>
        </w:numPr>
        <w:spacing w:line="360" w:lineRule="auto"/>
        <w:ind w:left="1134" w:right="102" w:hanging="65"/>
        <w:contextualSpacing/>
        <w:jc w:val="both"/>
        <w:rPr>
          <w:bCs/>
          <w:sz w:val="24"/>
          <w:szCs w:val="28"/>
        </w:rPr>
      </w:pPr>
      <w:r>
        <w:rPr>
          <w:sz w:val="22"/>
        </w:rPr>
        <w:t>с</w:t>
      </w:r>
      <w:r>
        <w:rPr>
          <w:sz w:val="22"/>
        </w:rPr>
        <w:t>пособность</w:t>
      </w:r>
      <w:r w:rsidRPr="00176E94">
        <w:rPr>
          <w:sz w:val="22"/>
        </w:rPr>
        <w:t xml:space="preserve"> программы </w:t>
      </w:r>
      <w:r>
        <w:rPr>
          <w:sz w:val="22"/>
        </w:rPr>
        <w:t xml:space="preserve">обеспечивать успешное добавление </w:t>
      </w:r>
      <w:r>
        <w:rPr>
          <w:sz w:val="22"/>
        </w:rPr>
        <w:t>кредитных записей</w:t>
      </w:r>
      <w:r>
        <w:rPr>
          <w:sz w:val="22"/>
        </w:rPr>
        <w:t xml:space="preserve"> в базу данных</w:t>
      </w:r>
    </w:p>
    <w:p w:rsidR="00637F1C" w:rsidRDefault="00637F1C" w:rsidP="00637F1C">
      <w:pPr>
        <w:pStyle w:val="a6"/>
        <w:numPr>
          <w:ilvl w:val="0"/>
          <w:numId w:val="2"/>
        </w:numPr>
        <w:spacing w:line="360" w:lineRule="auto"/>
        <w:ind w:right="102"/>
        <w:contextualSpacing/>
        <w:jc w:val="both"/>
        <w:rPr>
          <w:bCs/>
          <w:sz w:val="24"/>
          <w:szCs w:val="28"/>
        </w:rPr>
      </w:pPr>
      <w:r w:rsidRPr="00412FBC">
        <w:rPr>
          <w:bCs/>
          <w:sz w:val="24"/>
          <w:szCs w:val="28"/>
        </w:rPr>
        <w:t>проверка погашения</w:t>
      </w:r>
    </w:p>
    <w:p w:rsidR="00637F1C" w:rsidRPr="00412FBC" w:rsidRDefault="00637F1C" w:rsidP="00637F1C">
      <w:pPr>
        <w:pStyle w:val="a6"/>
        <w:numPr>
          <w:ilvl w:val="0"/>
          <w:numId w:val="2"/>
        </w:numPr>
        <w:spacing w:line="360" w:lineRule="auto"/>
        <w:ind w:right="102"/>
        <w:contextualSpacing/>
        <w:jc w:val="both"/>
        <w:rPr>
          <w:bCs/>
          <w:sz w:val="24"/>
          <w:szCs w:val="28"/>
        </w:rPr>
      </w:pPr>
      <w:r w:rsidRPr="00412FBC">
        <w:rPr>
          <w:bCs/>
          <w:sz w:val="24"/>
          <w:szCs w:val="28"/>
        </w:rPr>
        <w:t>принятие ежемесячного платежа</w:t>
      </w:r>
    </w:p>
    <w:p w:rsidR="00637F1C" w:rsidRPr="00637F1C" w:rsidRDefault="00637F1C" w:rsidP="00637F1C">
      <w:pPr>
        <w:pStyle w:val="a6"/>
        <w:numPr>
          <w:ilvl w:val="0"/>
          <w:numId w:val="2"/>
        </w:numPr>
        <w:spacing w:line="360" w:lineRule="auto"/>
        <w:ind w:right="102"/>
        <w:contextualSpacing/>
        <w:jc w:val="both"/>
        <w:rPr>
          <w:bCs/>
          <w:sz w:val="24"/>
          <w:szCs w:val="28"/>
        </w:rPr>
      </w:pPr>
      <w:r w:rsidRPr="00412FBC">
        <w:rPr>
          <w:bCs/>
          <w:sz w:val="24"/>
          <w:szCs w:val="28"/>
        </w:rPr>
        <w:t>принятие досрочного платежа</w:t>
      </w:r>
    </w:p>
    <w:p w:rsidR="00412FBC" w:rsidRPr="00412FBC" w:rsidRDefault="00412FBC" w:rsidP="00412FBC">
      <w:pPr>
        <w:pStyle w:val="a6"/>
        <w:numPr>
          <w:ilvl w:val="0"/>
          <w:numId w:val="2"/>
        </w:numPr>
        <w:spacing w:line="360" w:lineRule="auto"/>
        <w:ind w:right="102"/>
        <w:contextualSpacing/>
        <w:jc w:val="both"/>
        <w:rPr>
          <w:bCs/>
          <w:sz w:val="24"/>
          <w:szCs w:val="28"/>
        </w:rPr>
      </w:pPr>
      <w:r w:rsidRPr="00412FBC">
        <w:rPr>
          <w:bCs/>
          <w:sz w:val="24"/>
          <w:szCs w:val="28"/>
        </w:rPr>
        <w:t>просмотр условий</w:t>
      </w:r>
    </w:p>
    <w:p w:rsidR="00412FBC" w:rsidRPr="00412FBC" w:rsidRDefault="00412FBC" w:rsidP="00412FBC">
      <w:pPr>
        <w:pStyle w:val="a6"/>
        <w:numPr>
          <w:ilvl w:val="0"/>
          <w:numId w:val="2"/>
        </w:numPr>
        <w:spacing w:line="360" w:lineRule="auto"/>
        <w:ind w:right="102"/>
        <w:contextualSpacing/>
        <w:jc w:val="both"/>
        <w:rPr>
          <w:bCs/>
          <w:sz w:val="24"/>
          <w:szCs w:val="28"/>
        </w:rPr>
      </w:pPr>
      <w:r w:rsidRPr="00412FBC">
        <w:rPr>
          <w:bCs/>
          <w:sz w:val="24"/>
          <w:szCs w:val="28"/>
        </w:rPr>
        <w:t>печать условий</w:t>
      </w:r>
    </w:p>
    <w:p w:rsidR="00412FBC" w:rsidRPr="00412FBC" w:rsidRDefault="00412FBC" w:rsidP="00412FBC">
      <w:pPr>
        <w:pStyle w:val="a6"/>
        <w:numPr>
          <w:ilvl w:val="0"/>
          <w:numId w:val="2"/>
        </w:numPr>
        <w:spacing w:line="360" w:lineRule="auto"/>
        <w:ind w:right="102"/>
        <w:contextualSpacing/>
        <w:jc w:val="both"/>
        <w:rPr>
          <w:bCs/>
          <w:sz w:val="24"/>
          <w:szCs w:val="28"/>
        </w:rPr>
      </w:pPr>
      <w:r w:rsidRPr="00412FBC">
        <w:rPr>
          <w:bCs/>
          <w:sz w:val="24"/>
          <w:szCs w:val="28"/>
        </w:rPr>
        <w:t>просмотр договора</w:t>
      </w:r>
    </w:p>
    <w:p w:rsidR="00412FBC" w:rsidRPr="00412FBC" w:rsidRDefault="00412FBC" w:rsidP="00412FBC">
      <w:pPr>
        <w:pStyle w:val="a6"/>
        <w:numPr>
          <w:ilvl w:val="0"/>
          <w:numId w:val="2"/>
        </w:numPr>
        <w:spacing w:line="360" w:lineRule="auto"/>
        <w:ind w:right="102"/>
        <w:contextualSpacing/>
        <w:jc w:val="both"/>
        <w:rPr>
          <w:bCs/>
          <w:sz w:val="24"/>
          <w:szCs w:val="28"/>
        </w:rPr>
      </w:pPr>
      <w:r w:rsidRPr="00412FBC">
        <w:rPr>
          <w:bCs/>
          <w:sz w:val="24"/>
          <w:szCs w:val="28"/>
        </w:rPr>
        <w:t>печать договора</w:t>
      </w:r>
    </w:p>
    <w:p w:rsidR="00E52B7C" w:rsidRDefault="00E52B7C" w:rsidP="006A4E68">
      <w:pPr>
        <w:pStyle w:val="4"/>
      </w:pPr>
      <w:bookmarkStart w:id="2" w:name="_Toc496192628"/>
      <w:r w:rsidRPr="00BA1F1C">
        <w:t>Требования к информационной и программной совместимости</w:t>
      </w:r>
      <w:bookmarkEnd w:id="2"/>
    </w:p>
    <w:p w:rsidR="00382046" w:rsidRPr="00382046" w:rsidRDefault="00382046" w:rsidP="00382046">
      <w:pPr>
        <w:pStyle w:val="Iauiue"/>
        <w:spacing w:line="360" w:lineRule="auto"/>
        <w:ind w:firstLine="576"/>
        <w:jc w:val="both"/>
        <w:rPr>
          <w:szCs w:val="22"/>
        </w:rPr>
      </w:pPr>
      <w:bookmarkStart w:id="3" w:name="_Toc496192629"/>
      <w:r w:rsidRPr="00382046">
        <w:rPr>
          <w:szCs w:val="22"/>
        </w:rPr>
        <w:t>Исходные коды программы должны быть реализованы на языке C#.</w:t>
      </w:r>
    </w:p>
    <w:p w:rsidR="00E52B7C" w:rsidRPr="00382046" w:rsidRDefault="00382046" w:rsidP="00382046">
      <w:pPr>
        <w:pStyle w:val="Iauiue"/>
        <w:spacing w:line="360" w:lineRule="auto"/>
        <w:ind w:firstLine="576"/>
        <w:jc w:val="both"/>
        <w:rPr>
          <w:szCs w:val="22"/>
        </w:rPr>
      </w:pPr>
      <w:r w:rsidRPr="00382046">
        <w:rPr>
          <w:szCs w:val="22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 Windows </w:t>
      </w:r>
      <w:r w:rsidR="00B92E80">
        <w:rPr>
          <w:szCs w:val="22"/>
        </w:rPr>
        <w:t>7</w:t>
      </w:r>
      <w:r w:rsidRPr="00382046">
        <w:rPr>
          <w:szCs w:val="22"/>
        </w:rPr>
        <w:t xml:space="preserve"> и выше.</w:t>
      </w:r>
      <w:bookmarkEnd w:id="3"/>
    </w:p>
    <w:p w:rsidR="00E52B7C" w:rsidRPr="002B2481" w:rsidRDefault="00E52B7C" w:rsidP="002B2481">
      <w:pPr>
        <w:pStyle w:val="3"/>
      </w:pPr>
      <w:bookmarkStart w:id="4" w:name="_Toc496192630"/>
      <w:bookmarkStart w:id="5" w:name="_Toc501225661"/>
      <w:r w:rsidRPr="002B2481">
        <w:lastRenderedPageBreak/>
        <w:t>Требования к программной документации</w:t>
      </w:r>
      <w:bookmarkEnd w:id="4"/>
      <w:bookmarkEnd w:id="5"/>
    </w:p>
    <w:p w:rsidR="00382046" w:rsidRPr="00382046" w:rsidRDefault="00382046" w:rsidP="00382046">
      <w:pPr>
        <w:pStyle w:val="Iauiue"/>
        <w:spacing w:line="360" w:lineRule="auto"/>
        <w:ind w:firstLine="576"/>
        <w:jc w:val="both"/>
        <w:rPr>
          <w:szCs w:val="22"/>
        </w:rPr>
      </w:pPr>
      <w:bookmarkStart w:id="6" w:name="_Toc496192631"/>
      <w:bookmarkStart w:id="7" w:name="_Toc501225662"/>
      <w:r w:rsidRPr="00382046">
        <w:rPr>
          <w:szCs w:val="22"/>
        </w:rPr>
        <w:t xml:space="preserve">Состав программной документации должен включать в себя: </w:t>
      </w:r>
    </w:p>
    <w:p w:rsidR="00382046" w:rsidRPr="00382046" w:rsidRDefault="00382046" w:rsidP="00382046">
      <w:pPr>
        <w:pStyle w:val="Iauiue"/>
        <w:numPr>
          <w:ilvl w:val="0"/>
          <w:numId w:val="4"/>
        </w:numPr>
        <w:spacing w:line="360" w:lineRule="auto"/>
        <w:jc w:val="both"/>
        <w:rPr>
          <w:szCs w:val="22"/>
        </w:rPr>
      </w:pPr>
      <w:r w:rsidRPr="00382046">
        <w:rPr>
          <w:szCs w:val="22"/>
        </w:rPr>
        <w:t xml:space="preserve">спецификация; </w:t>
      </w:r>
    </w:p>
    <w:p w:rsidR="00382046" w:rsidRPr="00382046" w:rsidRDefault="00382046" w:rsidP="00382046">
      <w:pPr>
        <w:pStyle w:val="Iauiue"/>
        <w:numPr>
          <w:ilvl w:val="0"/>
          <w:numId w:val="4"/>
        </w:numPr>
        <w:spacing w:line="360" w:lineRule="auto"/>
        <w:jc w:val="both"/>
        <w:rPr>
          <w:szCs w:val="22"/>
        </w:rPr>
      </w:pPr>
      <w:r w:rsidRPr="00382046">
        <w:rPr>
          <w:szCs w:val="22"/>
        </w:rPr>
        <w:t xml:space="preserve">текст программы; </w:t>
      </w:r>
    </w:p>
    <w:p w:rsidR="00382046" w:rsidRPr="00382046" w:rsidRDefault="00382046" w:rsidP="00382046">
      <w:pPr>
        <w:pStyle w:val="Iauiue"/>
        <w:numPr>
          <w:ilvl w:val="0"/>
          <w:numId w:val="4"/>
        </w:numPr>
        <w:spacing w:line="360" w:lineRule="auto"/>
        <w:jc w:val="both"/>
        <w:rPr>
          <w:szCs w:val="22"/>
        </w:rPr>
      </w:pPr>
      <w:r w:rsidRPr="00382046">
        <w:rPr>
          <w:szCs w:val="22"/>
        </w:rPr>
        <w:t xml:space="preserve">описание программы; </w:t>
      </w:r>
    </w:p>
    <w:p w:rsidR="00382046" w:rsidRPr="00382046" w:rsidRDefault="00382046" w:rsidP="00382046">
      <w:pPr>
        <w:pStyle w:val="Iauiue"/>
        <w:numPr>
          <w:ilvl w:val="0"/>
          <w:numId w:val="4"/>
        </w:numPr>
        <w:spacing w:line="360" w:lineRule="auto"/>
        <w:jc w:val="both"/>
        <w:rPr>
          <w:szCs w:val="22"/>
        </w:rPr>
      </w:pPr>
      <w:r w:rsidRPr="00382046">
        <w:rPr>
          <w:szCs w:val="22"/>
        </w:rPr>
        <w:t xml:space="preserve">программу и методики испытаний; </w:t>
      </w:r>
    </w:p>
    <w:p w:rsidR="00382046" w:rsidRPr="00382046" w:rsidRDefault="00382046" w:rsidP="00382046">
      <w:pPr>
        <w:pStyle w:val="Iauiue"/>
        <w:numPr>
          <w:ilvl w:val="0"/>
          <w:numId w:val="4"/>
        </w:numPr>
        <w:spacing w:line="360" w:lineRule="auto"/>
        <w:jc w:val="both"/>
        <w:rPr>
          <w:szCs w:val="22"/>
        </w:rPr>
      </w:pPr>
      <w:r w:rsidRPr="00382046">
        <w:rPr>
          <w:szCs w:val="22"/>
        </w:rPr>
        <w:t xml:space="preserve">ведомость эксплуатационных документов; </w:t>
      </w:r>
    </w:p>
    <w:p w:rsidR="00382046" w:rsidRPr="00382046" w:rsidRDefault="00382046" w:rsidP="00382046">
      <w:pPr>
        <w:pStyle w:val="Iauiue"/>
        <w:numPr>
          <w:ilvl w:val="0"/>
          <w:numId w:val="4"/>
        </w:numPr>
        <w:spacing w:line="360" w:lineRule="auto"/>
        <w:jc w:val="both"/>
        <w:rPr>
          <w:szCs w:val="22"/>
        </w:rPr>
      </w:pPr>
      <w:r w:rsidRPr="00382046">
        <w:rPr>
          <w:szCs w:val="22"/>
        </w:rPr>
        <w:t>описание применения;</w:t>
      </w:r>
    </w:p>
    <w:p w:rsidR="00382046" w:rsidRPr="00382046" w:rsidRDefault="00382046" w:rsidP="00382046">
      <w:pPr>
        <w:pStyle w:val="Iauiue"/>
        <w:numPr>
          <w:ilvl w:val="0"/>
          <w:numId w:val="4"/>
        </w:numPr>
        <w:spacing w:line="360" w:lineRule="auto"/>
        <w:jc w:val="both"/>
        <w:rPr>
          <w:szCs w:val="22"/>
        </w:rPr>
      </w:pPr>
      <w:r w:rsidRPr="00382046">
        <w:rPr>
          <w:szCs w:val="22"/>
        </w:rPr>
        <w:t xml:space="preserve">руководство программиста; </w:t>
      </w:r>
    </w:p>
    <w:p w:rsidR="00382046" w:rsidRPr="00382046" w:rsidRDefault="00382046" w:rsidP="00382046">
      <w:pPr>
        <w:pStyle w:val="Iauiue"/>
        <w:numPr>
          <w:ilvl w:val="0"/>
          <w:numId w:val="4"/>
        </w:numPr>
        <w:spacing w:line="360" w:lineRule="auto"/>
        <w:jc w:val="both"/>
        <w:rPr>
          <w:szCs w:val="22"/>
        </w:rPr>
      </w:pPr>
      <w:r w:rsidRPr="00382046">
        <w:rPr>
          <w:szCs w:val="22"/>
        </w:rPr>
        <w:t>руководство оператора.</w:t>
      </w:r>
    </w:p>
    <w:p w:rsidR="00E52B7C" w:rsidRDefault="00E52B7C" w:rsidP="002B2481">
      <w:pPr>
        <w:pStyle w:val="3"/>
      </w:pPr>
      <w:r>
        <w:t>Средства и порядок испытаний</w:t>
      </w:r>
      <w:bookmarkEnd w:id="6"/>
      <w:bookmarkEnd w:id="7"/>
    </w:p>
    <w:p w:rsidR="006A4E68" w:rsidRPr="006A4E68" w:rsidRDefault="006A4E68" w:rsidP="006A4E68">
      <w:pPr>
        <w:pStyle w:val="4"/>
      </w:pPr>
      <w:r>
        <w:t>Технические средства</w:t>
      </w:r>
    </w:p>
    <w:p w:rsidR="00382046" w:rsidRPr="00382046" w:rsidRDefault="00382046" w:rsidP="00382046">
      <w:pPr>
        <w:pStyle w:val="Iauiue"/>
        <w:spacing w:line="360" w:lineRule="auto"/>
        <w:ind w:firstLine="576"/>
        <w:jc w:val="both"/>
        <w:rPr>
          <w:szCs w:val="22"/>
        </w:rPr>
      </w:pPr>
      <w:r w:rsidRPr="00382046">
        <w:rPr>
          <w:szCs w:val="22"/>
        </w:rPr>
        <w:t xml:space="preserve">В состав технических средств должен входить персональный компьютер, включающий в себя: </w:t>
      </w:r>
    </w:p>
    <w:p w:rsidR="00382046" w:rsidRPr="00382046" w:rsidRDefault="00382046" w:rsidP="00382046">
      <w:pPr>
        <w:pStyle w:val="Iauiue"/>
        <w:numPr>
          <w:ilvl w:val="0"/>
          <w:numId w:val="5"/>
        </w:numPr>
        <w:spacing w:line="360" w:lineRule="auto"/>
        <w:jc w:val="both"/>
        <w:rPr>
          <w:szCs w:val="22"/>
        </w:rPr>
      </w:pPr>
      <w:r w:rsidRPr="00382046">
        <w:rPr>
          <w:szCs w:val="22"/>
        </w:rPr>
        <w:t>процессор Pentium -</w:t>
      </w:r>
      <w:r w:rsidR="00F050E7">
        <w:rPr>
          <w:szCs w:val="22"/>
        </w:rPr>
        <w:t xml:space="preserve"> 4 с тактовой частотой, 1.2 ГГц</w:t>
      </w:r>
      <w:r w:rsidRPr="00382046">
        <w:rPr>
          <w:szCs w:val="22"/>
        </w:rPr>
        <w:t xml:space="preserve">, не менее; </w:t>
      </w:r>
    </w:p>
    <w:p w:rsidR="00382046" w:rsidRPr="00382046" w:rsidRDefault="00382046" w:rsidP="00382046">
      <w:pPr>
        <w:pStyle w:val="Iauiue"/>
        <w:numPr>
          <w:ilvl w:val="0"/>
          <w:numId w:val="5"/>
        </w:numPr>
        <w:spacing w:line="360" w:lineRule="auto"/>
        <w:jc w:val="both"/>
        <w:rPr>
          <w:szCs w:val="22"/>
        </w:rPr>
      </w:pPr>
      <w:r w:rsidRPr="00382046">
        <w:rPr>
          <w:szCs w:val="22"/>
        </w:rPr>
        <w:t xml:space="preserve">оперативную память объемом, 128 Мб, не менее; </w:t>
      </w:r>
    </w:p>
    <w:p w:rsidR="00382046" w:rsidRPr="00382046" w:rsidRDefault="00382046" w:rsidP="00382046">
      <w:pPr>
        <w:pStyle w:val="Iauiue"/>
        <w:numPr>
          <w:ilvl w:val="0"/>
          <w:numId w:val="5"/>
        </w:numPr>
        <w:spacing w:line="360" w:lineRule="auto"/>
        <w:jc w:val="both"/>
        <w:rPr>
          <w:szCs w:val="22"/>
        </w:rPr>
      </w:pPr>
      <w:r w:rsidRPr="00382046">
        <w:rPr>
          <w:szCs w:val="22"/>
        </w:rPr>
        <w:t xml:space="preserve">жесткий диск объемом 40 Гб, и выше; </w:t>
      </w:r>
    </w:p>
    <w:p w:rsidR="00382046" w:rsidRPr="00382046" w:rsidRDefault="00382046" w:rsidP="00382046">
      <w:pPr>
        <w:pStyle w:val="Iauiue"/>
        <w:numPr>
          <w:ilvl w:val="0"/>
          <w:numId w:val="5"/>
        </w:numPr>
        <w:spacing w:line="360" w:lineRule="auto"/>
        <w:jc w:val="both"/>
        <w:rPr>
          <w:szCs w:val="22"/>
        </w:rPr>
      </w:pPr>
      <w:r w:rsidRPr="00382046">
        <w:rPr>
          <w:szCs w:val="22"/>
        </w:rPr>
        <w:t xml:space="preserve">мышь; </w:t>
      </w:r>
    </w:p>
    <w:p w:rsidR="00E52B7C" w:rsidRDefault="00382046" w:rsidP="00382046">
      <w:pPr>
        <w:pStyle w:val="Iauiue"/>
        <w:numPr>
          <w:ilvl w:val="0"/>
          <w:numId w:val="5"/>
        </w:numPr>
        <w:spacing w:line="360" w:lineRule="auto"/>
        <w:jc w:val="both"/>
        <w:rPr>
          <w:szCs w:val="22"/>
        </w:rPr>
      </w:pPr>
      <w:r w:rsidRPr="00382046">
        <w:rPr>
          <w:szCs w:val="22"/>
        </w:rPr>
        <w:t>клавиатура;</w:t>
      </w:r>
    </w:p>
    <w:p w:rsidR="006A4E68" w:rsidRPr="006A4E68" w:rsidRDefault="006A4E68" w:rsidP="006A4E68">
      <w:pPr>
        <w:pStyle w:val="4"/>
      </w:pPr>
      <w:r>
        <w:t>Программные средства</w:t>
      </w:r>
    </w:p>
    <w:p w:rsidR="006A4E68" w:rsidRDefault="00E52B7C" w:rsidP="006A4E68">
      <w:pPr>
        <w:pStyle w:val="a7"/>
        <w:ind w:firstLine="567"/>
      </w:pPr>
      <w:r>
        <w:t>Для проведения испытаний необходимы следующие программные средства:</w:t>
      </w:r>
    </w:p>
    <w:p w:rsidR="00E52B7C" w:rsidRDefault="00E52B7C" w:rsidP="006A4E68">
      <w:pPr>
        <w:pStyle w:val="a7"/>
        <w:numPr>
          <w:ilvl w:val="0"/>
          <w:numId w:val="8"/>
        </w:numPr>
      </w:pPr>
      <w:r>
        <w:t xml:space="preserve">Операционная система </w:t>
      </w:r>
      <w:r>
        <w:rPr>
          <w:lang w:val="en-US"/>
        </w:rPr>
        <w:t>Windows</w:t>
      </w:r>
      <w:r>
        <w:t xml:space="preserve"> </w:t>
      </w:r>
      <w:r w:rsidR="006A4E68">
        <w:t>7</w:t>
      </w:r>
      <w:r w:rsidR="001F015F">
        <w:t xml:space="preserve"> или выше;</w:t>
      </w:r>
    </w:p>
    <w:p w:rsidR="006A4E68" w:rsidRPr="006A4E68" w:rsidRDefault="006A4E68" w:rsidP="006A4E68">
      <w:pPr>
        <w:pStyle w:val="a7"/>
        <w:numPr>
          <w:ilvl w:val="0"/>
          <w:numId w:val="8"/>
        </w:numPr>
        <w:rPr>
          <w:lang w:val="en-US"/>
        </w:rPr>
      </w:pPr>
      <w:r>
        <w:rPr>
          <w:lang w:val="en-US"/>
        </w:rPr>
        <w:t>SQL Management Studio</w:t>
      </w:r>
      <w:r w:rsidRPr="006A4E68">
        <w:rPr>
          <w:lang w:val="en-US"/>
        </w:rPr>
        <w:t xml:space="preserve"> 2012 </w:t>
      </w:r>
      <w:r>
        <w:t>или</w:t>
      </w:r>
      <w:r w:rsidRPr="006A4E68">
        <w:rPr>
          <w:lang w:val="en-US"/>
        </w:rPr>
        <w:t xml:space="preserve"> </w:t>
      </w:r>
      <w:r>
        <w:t>выше</w:t>
      </w:r>
      <w:r>
        <w:rPr>
          <w:lang w:val="en-US"/>
        </w:rPr>
        <w:t>;</w:t>
      </w:r>
    </w:p>
    <w:p w:rsidR="006A4E68" w:rsidRDefault="006A4E68" w:rsidP="006A4E68">
      <w:pPr>
        <w:pStyle w:val="a7"/>
        <w:numPr>
          <w:ilvl w:val="0"/>
          <w:numId w:val="8"/>
        </w:numPr>
      </w:pPr>
      <w:r>
        <w:rPr>
          <w:lang w:val="en-US"/>
        </w:rPr>
        <w:t xml:space="preserve">SQL Server 2012 </w:t>
      </w:r>
      <w:r>
        <w:t>или выше;</w:t>
      </w:r>
    </w:p>
    <w:p w:rsidR="00E52B7C" w:rsidRDefault="00E52B7C" w:rsidP="00E52B7C">
      <w:pPr>
        <w:pStyle w:val="a7"/>
      </w:pPr>
    </w:p>
    <w:p w:rsidR="006A4E68" w:rsidRDefault="00E52B7C" w:rsidP="006A4E68">
      <w:pPr>
        <w:pStyle w:val="4"/>
      </w:pPr>
      <w:r w:rsidRPr="003713EB">
        <w:lastRenderedPageBreak/>
        <w:t>Испытания проводятся в следующем порядке:</w:t>
      </w:r>
    </w:p>
    <w:p w:rsidR="002B2481" w:rsidRDefault="00E52B7C" w:rsidP="002B2481">
      <w:pPr>
        <w:pStyle w:val="4"/>
        <w:numPr>
          <w:ilvl w:val="0"/>
          <w:numId w:val="9"/>
        </w:numPr>
        <w:spacing w:before="0"/>
        <w:ind w:left="709" w:firstLine="284"/>
      </w:pPr>
      <w:r>
        <w:t>проверяется наличие и комплектность программной документации (п.2.6.4)</w:t>
      </w:r>
    </w:p>
    <w:p w:rsidR="002B2481" w:rsidRDefault="00E52B7C" w:rsidP="002B2481">
      <w:pPr>
        <w:pStyle w:val="4"/>
        <w:numPr>
          <w:ilvl w:val="0"/>
          <w:numId w:val="9"/>
        </w:numPr>
        <w:spacing w:before="0"/>
        <w:ind w:left="709" w:firstLine="284"/>
      </w:pPr>
      <w:r>
        <w:t>проверяется соответствие требованиям к маркировке и упаковке (п.2.6.3.3)</w:t>
      </w:r>
    </w:p>
    <w:p w:rsidR="002B2481" w:rsidRDefault="00E52B7C" w:rsidP="002B2481">
      <w:pPr>
        <w:pStyle w:val="4"/>
        <w:numPr>
          <w:ilvl w:val="0"/>
          <w:numId w:val="9"/>
        </w:numPr>
        <w:spacing w:before="0"/>
        <w:ind w:left="709" w:firstLine="284"/>
      </w:pPr>
      <w:r>
        <w:t>проверяется соответствие требованиям к функциональным характеристикам   (п.2.6.3.1)</w:t>
      </w:r>
    </w:p>
    <w:p w:rsidR="00E52B7C" w:rsidRDefault="00E52B7C" w:rsidP="002B2481">
      <w:pPr>
        <w:pStyle w:val="4"/>
        <w:numPr>
          <w:ilvl w:val="0"/>
          <w:numId w:val="9"/>
        </w:numPr>
        <w:spacing w:before="0"/>
        <w:ind w:left="709" w:firstLine="284"/>
      </w:pPr>
      <w:r>
        <w:t>проверяется соответствие требованиям к информационной и программной    совместимости (п.2.6.3.2)</w:t>
      </w:r>
    </w:p>
    <w:p w:rsidR="00E52B7C" w:rsidRDefault="00E52B7C" w:rsidP="002B2481">
      <w:pPr>
        <w:pStyle w:val="3"/>
      </w:pPr>
      <w:bookmarkStart w:id="8" w:name="_Toc496192632"/>
      <w:bookmarkStart w:id="9" w:name="_Toc501225663"/>
      <w:r>
        <w:t>Методы испытаний</w:t>
      </w:r>
      <w:bookmarkEnd w:id="8"/>
      <w:bookmarkEnd w:id="9"/>
    </w:p>
    <w:p w:rsidR="009C1504" w:rsidRPr="006D6465" w:rsidRDefault="009C1504" w:rsidP="006D6465">
      <w:pPr>
        <w:pStyle w:val="ae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lang w:eastAsia="en-US"/>
        </w:rPr>
      </w:pPr>
      <w:r>
        <w:rPr>
          <w:lang w:eastAsia="en-US"/>
        </w:rPr>
        <w:t xml:space="preserve">Для тестирования данного программного продукта применяется – системное тестирование. </w:t>
      </w:r>
      <w:r w:rsidRPr="009C1504">
        <w:rPr>
          <w:lang w:eastAsia="en-US"/>
        </w:rPr>
        <w:t>Это тестирование программного обеспечения</w:t>
      </w:r>
      <w:r>
        <w:rPr>
          <w:lang w:eastAsia="en-US"/>
        </w:rPr>
        <w:t>,</w:t>
      </w:r>
      <w:r w:rsidRPr="009C1504">
        <w:rPr>
          <w:lang w:eastAsia="en-US"/>
        </w:rPr>
        <w:t xml:space="preserve"> выполняемое на полной, интегрированной системе, с целью проверки соответствия системы исходным требованиям, как функциональным, так и не функциональным.</w:t>
      </w:r>
    </w:p>
    <w:p w:rsidR="009C1504" w:rsidRDefault="009C1504" w:rsidP="006D6465">
      <w:pPr>
        <w:pStyle w:val="ae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lang w:eastAsia="en-US"/>
        </w:rPr>
      </w:pPr>
      <w:r w:rsidRPr="006D6465">
        <w:rPr>
          <w:lang w:eastAsia="en-US"/>
        </w:rPr>
        <w:t>Системное тестирование</w:t>
      </w:r>
      <w:r w:rsidRPr="009C1504">
        <w:rPr>
          <w:lang w:eastAsia="en-US"/>
        </w:rPr>
        <w:t> выпо</w:t>
      </w:r>
      <w:r w:rsidR="00823F7B">
        <w:rPr>
          <w:lang w:eastAsia="en-US"/>
        </w:rPr>
        <w:t>лняет основную задачу - определ</w:t>
      </w:r>
      <w:r w:rsidR="006D6465">
        <w:rPr>
          <w:lang w:eastAsia="en-US"/>
        </w:rPr>
        <w:t>яет</w:t>
      </w:r>
      <w:r w:rsidRPr="009C1504">
        <w:rPr>
          <w:lang w:eastAsia="en-US"/>
        </w:rPr>
        <w:t xml:space="preserve"> разницу между функционалом готовой системы и функционалом, заявленным исходными требованиями.</w:t>
      </w:r>
    </w:p>
    <w:p w:rsidR="009C1504" w:rsidRDefault="009C1504" w:rsidP="006D6465">
      <w:pPr>
        <w:pStyle w:val="ae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lang w:eastAsia="en-US"/>
        </w:rPr>
      </w:pPr>
      <w:r>
        <w:rPr>
          <w:lang w:eastAsia="en-US"/>
        </w:rPr>
        <w:t>Преимущества данного типа тестирования:</w:t>
      </w:r>
    </w:p>
    <w:p w:rsidR="009C1504" w:rsidRPr="009C1504" w:rsidRDefault="009C1504" w:rsidP="009C1504">
      <w:pPr>
        <w:pStyle w:val="ae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ind w:left="1276"/>
        <w:jc w:val="both"/>
        <w:rPr>
          <w:lang w:eastAsia="en-US"/>
        </w:rPr>
      </w:pPr>
      <w:r w:rsidRPr="009C1504">
        <w:rPr>
          <w:lang w:eastAsia="en-US"/>
        </w:rPr>
        <w:t>Сокращение количества дефектов в опытно-промышленной эксплуатации;</w:t>
      </w:r>
    </w:p>
    <w:p w:rsidR="009C1504" w:rsidRPr="009C1504" w:rsidRDefault="009C1504" w:rsidP="009C1504">
      <w:pPr>
        <w:pStyle w:val="ae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ind w:left="1276"/>
        <w:jc w:val="both"/>
        <w:rPr>
          <w:lang w:eastAsia="en-US"/>
        </w:rPr>
      </w:pPr>
      <w:r w:rsidRPr="009C1504">
        <w:rPr>
          <w:lang w:eastAsia="en-US"/>
        </w:rPr>
        <w:t>Возможность использования тестовых сценариев в качестве обучающих материалов для будущих пользователей системы;</w:t>
      </w:r>
    </w:p>
    <w:p w:rsidR="009C1504" w:rsidRDefault="009C1504" w:rsidP="009C1504">
      <w:pPr>
        <w:pStyle w:val="ae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ind w:left="1276"/>
        <w:jc w:val="both"/>
        <w:rPr>
          <w:lang w:eastAsia="en-US"/>
        </w:rPr>
      </w:pPr>
      <w:r w:rsidRPr="009C1504">
        <w:rPr>
          <w:lang w:eastAsia="en-US"/>
        </w:rPr>
        <w:t>Выявление ошибок настройки стенда, что обл</w:t>
      </w:r>
      <w:r>
        <w:rPr>
          <w:lang w:eastAsia="en-US"/>
        </w:rPr>
        <w:t>егчает работу администраторов</w:t>
      </w:r>
      <w:r w:rsidRPr="009C1504">
        <w:rPr>
          <w:lang w:eastAsia="en-US"/>
        </w:rPr>
        <w:t xml:space="preserve"> при установке системы в опытно-промышленную эксплуатацию.</w:t>
      </w:r>
    </w:p>
    <w:p w:rsidR="009C1504" w:rsidRPr="009C1504" w:rsidRDefault="009C1504" w:rsidP="009C1504">
      <w:pPr>
        <w:pStyle w:val="ae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lang w:eastAsia="en-US"/>
        </w:rPr>
      </w:pPr>
      <w:r w:rsidRPr="009C1504">
        <w:rPr>
          <w:lang w:eastAsia="en-US"/>
        </w:rPr>
        <w:t>Выполняя системное тестирование, можно обнаружить следующие типы дефектов:</w:t>
      </w:r>
    </w:p>
    <w:p w:rsidR="009C1504" w:rsidRPr="009C1504" w:rsidRDefault="009C1504" w:rsidP="009C1504">
      <w:pPr>
        <w:pStyle w:val="ae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ind w:left="1276"/>
        <w:jc w:val="both"/>
        <w:rPr>
          <w:lang w:eastAsia="en-US"/>
        </w:rPr>
      </w:pPr>
      <w:r w:rsidRPr="009C1504">
        <w:rPr>
          <w:lang w:eastAsia="en-US"/>
        </w:rPr>
        <w:t>Неправильное использование системных ресурсов.</w:t>
      </w:r>
    </w:p>
    <w:p w:rsidR="009C1504" w:rsidRPr="009C1504" w:rsidRDefault="009C1504" w:rsidP="009C1504">
      <w:pPr>
        <w:pStyle w:val="ae"/>
        <w:numPr>
          <w:ilvl w:val="1"/>
          <w:numId w:val="12"/>
        </w:numPr>
        <w:shd w:val="clear" w:color="auto" w:fill="FFFFFF"/>
        <w:spacing w:line="360" w:lineRule="auto"/>
        <w:ind w:left="1276"/>
        <w:jc w:val="both"/>
        <w:rPr>
          <w:lang w:eastAsia="en-US"/>
        </w:rPr>
      </w:pPr>
      <w:r w:rsidRPr="009C1504">
        <w:rPr>
          <w:lang w:eastAsia="en-US"/>
        </w:rPr>
        <w:t>Непредусмотренные комбинации пользовательских данных.</w:t>
      </w:r>
    </w:p>
    <w:p w:rsidR="009C1504" w:rsidRPr="009C1504" w:rsidRDefault="009C1504" w:rsidP="009C1504">
      <w:pPr>
        <w:pStyle w:val="ae"/>
        <w:numPr>
          <w:ilvl w:val="1"/>
          <w:numId w:val="12"/>
        </w:numPr>
        <w:shd w:val="clear" w:color="auto" w:fill="FFFFFF"/>
        <w:spacing w:line="360" w:lineRule="auto"/>
        <w:ind w:left="1276"/>
        <w:jc w:val="both"/>
        <w:rPr>
          <w:lang w:eastAsia="en-US"/>
        </w:rPr>
      </w:pPr>
      <w:r w:rsidRPr="009C1504">
        <w:rPr>
          <w:lang w:eastAsia="en-US"/>
        </w:rPr>
        <w:t>Проблемы с совместимостью окружения.</w:t>
      </w:r>
    </w:p>
    <w:p w:rsidR="009C1504" w:rsidRPr="009C1504" w:rsidRDefault="009C1504" w:rsidP="009C1504">
      <w:pPr>
        <w:pStyle w:val="ae"/>
        <w:numPr>
          <w:ilvl w:val="1"/>
          <w:numId w:val="12"/>
        </w:numPr>
        <w:shd w:val="clear" w:color="auto" w:fill="FFFFFF"/>
        <w:spacing w:line="360" w:lineRule="auto"/>
        <w:ind w:left="1276"/>
        <w:jc w:val="both"/>
        <w:rPr>
          <w:lang w:eastAsia="en-US"/>
        </w:rPr>
      </w:pPr>
      <w:r w:rsidRPr="009C1504">
        <w:rPr>
          <w:lang w:eastAsia="en-US"/>
        </w:rPr>
        <w:t>Непредусмотренные сценарии использования.</w:t>
      </w:r>
    </w:p>
    <w:p w:rsidR="009C1504" w:rsidRPr="009C1504" w:rsidRDefault="009C1504" w:rsidP="009C1504">
      <w:pPr>
        <w:pStyle w:val="ae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ind w:left="1276"/>
        <w:jc w:val="both"/>
        <w:rPr>
          <w:lang w:eastAsia="en-US"/>
        </w:rPr>
      </w:pPr>
      <w:r w:rsidRPr="009C1504">
        <w:rPr>
          <w:lang w:eastAsia="en-US"/>
        </w:rPr>
        <w:t>Плохое удобство использования.</w:t>
      </w:r>
    </w:p>
    <w:p w:rsidR="009C1504" w:rsidRPr="00B92E80" w:rsidRDefault="009C1504" w:rsidP="009C1504">
      <w:pPr>
        <w:pStyle w:val="ae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lang w:eastAsia="en-US"/>
        </w:rPr>
      </w:pPr>
      <w:r w:rsidRPr="009C1504">
        <w:rPr>
          <w:lang w:eastAsia="en-US"/>
        </w:rPr>
        <w:t xml:space="preserve">Системное тестирование выполняется методом «Черного ящика», т.к. проверяемое множество является «внешними» сущностями, которые не требуют взаимодействия с внутренним устройством программы. </w:t>
      </w:r>
    </w:p>
    <w:p w:rsidR="002B2481" w:rsidRPr="002B2481" w:rsidRDefault="002B2481" w:rsidP="00B92E80">
      <w:pPr>
        <w:spacing w:line="360" w:lineRule="auto"/>
        <w:ind w:firstLine="567"/>
        <w:jc w:val="both"/>
        <w:rPr>
          <w:lang w:eastAsia="en-US"/>
        </w:rPr>
      </w:pPr>
      <w:r>
        <w:rPr>
          <w:lang w:eastAsia="en-US"/>
        </w:rPr>
        <w:t xml:space="preserve">Для проверки </w:t>
      </w:r>
      <w:r w:rsidR="00010C41">
        <w:rPr>
          <w:lang w:eastAsia="en-US"/>
        </w:rPr>
        <w:t>способности программы обеспечивать необходимый функционал тест</w:t>
      </w:r>
      <w:r w:rsidR="00334DC2">
        <w:rPr>
          <w:lang w:eastAsia="en-US"/>
        </w:rPr>
        <w:t>ировщику</w:t>
      </w:r>
      <w:r w:rsidR="00010C41">
        <w:rPr>
          <w:lang w:eastAsia="en-US"/>
        </w:rPr>
        <w:t>, необходимо пройти тест-кейс (см. приложение)</w:t>
      </w:r>
      <w:r w:rsidR="00B92E80">
        <w:rPr>
          <w:lang w:eastAsia="en-US"/>
        </w:rPr>
        <w:t>.</w:t>
      </w:r>
    </w:p>
    <w:p w:rsidR="002F4F7B" w:rsidRDefault="009A76C7" w:rsidP="002F4F7B">
      <w:pPr>
        <w:pStyle w:val="a4"/>
        <w:spacing w:line="360" w:lineRule="auto"/>
      </w:pPr>
      <w:r>
        <w:t>Тест-кейс тестирования программы представлен</w:t>
      </w:r>
      <w:r w:rsidR="00E52B7C">
        <w:t xml:space="preserve"> в таблице 1</w:t>
      </w:r>
      <w:r w:rsidR="00A56BD9">
        <w:t xml:space="preserve"> приложения</w:t>
      </w:r>
      <w:r w:rsidR="00B92E80">
        <w:t>.</w:t>
      </w:r>
    </w:p>
    <w:p w:rsidR="00495076" w:rsidRDefault="00495076" w:rsidP="002F4F7B">
      <w:pPr>
        <w:pStyle w:val="a4"/>
        <w:spacing w:line="360" w:lineRule="auto"/>
        <w:sectPr w:rsidR="00495076" w:rsidSect="00D450A2">
          <w:pgSz w:w="11906" w:h="16838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2F4F7B" w:rsidRDefault="00495076" w:rsidP="002F4F7B">
      <w:pPr>
        <w:pStyle w:val="a4"/>
        <w:spacing w:line="360" w:lineRule="auto"/>
        <w:jc w:val="right"/>
      </w:pPr>
      <w:r>
        <w:lastRenderedPageBreak/>
        <w:t>ПРИЛОЖЕНИЕ</w:t>
      </w:r>
    </w:p>
    <w:p w:rsidR="00E52B7C" w:rsidRPr="002B2481" w:rsidRDefault="00E52B7C" w:rsidP="00495076">
      <w:pPr>
        <w:pStyle w:val="a4"/>
        <w:spacing w:line="360" w:lineRule="auto"/>
        <w:ind w:firstLine="0"/>
      </w:pPr>
      <w:r w:rsidRPr="002B2481">
        <w:t>Таблица 1</w:t>
      </w:r>
      <w:r w:rsidR="002B2481">
        <w:t xml:space="preserve"> – Результаты испытаний программы</w:t>
      </w:r>
    </w:p>
    <w:tbl>
      <w:tblPr>
        <w:tblW w:w="97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300" w:firstRow="0" w:lastRow="0" w:firstColumn="0" w:lastColumn="1" w:noHBand="1" w:noVBand="0"/>
      </w:tblPr>
      <w:tblGrid>
        <w:gridCol w:w="2977"/>
        <w:gridCol w:w="3544"/>
        <w:gridCol w:w="3187"/>
      </w:tblGrid>
      <w:tr w:rsidR="00E52B7C" w:rsidTr="009A76C7">
        <w:trPr>
          <w:cantSplit/>
          <w:tblHeader/>
        </w:trPr>
        <w:tc>
          <w:tcPr>
            <w:tcW w:w="2977" w:type="dxa"/>
            <w:vAlign w:val="center"/>
          </w:tcPr>
          <w:p w:rsidR="00E52B7C" w:rsidRPr="00803B4C" w:rsidRDefault="00E52B7C" w:rsidP="00B00A6E">
            <w:pPr>
              <w:pStyle w:val="a4"/>
              <w:spacing w:line="312" w:lineRule="auto"/>
              <w:ind w:firstLine="0"/>
              <w:jc w:val="center"/>
              <w:rPr>
                <w:b/>
              </w:rPr>
            </w:pPr>
            <w:r w:rsidRPr="00803B4C">
              <w:rPr>
                <w:b/>
              </w:rPr>
              <w:t>Проверяемые требования</w:t>
            </w:r>
          </w:p>
        </w:tc>
        <w:tc>
          <w:tcPr>
            <w:tcW w:w="3544" w:type="dxa"/>
            <w:vAlign w:val="center"/>
          </w:tcPr>
          <w:p w:rsidR="00E52B7C" w:rsidRPr="00803B4C" w:rsidRDefault="00F52414" w:rsidP="00B00A6E">
            <w:pPr>
              <w:pStyle w:val="a4"/>
              <w:spacing w:line="312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Действия тестировщика</w:t>
            </w:r>
          </w:p>
        </w:tc>
        <w:tc>
          <w:tcPr>
            <w:tcW w:w="3187" w:type="dxa"/>
            <w:vAlign w:val="center"/>
          </w:tcPr>
          <w:p w:rsidR="00E52B7C" w:rsidRPr="00803B4C" w:rsidRDefault="006B7F80" w:rsidP="00B00A6E">
            <w:pPr>
              <w:pStyle w:val="a4"/>
              <w:spacing w:line="312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Полученные</w:t>
            </w:r>
            <w:r w:rsidR="00F52414">
              <w:rPr>
                <w:b/>
              </w:rPr>
              <w:t xml:space="preserve"> результаты</w:t>
            </w:r>
          </w:p>
        </w:tc>
      </w:tr>
      <w:tr w:rsidR="00E52B7C" w:rsidTr="009A76C7">
        <w:trPr>
          <w:cantSplit/>
        </w:trPr>
        <w:tc>
          <w:tcPr>
            <w:tcW w:w="2977" w:type="dxa"/>
          </w:tcPr>
          <w:p w:rsidR="00E52B7C" w:rsidRDefault="00E52B7C" w:rsidP="00EE1179">
            <w:pPr>
              <w:pStyle w:val="a4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С</w:t>
            </w:r>
            <w:r w:rsidRPr="00176E94">
              <w:rPr>
                <w:sz w:val="22"/>
              </w:rPr>
              <w:t xml:space="preserve">пособности программы </w:t>
            </w:r>
            <w:r w:rsidR="00EE1179">
              <w:rPr>
                <w:sz w:val="22"/>
              </w:rPr>
              <w:t>заносить персональные данные</w:t>
            </w:r>
          </w:p>
        </w:tc>
        <w:tc>
          <w:tcPr>
            <w:tcW w:w="3544" w:type="dxa"/>
          </w:tcPr>
          <w:p w:rsidR="00E52B7C" w:rsidRPr="005F0566" w:rsidRDefault="00E52B7C" w:rsidP="00101D3E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  <w:r w:rsidR="00B92E80">
              <w:rPr>
                <w:sz w:val="22"/>
              </w:rPr>
              <w:t xml:space="preserve"> </w:t>
            </w:r>
            <w:r w:rsidRPr="005F0566">
              <w:rPr>
                <w:sz w:val="22"/>
              </w:rPr>
              <w:t>запустить программу</w:t>
            </w:r>
          </w:p>
          <w:p w:rsidR="00E52B7C" w:rsidRPr="005F0566" w:rsidRDefault="00E52B7C" w:rsidP="00101D3E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 w:rsidRPr="005F0566">
              <w:rPr>
                <w:sz w:val="22"/>
              </w:rPr>
              <w:t>-</w:t>
            </w:r>
            <w:r w:rsidR="00B92E80">
              <w:rPr>
                <w:sz w:val="22"/>
              </w:rPr>
              <w:t xml:space="preserve"> </w:t>
            </w:r>
            <w:r w:rsidR="00EE1179">
              <w:rPr>
                <w:sz w:val="22"/>
              </w:rPr>
              <w:t>открыть вкладку «Регистрация клиента в кредитной системе»</w:t>
            </w:r>
          </w:p>
          <w:p w:rsidR="00E52B7C" w:rsidRDefault="00E52B7C" w:rsidP="00EE1179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 w:rsidRPr="005F0566">
              <w:rPr>
                <w:sz w:val="22"/>
              </w:rPr>
              <w:t>-</w:t>
            </w:r>
            <w:r w:rsidR="00B92E80">
              <w:rPr>
                <w:sz w:val="22"/>
              </w:rPr>
              <w:t xml:space="preserve"> </w:t>
            </w:r>
            <w:r w:rsidR="00EE1179">
              <w:rPr>
                <w:sz w:val="22"/>
              </w:rPr>
              <w:t>заносить в соответсвующие поля информацию о клиенте</w:t>
            </w:r>
          </w:p>
        </w:tc>
        <w:tc>
          <w:tcPr>
            <w:tcW w:w="3187" w:type="dxa"/>
          </w:tcPr>
          <w:p w:rsidR="00101D3E" w:rsidRPr="002F3D25" w:rsidRDefault="00EE1179" w:rsidP="00400A77">
            <w:pPr>
              <w:pStyle w:val="a4"/>
              <w:spacing w:line="276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Во всех полях для заполнения будет информация о клиенте, необходимая для занесения в базу данных</w:t>
            </w:r>
            <w:r w:rsidR="0018024F">
              <w:rPr>
                <w:sz w:val="22"/>
              </w:rPr>
              <w:t xml:space="preserve"> и для последующей итговой регистрации в системе</w:t>
            </w:r>
          </w:p>
        </w:tc>
      </w:tr>
      <w:tr w:rsidR="00E52B7C" w:rsidTr="009A76C7">
        <w:trPr>
          <w:cantSplit/>
        </w:trPr>
        <w:tc>
          <w:tcPr>
            <w:tcW w:w="2977" w:type="dxa"/>
          </w:tcPr>
          <w:p w:rsidR="00E52B7C" w:rsidRDefault="00E52B7C" w:rsidP="006B4BCE">
            <w:pPr>
              <w:pStyle w:val="a4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Способность</w:t>
            </w:r>
            <w:r w:rsidRPr="00176E94">
              <w:rPr>
                <w:sz w:val="22"/>
              </w:rPr>
              <w:t xml:space="preserve"> программы </w:t>
            </w:r>
            <w:r w:rsidR="006B4BCE">
              <w:rPr>
                <w:sz w:val="22"/>
              </w:rPr>
              <w:t>к выбору процентной ставки</w:t>
            </w:r>
          </w:p>
        </w:tc>
        <w:tc>
          <w:tcPr>
            <w:tcW w:w="3544" w:type="dxa"/>
          </w:tcPr>
          <w:p w:rsidR="006B4BCE" w:rsidRPr="005F0566" w:rsidRDefault="006B4BCE" w:rsidP="006B4BCE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Pr="005F0566">
              <w:rPr>
                <w:sz w:val="22"/>
              </w:rPr>
              <w:t>запустить программу</w:t>
            </w:r>
          </w:p>
          <w:p w:rsidR="006B4BCE" w:rsidRPr="005F0566" w:rsidRDefault="006B4BCE" w:rsidP="006B4BCE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 w:rsidRPr="005F0566">
              <w:rPr>
                <w:sz w:val="22"/>
              </w:rPr>
              <w:t>-</w:t>
            </w:r>
            <w:r>
              <w:rPr>
                <w:sz w:val="22"/>
              </w:rPr>
              <w:t xml:space="preserve"> открыть вкладку «Регистрация клиента в кредитной системе»</w:t>
            </w:r>
          </w:p>
          <w:p w:rsidR="00B92E80" w:rsidRDefault="006B4BCE" w:rsidP="00101D3E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- после занесения персональных данных, в разделе «Данные о кредите» нажать по выпадающему списку с графой «Процентная ставка»</w:t>
            </w:r>
          </w:p>
          <w:p w:rsidR="006B4BCE" w:rsidRDefault="006B4BCE" w:rsidP="00101D3E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- выбрать необходимый процент</w:t>
            </w:r>
          </w:p>
        </w:tc>
        <w:tc>
          <w:tcPr>
            <w:tcW w:w="3187" w:type="dxa"/>
          </w:tcPr>
          <w:p w:rsidR="00E52B7C" w:rsidRPr="00917CD3" w:rsidRDefault="006B4BCE" w:rsidP="00400A77">
            <w:pPr>
              <w:pStyle w:val="a4"/>
              <w:spacing w:line="276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После выбора нужного процента, он будет отображаться в соответсвующей графе до занесения информации в базу данных.</w:t>
            </w:r>
          </w:p>
        </w:tc>
      </w:tr>
      <w:tr w:rsidR="003733B8" w:rsidTr="009A76C7">
        <w:trPr>
          <w:cantSplit/>
        </w:trPr>
        <w:tc>
          <w:tcPr>
            <w:tcW w:w="2977" w:type="dxa"/>
          </w:tcPr>
          <w:p w:rsidR="003733B8" w:rsidRDefault="003733B8" w:rsidP="003733B8">
            <w:pPr>
              <w:pStyle w:val="a4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Способность</w:t>
            </w:r>
            <w:r w:rsidRPr="00176E94">
              <w:rPr>
                <w:sz w:val="22"/>
              </w:rPr>
              <w:t xml:space="preserve"> программы </w:t>
            </w:r>
            <w:r>
              <w:rPr>
                <w:sz w:val="22"/>
              </w:rPr>
              <w:t xml:space="preserve">к выбору </w:t>
            </w:r>
            <w:r>
              <w:rPr>
                <w:sz w:val="22"/>
              </w:rPr>
              <w:t>валюты</w:t>
            </w:r>
          </w:p>
        </w:tc>
        <w:tc>
          <w:tcPr>
            <w:tcW w:w="3544" w:type="dxa"/>
          </w:tcPr>
          <w:p w:rsidR="003733B8" w:rsidRPr="005F0566" w:rsidRDefault="003733B8" w:rsidP="003733B8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Pr="005F0566">
              <w:rPr>
                <w:sz w:val="22"/>
              </w:rPr>
              <w:t>запустить программу</w:t>
            </w:r>
          </w:p>
          <w:p w:rsidR="003733B8" w:rsidRPr="005F0566" w:rsidRDefault="003733B8" w:rsidP="003733B8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 w:rsidRPr="005F0566">
              <w:rPr>
                <w:sz w:val="22"/>
              </w:rPr>
              <w:t>-</w:t>
            </w:r>
            <w:r>
              <w:rPr>
                <w:sz w:val="22"/>
              </w:rPr>
              <w:t xml:space="preserve"> открыть вкладку «Регистрация клиента в кредитной системе»</w:t>
            </w:r>
          </w:p>
          <w:p w:rsidR="003733B8" w:rsidRDefault="003733B8" w:rsidP="003733B8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- после занесения персональных данных, в разделе «Данные о кредите» нажать по выпадающему списку с графой «</w:t>
            </w:r>
            <w:r>
              <w:rPr>
                <w:sz w:val="22"/>
              </w:rPr>
              <w:t>Валюта</w:t>
            </w:r>
            <w:r>
              <w:rPr>
                <w:sz w:val="22"/>
              </w:rPr>
              <w:t>»</w:t>
            </w:r>
          </w:p>
          <w:p w:rsidR="003733B8" w:rsidRDefault="003733B8" w:rsidP="003733B8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- выбрать необходимую валюту</w:t>
            </w:r>
          </w:p>
        </w:tc>
        <w:tc>
          <w:tcPr>
            <w:tcW w:w="3187" w:type="dxa"/>
          </w:tcPr>
          <w:p w:rsidR="003733B8" w:rsidRDefault="003733B8" w:rsidP="003733B8">
            <w:pPr>
              <w:pStyle w:val="a4"/>
              <w:spacing w:line="276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После выбора </w:t>
            </w:r>
            <w:r>
              <w:rPr>
                <w:sz w:val="22"/>
              </w:rPr>
              <w:t>нужной валюты</w:t>
            </w:r>
            <w:r>
              <w:rPr>
                <w:sz w:val="22"/>
              </w:rPr>
              <w:t>, он будет отображаться в соответсвующей графе до занесения информации в базу данных.</w:t>
            </w:r>
          </w:p>
        </w:tc>
      </w:tr>
      <w:tr w:rsidR="00F11297" w:rsidTr="009A76C7">
        <w:trPr>
          <w:cantSplit/>
        </w:trPr>
        <w:tc>
          <w:tcPr>
            <w:tcW w:w="2977" w:type="dxa"/>
          </w:tcPr>
          <w:p w:rsidR="00F11297" w:rsidRDefault="00F11297" w:rsidP="00F11297">
            <w:pPr>
              <w:pStyle w:val="a4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Способность</w:t>
            </w:r>
            <w:r w:rsidRPr="00176E94">
              <w:rPr>
                <w:sz w:val="22"/>
              </w:rPr>
              <w:t xml:space="preserve"> программы </w:t>
            </w:r>
            <w:r>
              <w:rPr>
                <w:sz w:val="22"/>
              </w:rPr>
              <w:t xml:space="preserve">к </w:t>
            </w:r>
            <w:r>
              <w:rPr>
                <w:bCs/>
                <w:szCs w:val="28"/>
              </w:rPr>
              <w:t>регистрации</w:t>
            </w:r>
            <w:r w:rsidRPr="00412FBC">
              <w:rPr>
                <w:bCs/>
                <w:szCs w:val="28"/>
              </w:rPr>
              <w:t xml:space="preserve"> кредитной карты</w:t>
            </w:r>
          </w:p>
        </w:tc>
        <w:tc>
          <w:tcPr>
            <w:tcW w:w="3544" w:type="dxa"/>
          </w:tcPr>
          <w:p w:rsidR="00F11297" w:rsidRPr="005F0566" w:rsidRDefault="00F11297" w:rsidP="00F11297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Pr="005F0566">
              <w:rPr>
                <w:sz w:val="22"/>
              </w:rPr>
              <w:t>запустить программу</w:t>
            </w:r>
          </w:p>
          <w:p w:rsidR="00F11297" w:rsidRPr="005F0566" w:rsidRDefault="00F11297" w:rsidP="00F11297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 w:rsidRPr="005F0566">
              <w:rPr>
                <w:sz w:val="22"/>
              </w:rPr>
              <w:t>-</w:t>
            </w:r>
            <w:r>
              <w:rPr>
                <w:sz w:val="22"/>
              </w:rPr>
              <w:t xml:space="preserve"> открыть вкладку «Регистрация клиента в кредитной системе»</w:t>
            </w:r>
          </w:p>
          <w:p w:rsidR="00F11297" w:rsidRDefault="00F11297" w:rsidP="00F11297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 w:rsidRPr="005F0566">
              <w:rPr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занести</w:t>
            </w:r>
            <w:r>
              <w:rPr>
                <w:sz w:val="22"/>
              </w:rPr>
              <w:t xml:space="preserve"> в соответсвующие поля информацию о клиенте</w:t>
            </w:r>
          </w:p>
          <w:p w:rsidR="00F11297" w:rsidRDefault="00F11297" w:rsidP="00F11297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 w:rsidRPr="005F0566">
              <w:rPr>
                <w:sz w:val="22"/>
              </w:rPr>
              <w:t>-</w:t>
            </w:r>
            <w:r>
              <w:rPr>
                <w:sz w:val="22"/>
              </w:rPr>
              <w:t xml:space="preserve"> занос</w:t>
            </w:r>
            <w:r>
              <w:rPr>
                <w:sz w:val="22"/>
              </w:rPr>
              <w:t>ти</w:t>
            </w:r>
            <w:r>
              <w:rPr>
                <w:sz w:val="22"/>
              </w:rPr>
              <w:t xml:space="preserve"> в соответсвующие поля информацию о к</w:t>
            </w:r>
            <w:r>
              <w:rPr>
                <w:sz w:val="22"/>
              </w:rPr>
              <w:t>редите</w:t>
            </w:r>
          </w:p>
          <w:p w:rsidR="00F11297" w:rsidRDefault="00F11297" w:rsidP="00F11297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- нажать на кнопку «Перейти к регистрации кредитной карты»</w:t>
            </w:r>
          </w:p>
          <w:p w:rsidR="00F11297" w:rsidRDefault="00F11297" w:rsidP="00F11297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- в полученном сообщении «Перейти к регистрации К/К?» нажать «Да»</w:t>
            </w:r>
          </w:p>
          <w:p w:rsidR="00F11297" w:rsidRDefault="00F11297" w:rsidP="00F11297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- в открывшейся вкладке «Регистрация кредитной карты» внести все необходимые данные</w:t>
            </w:r>
          </w:p>
          <w:p w:rsidR="00F11297" w:rsidRDefault="00F11297" w:rsidP="00F11297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- нажать на кнопку «Внести данные на карту»</w:t>
            </w:r>
          </w:p>
        </w:tc>
        <w:tc>
          <w:tcPr>
            <w:tcW w:w="3187" w:type="dxa"/>
          </w:tcPr>
          <w:p w:rsidR="00F11297" w:rsidRDefault="00F11297" w:rsidP="00F11297">
            <w:pPr>
              <w:pStyle w:val="a4"/>
              <w:spacing w:line="276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После нажатия последней кнопки, макет карты справа будет автоматически щаполнен данными с левой формы, после чего данные будут ожидать занесения в базу.</w:t>
            </w:r>
          </w:p>
        </w:tc>
      </w:tr>
      <w:tr w:rsidR="00642666" w:rsidTr="009A76C7">
        <w:trPr>
          <w:cantSplit/>
        </w:trPr>
        <w:tc>
          <w:tcPr>
            <w:tcW w:w="2977" w:type="dxa"/>
          </w:tcPr>
          <w:p w:rsidR="00642666" w:rsidRDefault="00642666" w:rsidP="00642666">
            <w:pPr>
              <w:pStyle w:val="a4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Способность</w:t>
            </w:r>
            <w:r w:rsidRPr="00176E94">
              <w:rPr>
                <w:sz w:val="22"/>
              </w:rPr>
              <w:t xml:space="preserve"> программы </w:t>
            </w:r>
            <w:r>
              <w:rPr>
                <w:sz w:val="22"/>
              </w:rPr>
              <w:t>обеспечивать успешное добавление кредитных записей в базу данных</w:t>
            </w:r>
          </w:p>
        </w:tc>
        <w:tc>
          <w:tcPr>
            <w:tcW w:w="3544" w:type="dxa"/>
          </w:tcPr>
          <w:p w:rsidR="00642666" w:rsidRPr="005F0566" w:rsidRDefault="00642666" w:rsidP="00642666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Pr="005F0566">
              <w:rPr>
                <w:sz w:val="22"/>
              </w:rPr>
              <w:t>запустить программу</w:t>
            </w:r>
          </w:p>
          <w:p w:rsidR="00642666" w:rsidRPr="005F0566" w:rsidRDefault="00642666" w:rsidP="00642666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 w:rsidRPr="005F0566">
              <w:rPr>
                <w:sz w:val="22"/>
              </w:rPr>
              <w:t>-</w:t>
            </w:r>
            <w:r>
              <w:rPr>
                <w:sz w:val="22"/>
              </w:rPr>
              <w:t xml:space="preserve"> открыть вкладку «Регистрация клиента в кредитной системе»</w:t>
            </w:r>
          </w:p>
          <w:p w:rsidR="00642666" w:rsidRDefault="00642666" w:rsidP="00642666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 w:rsidRPr="005F0566">
              <w:rPr>
                <w:sz w:val="22"/>
              </w:rPr>
              <w:t>-</w:t>
            </w:r>
            <w:r>
              <w:rPr>
                <w:sz w:val="22"/>
              </w:rPr>
              <w:t xml:space="preserve"> занести в соответсвующие поля информацию о клиенте</w:t>
            </w:r>
          </w:p>
          <w:p w:rsidR="00642666" w:rsidRDefault="00642666" w:rsidP="00642666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 w:rsidRPr="005F0566">
              <w:rPr>
                <w:sz w:val="22"/>
              </w:rPr>
              <w:t>-</w:t>
            </w:r>
            <w:r>
              <w:rPr>
                <w:sz w:val="22"/>
              </w:rPr>
              <w:t xml:space="preserve"> заности в соответсвующие поля информацию о кредите</w:t>
            </w:r>
          </w:p>
          <w:p w:rsidR="00642666" w:rsidRDefault="00642666" w:rsidP="00642666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- нажать на кнопку «Перейти к регистрации кредитной карты»</w:t>
            </w:r>
          </w:p>
          <w:p w:rsidR="00642666" w:rsidRDefault="00642666" w:rsidP="00642666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- в полученном сообщении «Перейти к регистрации К/К?» нажать «Да»</w:t>
            </w:r>
          </w:p>
          <w:p w:rsidR="00642666" w:rsidRDefault="00642666" w:rsidP="00642666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- в открывшейся вкладке «Регистрация кредитной карты» внести все необходимые данные</w:t>
            </w:r>
          </w:p>
          <w:p w:rsidR="00642666" w:rsidRDefault="00642666" w:rsidP="00642666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- нажать на кнопку «Внести данные на карту»</w:t>
            </w:r>
          </w:p>
          <w:p w:rsidR="00642666" w:rsidRDefault="00642666" w:rsidP="00642666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- нажать кнопку «Создать кредитную запись»</w:t>
            </w:r>
          </w:p>
        </w:tc>
        <w:tc>
          <w:tcPr>
            <w:tcW w:w="3187" w:type="dxa"/>
          </w:tcPr>
          <w:p w:rsidR="00642666" w:rsidRPr="00101D3E" w:rsidRDefault="00642666" w:rsidP="00642666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При нажатии на кнопку «Создать кредитную запись» форма откроет вкладку с пустыми полями для заполнения </w:t>
            </w:r>
            <w:r>
              <w:rPr>
                <w:sz w:val="22"/>
              </w:rPr>
              <w:t>«Регистрация клиента в кредитной системе</w:t>
            </w:r>
            <w:r>
              <w:rPr>
                <w:sz w:val="22"/>
              </w:rPr>
              <w:t>», а также выведит сообщение «Кредитная запись добавлена!», что будет свидетельтвовать об успешном добавлении записи в базу данных.</w:t>
            </w:r>
          </w:p>
        </w:tc>
      </w:tr>
      <w:tr w:rsidR="003F0A3F" w:rsidTr="009A76C7">
        <w:trPr>
          <w:cantSplit/>
        </w:trPr>
        <w:tc>
          <w:tcPr>
            <w:tcW w:w="2977" w:type="dxa"/>
          </w:tcPr>
          <w:p w:rsidR="003F0A3F" w:rsidRDefault="003F0A3F" w:rsidP="00642666">
            <w:pPr>
              <w:pStyle w:val="a4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Способность</w:t>
            </w:r>
            <w:r w:rsidRPr="00176E94">
              <w:rPr>
                <w:sz w:val="22"/>
              </w:rPr>
              <w:t xml:space="preserve"> программы </w:t>
            </w:r>
            <w:r>
              <w:rPr>
                <w:sz w:val="22"/>
              </w:rPr>
              <w:t xml:space="preserve"> производить </w:t>
            </w:r>
            <w:r>
              <w:rPr>
                <w:bCs/>
                <w:szCs w:val="28"/>
              </w:rPr>
              <w:t>проверку</w:t>
            </w:r>
            <w:r w:rsidRPr="00412FBC">
              <w:rPr>
                <w:bCs/>
                <w:szCs w:val="28"/>
              </w:rPr>
              <w:t xml:space="preserve"> погашени</w:t>
            </w:r>
            <w:r>
              <w:rPr>
                <w:bCs/>
                <w:szCs w:val="28"/>
              </w:rPr>
              <w:t>я</w:t>
            </w:r>
          </w:p>
        </w:tc>
        <w:tc>
          <w:tcPr>
            <w:tcW w:w="3544" w:type="dxa"/>
          </w:tcPr>
          <w:p w:rsidR="00130F8F" w:rsidRPr="005F0566" w:rsidRDefault="00130F8F" w:rsidP="00130F8F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Pr="005F0566">
              <w:rPr>
                <w:sz w:val="22"/>
              </w:rPr>
              <w:t>запустить программу</w:t>
            </w:r>
          </w:p>
          <w:p w:rsidR="003F0A3F" w:rsidRDefault="00130F8F" w:rsidP="00130F8F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 w:rsidRPr="005F0566">
              <w:rPr>
                <w:sz w:val="22"/>
              </w:rPr>
              <w:t>-</w:t>
            </w:r>
            <w:r>
              <w:rPr>
                <w:sz w:val="22"/>
              </w:rPr>
              <w:t xml:space="preserve"> открыть вкладку «</w:t>
            </w:r>
            <w:r>
              <w:rPr>
                <w:sz w:val="22"/>
              </w:rPr>
              <w:t>Погашение</w:t>
            </w:r>
            <w:r>
              <w:rPr>
                <w:sz w:val="22"/>
              </w:rPr>
              <w:t>»</w:t>
            </w:r>
          </w:p>
        </w:tc>
        <w:tc>
          <w:tcPr>
            <w:tcW w:w="3187" w:type="dxa"/>
          </w:tcPr>
          <w:p w:rsidR="003F0A3F" w:rsidRDefault="00130F8F" w:rsidP="00642666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В открывшейся вкладке будет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раздел «С</w:t>
            </w:r>
            <w:r>
              <w:rPr>
                <w:sz w:val="22"/>
              </w:rPr>
              <w:t>писок заемщиков</w:t>
            </w:r>
            <w:r>
              <w:rPr>
                <w:sz w:val="22"/>
              </w:rPr>
              <w:t>»</w:t>
            </w:r>
            <w:r>
              <w:rPr>
                <w:sz w:val="22"/>
              </w:rPr>
              <w:t xml:space="preserve"> будет выведен</w:t>
            </w:r>
            <w:r>
              <w:rPr>
                <w:sz w:val="22"/>
              </w:rPr>
              <w:t xml:space="preserve">а таблица с кредитными записями, </w:t>
            </w:r>
            <w:r>
              <w:rPr>
                <w:sz w:val="22"/>
              </w:rPr>
              <w:t>узнать об остатке погашения можно в графе таблицы «Остаток»</w:t>
            </w:r>
            <w:r>
              <w:rPr>
                <w:sz w:val="22"/>
              </w:rPr>
              <w:t>.</w:t>
            </w:r>
          </w:p>
        </w:tc>
      </w:tr>
      <w:tr w:rsidR="00130F8F" w:rsidTr="009A76C7">
        <w:trPr>
          <w:cantSplit/>
        </w:trPr>
        <w:tc>
          <w:tcPr>
            <w:tcW w:w="2977" w:type="dxa"/>
          </w:tcPr>
          <w:p w:rsidR="00130F8F" w:rsidRDefault="00130F8F" w:rsidP="00642666">
            <w:pPr>
              <w:pStyle w:val="a4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Способность</w:t>
            </w:r>
            <w:r w:rsidRPr="00176E94">
              <w:rPr>
                <w:sz w:val="22"/>
              </w:rPr>
              <w:t xml:space="preserve"> программы 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производить </w:t>
            </w:r>
            <w:r w:rsidRPr="00412FBC">
              <w:rPr>
                <w:bCs/>
                <w:szCs w:val="28"/>
              </w:rPr>
              <w:t>принятие ежемесячного платежа</w:t>
            </w:r>
          </w:p>
        </w:tc>
        <w:tc>
          <w:tcPr>
            <w:tcW w:w="3544" w:type="dxa"/>
          </w:tcPr>
          <w:p w:rsidR="00130F8F" w:rsidRPr="005F0566" w:rsidRDefault="00130F8F" w:rsidP="00130F8F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Pr="005F0566">
              <w:rPr>
                <w:sz w:val="22"/>
              </w:rPr>
              <w:t>запустить программу</w:t>
            </w:r>
          </w:p>
          <w:p w:rsidR="00130F8F" w:rsidRDefault="00130F8F" w:rsidP="00130F8F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 w:rsidRPr="005F0566">
              <w:rPr>
                <w:sz w:val="22"/>
              </w:rPr>
              <w:t>-</w:t>
            </w:r>
            <w:r>
              <w:rPr>
                <w:sz w:val="22"/>
              </w:rPr>
              <w:t xml:space="preserve"> открыть вкладку «Погашение»</w:t>
            </w:r>
          </w:p>
          <w:p w:rsidR="00130F8F" w:rsidRDefault="00130F8F" w:rsidP="00130F8F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- в разделе «Список заемщиков», в таблице с кредитными записями, выбрать необходимую и нажать на нее</w:t>
            </w:r>
          </w:p>
          <w:p w:rsidR="00130F8F" w:rsidRDefault="00130F8F" w:rsidP="00130F8F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- после этого в графу «Ежемесячное погашение» будет передана сумма ежемесячной оплаты на основе регистрации договора</w:t>
            </w:r>
          </w:p>
          <w:p w:rsidR="00130F8F" w:rsidRDefault="00130F8F" w:rsidP="00130F8F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- нажать кнопку «Внести» напротив поля</w:t>
            </w:r>
          </w:p>
        </w:tc>
        <w:tc>
          <w:tcPr>
            <w:tcW w:w="3187" w:type="dxa"/>
          </w:tcPr>
          <w:p w:rsidR="00130F8F" w:rsidRDefault="00743C80" w:rsidP="00642666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В </w:t>
            </w:r>
            <w:r>
              <w:rPr>
                <w:sz w:val="22"/>
              </w:rPr>
              <w:t>в разделе «Список заемщиков», в таблице с кредитными записями</w:t>
            </w:r>
            <w:r>
              <w:rPr>
                <w:sz w:val="22"/>
              </w:rPr>
              <w:t>, в выбранной записи будет изменен остаток в соответствии с внесенной оплатой.</w:t>
            </w:r>
          </w:p>
        </w:tc>
      </w:tr>
      <w:tr w:rsidR="00743C80" w:rsidTr="009A76C7">
        <w:trPr>
          <w:cantSplit/>
        </w:trPr>
        <w:tc>
          <w:tcPr>
            <w:tcW w:w="2977" w:type="dxa"/>
          </w:tcPr>
          <w:p w:rsidR="00743C80" w:rsidRDefault="00743C80" w:rsidP="00743C80">
            <w:pPr>
              <w:pStyle w:val="a4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Способность</w:t>
            </w:r>
            <w:r w:rsidRPr="00176E94">
              <w:rPr>
                <w:sz w:val="22"/>
              </w:rPr>
              <w:t xml:space="preserve"> программы </w:t>
            </w:r>
            <w:r>
              <w:rPr>
                <w:sz w:val="22"/>
              </w:rPr>
              <w:t xml:space="preserve"> производить </w:t>
            </w:r>
            <w:r w:rsidRPr="00412FBC">
              <w:rPr>
                <w:bCs/>
                <w:szCs w:val="28"/>
              </w:rPr>
              <w:t xml:space="preserve">принятие </w:t>
            </w:r>
            <w:r>
              <w:rPr>
                <w:bCs/>
                <w:szCs w:val="28"/>
              </w:rPr>
              <w:t>досрочного</w:t>
            </w:r>
            <w:r w:rsidRPr="00412FBC">
              <w:rPr>
                <w:bCs/>
                <w:szCs w:val="28"/>
              </w:rPr>
              <w:t xml:space="preserve"> платежа</w:t>
            </w:r>
          </w:p>
        </w:tc>
        <w:tc>
          <w:tcPr>
            <w:tcW w:w="3544" w:type="dxa"/>
          </w:tcPr>
          <w:p w:rsidR="00B34B2E" w:rsidRPr="005F0566" w:rsidRDefault="00B34B2E" w:rsidP="00B34B2E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Pr="005F0566">
              <w:rPr>
                <w:sz w:val="22"/>
              </w:rPr>
              <w:t>запустить программу</w:t>
            </w:r>
          </w:p>
          <w:p w:rsidR="00743C80" w:rsidRDefault="00B34B2E" w:rsidP="00B34B2E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 w:rsidRPr="005F0566">
              <w:rPr>
                <w:sz w:val="22"/>
              </w:rPr>
              <w:t>-</w:t>
            </w:r>
            <w:r>
              <w:rPr>
                <w:sz w:val="22"/>
              </w:rPr>
              <w:t xml:space="preserve"> открыть вкладку «Погашение</w:t>
            </w:r>
            <w:r w:rsidR="00743C80">
              <w:rPr>
                <w:sz w:val="22"/>
              </w:rPr>
              <w:t>»</w:t>
            </w:r>
          </w:p>
          <w:p w:rsidR="00743C80" w:rsidRDefault="00743C80" w:rsidP="00743C80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- в разделе «Список заемщиков», в таблице с кредитными записями, выбрать необходимую и нажать на нее</w:t>
            </w:r>
          </w:p>
          <w:p w:rsidR="00743C80" w:rsidRDefault="00743C80" w:rsidP="00743C80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- после этого в графе</w:t>
            </w:r>
            <w:r>
              <w:rPr>
                <w:sz w:val="22"/>
              </w:rPr>
              <w:t xml:space="preserve"> «Досрочное погашение»</w:t>
            </w:r>
            <w:r>
              <w:rPr>
                <w:sz w:val="22"/>
              </w:rPr>
              <w:t xml:space="preserve"> необходимо выбрать нужное кол-во месяцев погашения</w:t>
            </w:r>
          </w:p>
          <w:p w:rsidR="00743C80" w:rsidRDefault="00743C80" w:rsidP="00743C80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- далее нажать на графу справа для автоматического подсчета суммы</w:t>
            </w:r>
          </w:p>
          <w:p w:rsidR="00743C80" w:rsidRDefault="00743C80" w:rsidP="00743C80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- после этого в графу «</w:t>
            </w:r>
            <w:r>
              <w:rPr>
                <w:sz w:val="22"/>
              </w:rPr>
              <w:t xml:space="preserve">Досрочное </w:t>
            </w:r>
            <w:r>
              <w:rPr>
                <w:sz w:val="22"/>
              </w:rPr>
              <w:t xml:space="preserve">погашение» будет передана сумма </w:t>
            </w:r>
            <w:r>
              <w:rPr>
                <w:sz w:val="22"/>
              </w:rPr>
              <w:t>досрочной</w:t>
            </w:r>
            <w:r>
              <w:rPr>
                <w:sz w:val="22"/>
              </w:rPr>
              <w:t xml:space="preserve"> оплаты на основе регистрации договора</w:t>
            </w:r>
          </w:p>
          <w:p w:rsidR="00743C80" w:rsidRDefault="00743C80" w:rsidP="00743C80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- нажать кнопку «Внести» напротив поля</w:t>
            </w:r>
          </w:p>
        </w:tc>
        <w:tc>
          <w:tcPr>
            <w:tcW w:w="3187" w:type="dxa"/>
          </w:tcPr>
          <w:p w:rsidR="00743C80" w:rsidRDefault="00743C80" w:rsidP="00743C80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В в разделе «Список заемщиков», в таблице с кредитными записями, в выбранной записи будет изменен остаток в соответствии с внесенной оплатой.</w:t>
            </w:r>
          </w:p>
        </w:tc>
      </w:tr>
      <w:tr w:rsidR="00B34B2E" w:rsidTr="009A76C7">
        <w:trPr>
          <w:cantSplit/>
        </w:trPr>
        <w:tc>
          <w:tcPr>
            <w:tcW w:w="2977" w:type="dxa"/>
          </w:tcPr>
          <w:p w:rsidR="00B34B2E" w:rsidRPr="00B34B2E" w:rsidRDefault="00B34B2E" w:rsidP="00B34B2E">
            <w:pPr>
              <w:spacing w:line="276" w:lineRule="auto"/>
              <w:ind w:right="102"/>
              <w:contextualSpacing/>
              <w:rPr>
                <w:bCs/>
                <w:szCs w:val="28"/>
              </w:rPr>
            </w:pPr>
            <w:r>
              <w:rPr>
                <w:sz w:val="22"/>
              </w:rPr>
              <w:t>Способность</w:t>
            </w:r>
            <w:r w:rsidRPr="00176E94">
              <w:rPr>
                <w:sz w:val="22"/>
              </w:rPr>
              <w:t xml:space="preserve"> программы 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выполнять </w:t>
            </w:r>
            <w:r w:rsidRPr="00B34B2E">
              <w:rPr>
                <w:bCs/>
                <w:szCs w:val="28"/>
              </w:rPr>
              <w:t>просмотр условий</w:t>
            </w:r>
          </w:p>
        </w:tc>
        <w:tc>
          <w:tcPr>
            <w:tcW w:w="3544" w:type="dxa"/>
          </w:tcPr>
          <w:p w:rsidR="00B34B2E" w:rsidRPr="005F0566" w:rsidRDefault="00B34B2E" w:rsidP="00B34B2E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Pr="005F0566">
              <w:rPr>
                <w:sz w:val="22"/>
              </w:rPr>
              <w:t>запустить программу</w:t>
            </w:r>
          </w:p>
          <w:p w:rsidR="00B34B2E" w:rsidRDefault="00B34B2E" w:rsidP="00B34B2E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 w:rsidRPr="005F0566">
              <w:rPr>
                <w:sz w:val="22"/>
              </w:rPr>
              <w:t>-</w:t>
            </w:r>
            <w:r>
              <w:rPr>
                <w:sz w:val="22"/>
              </w:rPr>
              <w:t xml:space="preserve"> открыть вкладку «Погашение</w:t>
            </w:r>
            <w:r>
              <w:rPr>
                <w:sz w:val="22"/>
              </w:rPr>
              <w:t>»</w:t>
            </w:r>
          </w:p>
          <w:p w:rsidR="00B34B2E" w:rsidRDefault="00B34B2E" w:rsidP="00B34B2E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z w:val="22"/>
              </w:rPr>
              <w:t xml:space="preserve"> в разделе «Список заемщиков», в таблице с кредитными записями, выбрать необходимую и нажать на нее</w:t>
            </w:r>
          </w:p>
        </w:tc>
        <w:tc>
          <w:tcPr>
            <w:tcW w:w="3187" w:type="dxa"/>
          </w:tcPr>
          <w:p w:rsidR="00B34B2E" w:rsidRDefault="00B34B2E" w:rsidP="00743C80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В разделе «Условия» справа будут выведены все необходимые данные.</w:t>
            </w:r>
          </w:p>
        </w:tc>
      </w:tr>
      <w:tr w:rsidR="00B34B2E" w:rsidTr="009A76C7">
        <w:trPr>
          <w:cantSplit/>
        </w:trPr>
        <w:tc>
          <w:tcPr>
            <w:tcW w:w="2977" w:type="dxa"/>
          </w:tcPr>
          <w:p w:rsidR="00B34B2E" w:rsidRPr="00B34B2E" w:rsidRDefault="00B34B2E" w:rsidP="00B34B2E">
            <w:pPr>
              <w:spacing w:line="276" w:lineRule="auto"/>
              <w:ind w:right="102"/>
              <w:contextualSpacing/>
              <w:rPr>
                <w:bCs/>
                <w:szCs w:val="28"/>
              </w:rPr>
            </w:pPr>
            <w:r>
              <w:rPr>
                <w:sz w:val="22"/>
              </w:rPr>
              <w:t>Способность</w:t>
            </w:r>
            <w:r w:rsidRPr="00176E94">
              <w:rPr>
                <w:sz w:val="22"/>
              </w:rPr>
              <w:t xml:space="preserve"> программы </w:t>
            </w:r>
            <w:r>
              <w:rPr>
                <w:sz w:val="22"/>
              </w:rPr>
              <w:t xml:space="preserve">  выполнять </w:t>
            </w:r>
            <w:r>
              <w:rPr>
                <w:bCs/>
                <w:szCs w:val="28"/>
              </w:rPr>
              <w:t>печать</w:t>
            </w:r>
            <w:r w:rsidRPr="00B34B2E">
              <w:rPr>
                <w:bCs/>
                <w:szCs w:val="28"/>
              </w:rPr>
              <w:t xml:space="preserve"> условий</w:t>
            </w:r>
          </w:p>
        </w:tc>
        <w:tc>
          <w:tcPr>
            <w:tcW w:w="3544" w:type="dxa"/>
          </w:tcPr>
          <w:p w:rsidR="00B34B2E" w:rsidRPr="005F0566" w:rsidRDefault="00B34B2E" w:rsidP="00B34B2E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Pr="005F0566">
              <w:rPr>
                <w:sz w:val="22"/>
              </w:rPr>
              <w:t>запустить программу</w:t>
            </w:r>
          </w:p>
          <w:p w:rsidR="00B34B2E" w:rsidRDefault="00B34B2E" w:rsidP="00B34B2E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 w:rsidRPr="005F0566">
              <w:rPr>
                <w:sz w:val="22"/>
              </w:rPr>
              <w:t>-</w:t>
            </w:r>
            <w:r>
              <w:rPr>
                <w:sz w:val="22"/>
              </w:rPr>
              <w:t xml:space="preserve"> открыть вкладку «Погашение»</w:t>
            </w:r>
          </w:p>
          <w:p w:rsidR="00B34B2E" w:rsidRDefault="00B34B2E" w:rsidP="00B34B2E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- в разделе «Список заемщиков», в таблице с кредитными записями, выбрать необходимую и нажать на нее</w:t>
            </w:r>
          </w:p>
          <w:p w:rsidR="00B34B2E" w:rsidRDefault="00B34B2E" w:rsidP="00B34B2E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- в разделе «Условия» нажать на кнопку «Печать условий»</w:t>
            </w:r>
          </w:p>
          <w:p w:rsidR="00B34B2E" w:rsidRDefault="00B34B2E" w:rsidP="00B34B2E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- в открывшемся дилоговом окне выбрать нужное устройство печати и нажать на кнопку «Печать»</w:t>
            </w:r>
          </w:p>
        </w:tc>
        <w:tc>
          <w:tcPr>
            <w:tcW w:w="3187" w:type="dxa"/>
          </w:tcPr>
          <w:p w:rsidR="00B34B2E" w:rsidRDefault="00B34B2E" w:rsidP="00743C80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Условия будут рапечатаны выбранным способом.</w:t>
            </w:r>
          </w:p>
        </w:tc>
      </w:tr>
      <w:tr w:rsidR="00B34B2E" w:rsidTr="009A76C7">
        <w:trPr>
          <w:cantSplit/>
        </w:trPr>
        <w:tc>
          <w:tcPr>
            <w:tcW w:w="2977" w:type="dxa"/>
          </w:tcPr>
          <w:p w:rsidR="00B34B2E" w:rsidRPr="00B34B2E" w:rsidRDefault="00B34B2E" w:rsidP="00B34B2E">
            <w:pPr>
              <w:spacing w:line="276" w:lineRule="auto"/>
              <w:ind w:right="102"/>
              <w:contextualSpacing/>
              <w:rPr>
                <w:bCs/>
                <w:szCs w:val="28"/>
              </w:rPr>
            </w:pPr>
            <w:r>
              <w:rPr>
                <w:sz w:val="22"/>
              </w:rPr>
              <w:t>Способность</w:t>
            </w:r>
            <w:r w:rsidRPr="00176E94">
              <w:rPr>
                <w:sz w:val="22"/>
              </w:rPr>
              <w:t xml:space="preserve"> программы </w:t>
            </w:r>
            <w:r>
              <w:rPr>
                <w:sz w:val="22"/>
              </w:rPr>
              <w:t xml:space="preserve">  выполнять </w:t>
            </w:r>
            <w:r w:rsidRPr="00B34B2E">
              <w:rPr>
                <w:bCs/>
                <w:szCs w:val="28"/>
              </w:rPr>
              <w:t xml:space="preserve">просмотр </w:t>
            </w:r>
            <w:r>
              <w:rPr>
                <w:bCs/>
                <w:szCs w:val="28"/>
              </w:rPr>
              <w:t>договора</w:t>
            </w:r>
          </w:p>
        </w:tc>
        <w:tc>
          <w:tcPr>
            <w:tcW w:w="3544" w:type="dxa"/>
          </w:tcPr>
          <w:p w:rsidR="00B34B2E" w:rsidRPr="005F0566" w:rsidRDefault="00B34B2E" w:rsidP="00B34B2E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Pr="005F0566">
              <w:rPr>
                <w:sz w:val="22"/>
              </w:rPr>
              <w:t>запустить программу</w:t>
            </w:r>
          </w:p>
          <w:p w:rsidR="00B34B2E" w:rsidRDefault="00B34B2E" w:rsidP="00B34B2E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 w:rsidRPr="005F0566">
              <w:rPr>
                <w:sz w:val="22"/>
              </w:rPr>
              <w:t>-</w:t>
            </w:r>
            <w:r>
              <w:rPr>
                <w:sz w:val="22"/>
              </w:rPr>
              <w:t xml:space="preserve"> открыть вкладку «Погашение»</w:t>
            </w:r>
          </w:p>
          <w:p w:rsidR="00B34B2E" w:rsidRDefault="00B34B2E" w:rsidP="00B34B2E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- в разделе «Список заемщиков», в таблице с кредитными записями, выбрать необходимую и нажать на нее</w:t>
            </w:r>
          </w:p>
        </w:tc>
        <w:tc>
          <w:tcPr>
            <w:tcW w:w="3187" w:type="dxa"/>
          </w:tcPr>
          <w:p w:rsidR="00B34B2E" w:rsidRDefault="00B34B2E" w:rsidP="00B34B2E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В разделе «</w:t>
            </w:r>
            <w:r>
              <w:rPr>
                <w:sz w:val="22"/>
              </w:rPr>
              <w:t>Договор</w:t>
            </w:r>
            <w:r>
              <w:rPr>
                <w:sz w:val="22"/>
              </w:rPr>
              <w:t>» справа будут выведены все необходимые данные.</w:t>
            </w:r>
          </w:p>
        </w:tc>
      </w:tr>
      <w:tr w:rsidR="00B34B2E" w:rsidTr="009A76C7">
        <w:trPr>
          <w:cantSplit/>
        </w:trPr>
        <w:tc>
          <w:tcPr>
            <w:tcW w:w="2977" w:type="dxa"/>
          </w:tcPr>
          <w:p w:rsidR="00B34B2E" w:rsidRPr="00B34B2E" w:rsidRDefault="00B34B2E" w:rsidP="00B34B2E">
            <w:pPr>
              <w:spacing w:line="276" w:lineRule="auto"/>
              <w:ind w:right="102"/>
              <w:contextualSpacing/>
              <w:rPr>
                <w:bCs/>
                <w:szCs w:val="28"/>
              </w:rPr>
            </w:pPr>
            <w:r>
              <w:rPr>
                <w:sz w:val="22"/>
              </w:rPr>
              <w:lastRenderedPageBreak/>
              <w:t>Способность</w:t>
            </w:r>
            <w:r w:rsidRPr="00176E94">
              <w:rPr>
                <w:sz w:val="22"/>
              </w:rPr>
              <w:t xml:space="preserve"> программы </w:t>
            </w:r>
            <w:r>
              <w:rPr>
                <w:sz w:val="22"/>
              </w:rPr>
              <w:t xml:space="preserve">  выполнять </w:t>
            </w:r>
            <w:r>
              <w:rPr>
                <w:bCs/>
                <w:szCs w:val="28"/>
              </w:rPr>
              <w:t>печать</w:t>
            </w:r>
            <w:r>
              <w:rPr>
                <w:bCs/>
                <w:szCs w:val="28"/>
              </w:rPr>
              <w:t xml:space="preserve"> договора</w:t>
            </w:r>
          </w:p>
        </w:tc>
        <w:tc>
          <w:tcPr>
            <w:tcW w:w="3544" w:type="dxa"/>
          </w:tcPr>
          <w:p w:rsidR="00B34B2E" w:rsidRPr="005F0566" w:rsidRDefault="00B34B2E" w:rsidP="00B34B2E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Pr="005F0566">
              <w:rPr>
                <w:sz w:val="22"/>
              </w:rPr>
              <w:t>запустить программу</w:t>
            </w:r>
          </w:p>
          <w:p w:rsidR="00B34B2E" w:rsidRDefault="00B34B2E" w:rsidP="00B34B2E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 w:rsidRPr="005F0566">
              <w:rPr>
                <w:sz w:val="22"/>
              </w:rPr>
              <w:t>-</w:t>
            </w:r>
            <w:r>
              <w:rPr>
                <w:sz w:val="22"/>
              </w:rPr>
              <w:t xml:space="preserve"> открыть вкладку «Погашение»</w:t>
            </w:r>
          </w:p>
          <w:p w:rsidR="00B34B2E" w:rsidRDefault="00B34B2E" w:rsidP="00B34B2E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- в разделе «Список заемщиков», в таблице с кредитными записями, выбрать необходимую и нажать на нее</w:t>
            </w:r>
          </w:p>
          <w:p w:rsidR="00B34B2E" w:rsidRDefault="00B34B2E" w:rsidP="00B34B2E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- в разделе «</w:t>
            </w:r>
            <w:r>
              <w:rPr>
                <w:sz w:val="22"/>
              </w:rPr>
              <w:t>Договор</w:t>
            </w:r>
            <w:r>
              <w:rPr>
                <w:sz w:val="22"/>
              </w:rPr>
              <w:t xml:space="preserve">» нажать на кнопку «Печать </w:t>
            </w:r>
            <w:r>
              <w:rPr>
                <w:sz w:val="22"/>
              </w:rPr>
              <w:t>договора</w:t>
            </w:r>
            <w:r>
              <w:rPr>
                <w:sz w:val="22"/>
              </w:rPr>
              <w:t>»</w:t>
            </w:r>
          </w:p>
          <w:p w:rsidR="00B34B2E" w:rsidRDefault="00B34B2E" w:rsidP="00B34B2E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- в открывшемся дилоговом окне выбрать нужное устройство печати и нажать на кнопку «Печать»</w:t>
            </w:r>
          </w:p>
        </w:tc>
        <w:tc>
          <w:tcPr>
            <w:tcW w:w="3187" w:type="dxa"/>
          </w:tcPr>
          <w:p w:rsidR="00B34B2E" w:rsidRDefault="00B34B2E" w:rsidP="00B34B2E">
            <w:pPr>
              <w:pStyle w:val="a7"/>
              <w:spacing w:line="312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Договор будет рапечатан</w:t>
            </w:r>
            <w:r>
              <w:rPr>
                <w:sz w:val="22"/>
              </w:rPr>
              <w:t xml:space="preserve"> выбранным способом.</w:t>
            </w:r>
          </w:p>
        </w:tc>
      </w:tr>
    </w:tbl>
    <w:p w:rsidR="00E52B7C" w:rsidRDefault="00E52B7C" w:rsidP="00E52B7C">
      <w:pPr>
        <w:pStyle w:val="a4"/>
        <w:spacing w:line="360" w:lineRule="auto"/>
      </w:pPr>
    </w:p>
    <w:p w:rsidR="00951A07" w:rsidRDefault="00365501" w:rsidP="00E52B7C"/>
    <w:sectPr w:rsidR="00951A07" w:rsidSect="000F7CF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501" w:rsidRDefault="00365501" w:rsidP="000F7CFE">
      <w:r>
        <w:separator/>
      </w:r>
    </w:p>
  </w:endnote>
  <w:endnote w:type="continuationSeparator" w:id="0">
    <w:p w:rsidR="00365501" w:rsidRDefault="00365501" w:rsidP="000F7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501" w:rsidRDefault="00365501" w:rsidP="000F7CFE">
      <w:r>
        <w:separator/>
      </w:r>
    </w:p>
  </w:footnote>
  <w:footnote w:type="continuationSeparator" w:id="0">
    <w:p w:rsidR="00365501" w:rsidRDefault="00365501" w:rsidP="000F7C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7764096"/>
      <w:docPartObj>
        <w:docPartGallery w:val="Page Numbers (Top of Page)"/>
        <w:docPartUnique/>
      </w:docPartObj>
    </w:sdtPr>
    <w:sdtEndPr/>
    <w:sdtContent>
      <w:p w:rsidR="00BD1E96" w:rsidRDefault="00BD1E9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4B2E">
          <w:rPr>
            <w:noProof/>
          </w:rPr>
          <w:t>2</w:t>
        </w:r>
        <w:r>
          <w:fldChar w:fldCharType="end"/>
        </w:r>
      </w:p>
    </w:sdtContent>
  </w:sdt>
  <w:p w:rsidR="000F7CFE" w:rsidRDefault="000F7CF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12304"/>
    <w:multiLevelType w:val="hybridMultilevel"/>
    <w:tmpl w:val="24CC1F6C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 w15:restartNumberingAfterBreak="0">
    <w:nsid w:val="09147827"/>
    <w:multiLevelType w:val="hybridMultilevel"/>
    <w:tmpl w:val="A92EBDD6"/>
    <w:lvl w:ilvl="0" w:tplc="72F6CC1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FD33D19"/>
    <w:multiLevelType w:val="hybridMultilevel"/>
    <w:tmpl w:val="573E3B60"/>
    <w:lvl w:ilvl="0" w:tplc="775A271E">
      <w:numFmt w:val="bullet"/>
      <w:lvlText w:val="-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2AA424C"/>
    <w:multiLevelType w:val="hybridMultilevel"/>
    <w:tmpl w:val="2D269540"/>
    <w:lvl w:ilvl="0" w:tplc="9A32DF3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D868A9"/>
    <w:multiLevelType w:val="multilevel"/>
    <w:tmpl w:val="B1E8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C1ADC"/>
    <w:multiLevelType w:val="multilevel"/>
    <w:tmpl w:val="6FD0E468"/>
    <w:lvl w:ilvl="0">
      <w:start w:val="1"/>
      <w:numFmt w:val="decimal"/>
      <w:pStyle w:val="3"/>
      <w:lvlText w:val="%1."/>
      <w:lvlJc w:val="left"/>
      <w:pPr>
        <w:ind w:left="720" w:hanging="360"/>
      </w:pPr>
    </w:lvl>
    <w:lvl w:ilvl="1">
      <w:start w:val="1"/>
      <w:numFmt w:val="decimal"/>
      <w:pStyle w:val="4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BD221E1"/>
    <w:multiLevelType w:val="hybridMultilevel"/>
    <w:tmpl w:val="B3FEAAC4"/>
    <w:lvl w:ilvl="0" w:tplc="72F6CC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A1257"/>
    <w:multiLevelType w:val="hybridMultilevel"/>
    <w:tmpl w:val="998AF2D2"/>
    <w:lvl w:ilvl="0" w:tplc="6D0E1248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45AE69DF"/>
    <w:multiLevelType w:val="hybridMultilevel"/>
    <w:tmpl w:val="CB180078"/>
    <w:lvl w:ilvl="0" w:tplc="72F6CC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2F6CC1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D472A"/>
    <w:multiLevelType w:val="hybridMultilevel"/>
    <w:tmpl w:val="D0F25B0C"/>
    <w:lvl w:ilvl="0" w:tplc="6D0E1248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6F3E5B86"/>
    <w:multiLevelType w:val="hybridMultilevel"/>
    <w:tmpl w:val="D376CFEA"/>
    <w:lvl w:ilvl="0" w:tplc="72F6CC1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6D7676C"/>
    <w:multiLevelType w:val="hybridMultilevel"/>
    <w:tmpl w:val="34005C12"/>
    <w:lvl w:ilvl="0" w:tplc="72F6CC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5768936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65FC9"/>
    <w:multiLevelType w:val="hybridMultilevel"/>
    <w:tmpl w:val="E04E989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9"/>
  </w:num>
  <w:num w:numId="5">
    <w:abstractNumId w:val="7"/>
  </w:num>
  <w:num w:numId="6">
    <w:abstractNumId w:val="12"/>
  </w:num>
  <w:num w:numId="7">
    <w:abstractNumId w:val="0"/>
  </w:num>
  <w:num w:numId="8">
    <w:abstractNumId w:val="10"/>
  </w:num>
  <w:num w:numId="9">
    <w:abstractNumId w:val="11"/>
  </w:num>
  <w:num w:numId="10">
    <w:abstractNumId w:val="1"/>
  </w:num>
  <w:num w:numId="11">
    <w:abstractNumId w:val="6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253"/>
    <w:rsid w:val="00007A92"/>
    <w:rsid w:val="00010C41"/>
    <w:rsid w:val="000F7CFE"/>
    <w:rsid w:val="00101D3E"/>
    <w:rsid w:val="00130F8F"/>
    <w:rsid w:val="0018024F"/>
    <w:rsid w:val="001913CE"/>
    <w:rsid w:val="00197E82"/>
    <w:rsid w:val="001F015F"/>
    <w:rsid w:val="0027236D"/>
    <w:rsid w:val="002B2481"/>
    <w:rsid w:val="002F4F7B"/>
    <w:rsid w:val="00334DC2"/>
    <w:rsid w:val="00365501"/>
    <w:rsid w:val="003733B8"/>
    <w:rsid w:val="00382046"/>
    <w:rsid w:val="003F0A3F"/>
    <w:rsid w:val="00400A77"/>
    <w:rsid w:val="00412FBC"/>
    <w:rsid w:val="00495076"/>
    <w:rsid w:val="00564D9E"/>
    <w:rsid w:val="00637B81"/>
    <w:rsid w:val="00637F1C"/>
    <w:rsid w:val="00642666"/>
    <w:rsid w:val="006A4E68"/>
    <w:rsid w:val="006B3253"/>
    <w:rsid w:val="006B4BCE"/>
    <w:rsid w:val="006B7F80"/>
    <w:rsid w:val="006D6465"/>
    <w:rsid w:val="00743C80"/>
    <w:rsid w:val="00803B4C"/>
    <w:rsid w:val="00812C27"/>
    <w:rsid w:val="00823F7B"/>
    <w:rsid w:val="009A76C7"/>
    <w:rsid w:val="009C1504"/>
    <w:rsid w:val="00A56BD9"/>
    <w:rsid w:val="00B34B2E"/>
    <w:rsid w:val="00B5510E"/>
    <w:rsid w:val="00B92E80"/>
    <w:rsid w:val="00BD1E96"/>
    <w:rsid w:val="00BE7D03"/>
    <w:rsid w:val="00D450A2"/>
    <w:rsid w:val="00E52B7C"/>
    <w:rsid w:val="00E62295"/>
    <w:rsid w:val="00EE1179"/>
    <w:rsid w:val="00F01472"/>
    <w:rsid w:val="00F050E7"/>
    <w:rsid w:val="00F11297"/>
    <w:rsid w:val="00F30502"/>
    <w:rsid w:val="00F5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735AB"/>
  <w15:docId w15:val="{872EB4B2-EEAE-46D1-9D41-CD464045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B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autoRedefine/>
    <w:qFormat/>
    <w:rsid w:val="00E52B7C"/>
    <w:pPr>
      <w:keepNext/>
      <w:spacing w:before="600" w:after="480" w:line="360" w:lineRule="auto"/>
      <w:jc w:val="both"/>
      <w:outlineLvl w:val="1"/>
    </w:pPr>
    <w:rPr>
      <w:bCs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2B2481"/>
    <w:pPr>
      <w:keepNext/>
      <w:numPr>
        <w:numId w:val="3"/>
      </w:numPr>
      <w:spacing w:before="480" w:line="360" w:lineRule="auto"/>
      <w:jc w:val="center"/>
      <w:outlineLvl w:val="2"/>
    </w:pPr>
    <w:rPr>
      <w:caps/>
      <w:sz w:val="28"/>
      <w:szCs w:val="20"/>
      <w:lang w:eastAsia="en-US"/>
    </w:rPr>
  </w:style>
  <w:style w:type="paragraph" w:styleId="4">
    <w:name w:val="heading 4"/>
    <w:basedOn w:val="a"/>
    <w:next w:val="a"/>
    <w:link w:val="40"/>
    <w:autoRedefine/>
    <w:qFormat/>
    <w:rsid w:val="006A4E68"/>
    <w:pPr>
      <w:keepNext/>
      <w:numPr>
        <w:ilvl w:val="1"/>
        <w:numId w:val="3"/>
      </w:numPr>
      <w:spacing w:before="200" w:line="360" w:lineRule="auto"/>
      <w:ind w:left="0" w:firstLine="0"/>
      <w:jc w:val="both"/>
      <w:outlineLvl w:val="3"/>
    </w:pPr>
    <w:rPr>
      <w:bCs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2B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E52B7C"/>
    <w:rPr>
      <w:rFonts w:ascii="Times New Roman" w:eastAsia="Times New Roman" w:hAnsi="Times New Roman" w:cs="Times New Roman"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2B2481"/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40">
    <w:name w:val="Заголовок 4 Знак"/>
    <w:basedOn w:val="a0"/>
    <w:link w:val="4"/>
    <w:rsid w:val="006A4E68"/>
    <w:rPr>
      <w:rFonts w:ascii="Times New Roman" w:eastAsia="Times New Roman" w:hAnsi="Times New Roman" w:cs="Times New Roman"/>
      <w:bCs/>
      <w:sz w:val="24"/>
      <w:szCs w:val="28"/>
    </w:rPr>
  </w:style>
  <w:style w:type="paragraph" w:customStyle="1" w:styleId="a4">
    <w:name w:val="основа"/>
    <w:basedOn w:val="a5"/>
    <w:rsid w:val="00E52B7C"/>
    <w:pPr>
      <w:ind w:firstLine="567"/>
      <w:jc w:val="both"/>
    </w:pPr>
    <w:rPr>
      <w:rFonts w:ascii="Times New Roman" w:hAnsi="Times New Roman"/>
      <w:sz w:val="24"/>
      <w:szCs w:val="20"/>
      <w:lang w:eastAsia="en-US"/>
    </w:rPr>
  </w:style>
  <w:style w:type="paragraph" w:styleId="a6">
    <w:name w:val="List Paragraph"/>
    <w:basedOn w:val="a"/>
    <w:uiPriority w:val="34"/>
    <w:qFormat/>
    <w:rsid w:val="00E52B7C"/>
    <w:pPr>
      <w:ind w:left="708"/>
    </w:pPr>
    <w:rPr>
      <w:sz w:val="28"/>
      <w:szCs w:val="20"/>
      <w:lang w:eastAsia="en-US"/>
    </w:rPr>
  </w:style>
  <w:style w:type="paragraph" w:customStyle="1" w:styleId="a7">
    <w:name w:val="текст основной"/>
    <w:basedOn w:val="a"/>
    <w:link w:val="a8"/>
    <w:qFormat/>
    <w:rsid w:val="00E52B7C"/>
    <w:pPr>
      <w:spacing w:line="360" w:lineRule="auto"/>
      <w:ind w:firstLine="426"/>
      <w:jc w:val="both"/>
    </w:pPr>
    <w:rPr>
      <w:szCs w:val="20"/>
      <w:lang w:eastAsia="en-US"/>
    </w:rPr>
  </w:style>
  <w:style w:type="character" w:customStyle="1" w:styleId="a8">
    <w:name w:val="текст основной Знак"/>
    <w:basedOn w:val="a0"/>
    <w:link w:val="a7"/>
    <w:rsid w:val="00E52B7C"/>
    <w:rPr>
      <w:rFonts w:ascii="Times New Roman" w:eastAsia="Times New Roman" w:hAnsi="Times New Roman" w:cs="Times New Roman"/>
      <w:sz w:val="24"/>
      <w:szCs w:val="20"/>
    </w:rPr>
  </w:style>
  <w:style w:type="paragraph" w:styleId="a5">
    <w:name w:val="Plain Text"/>
    <w:basedOn w:val="a"/>
    <w:link w:val="a9"/>
    <w:uiPriority w:val="99"/>
    <w:semiHidden/>
    <w:unhideWhenUsed/>
    <w:rsid w:val="00E52B7C"/>
    <w:rPr>
      <w:rFonts w:ascii="Consolas" w:hAnsi="Consolas"/>
      <w:sz w:val="21"/>
      <w:szCs w:val="21"/>
    </w:rPr>
  </w:style>
  <w:style w:type="character" w:customStyle="1" w:styleId="a9">
    <w:name w:val="Текст Знак"/>
    <w:basedOn w:val="a0"/>
    <w:link w:val="a5"/>
    <w:uiPriority w:val="99"/>
    <w:semiHidden/>
    <w:rsid w:val="00E52B7C"/>
    <w:rPr>
      <w:rFonts w:ascii="Consolas" w:eastAsia="Times New Roman" w:hAnsi="Consolas" w:cs="Times New Roman"/>
      <w:sz w:val="21"/>
      <w:szCs w:val="21"/>
      <w:lang w:eastAsia="ru-RU"/>
    </w:rPr>
  </w:style>
  <w:style w:type="paragraph" w:customStyle="1" w:styleId="Iauiue">
    <w:name w:val="Iau.iue"/>
    <w:basedOn w:val="a"/>
    <w:next w:val="a"/>
    <w:uiPriority w:val="99"/>
    <w:rsid w:val="00382046"/>
    <w:pPr>
      <w:autoSpaceDE w:val="0"/>
      <w:autoSpaceDN w:val="0"/>
      <w:adjustRightInd w:val="0"/>
    </w:pPr>
    <w:rPr>
      <w:rFonts w:eastAsiaTheme="minorHAnsi"/>
      <w:lang w:eastAsia="en-US"/>
    </w:rPr>
  </w:style>
  <w:style w:type="paragraph" w:styleId="aa">
    <w:name w:val="header"/>
    <w:basedOn w:val="a"/>
    <w:link w:val="ab"/>
    <w:uiPriority w:val="99"/>
    <w:unhideWhenUsed/>
    <w:rsid w:val="000F7CF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F7C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0F7CF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0F7C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rmal (Web)"/>
    <w:basedOn w:val="a"/>
    <w:uiPriority w:val="99"/>
    <w:unhideWhenUsed/>
    <w:rsid w:val="009C1504"/>
    <w:pPr>
      <w:spacing w:before="100" w:beforeAutospacing="1" w:after="100" w:afterAutospacing="1"/>
    </w:pPr>
  </w:style>
  <w:style w:type="character" w:styleId="af">
    <w:name w:val="Strong"/>
    <w:basedOn w:val="a0"/>
    <w:uiPriority w:val="22"/>
    <w:qFormat/>
    <w:rsid w:val="009C15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9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9</Pages>
  <Words>1447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Fedor Timushev</cp:lastModifiedBy>
  <cp:revision>16</cp:revision>
  <dcterms:created xsi:type="dcterms:W3CDTF">2018-12-06T12:23:00Z</dcterms:created>
  <dcterms:modified xsi:type="dcterms:W3CDTF">2018-12-13T14:58:00Z</dcterms:modified>
</cp:coreProperties>
</file>