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上线前检查清单 · Launch Checklist</w:t>
      </w:r>
    </w:p>
    <w:p>
      <w:r>
        <w:t xml:space="preserve">南昌市东方特种磨具厂官网 · df-company.vercel.app</w:t>
      </w:r>
    </w:p>
    <w:p>
      <w:r>
        <w:t xml:space="preserve">最后更新：2026 年 8 月 21 日</w:t>
      </w:r>
    </w:p>
    <w:p>
      <w:r>
        <w:t xml:space="preserve"/>
      </w:r>
    </w:p>
    <w:p>
      <w:pPr>
        <w:pStyle w:val="Heading2"/>
      </w:pPr>
      <w:r>
        <w:t>一、内容与合规</w:t>
      </w:r>
    </w:p>
    <w:p>
      <w:pPr>
        <w:pStyle w:val="ListParagraph"/>
        <w:numPr>
          <w:ilvl w:val="0"/>
          <w:numId w:val="1"/>
        </w:numPr>
      </w:pPr>
      <w:r>
        <w:t xml:space="preserve">☐ 成立年份一致：全站统一为 1990 年创立，年限表述为「三十余年」/「36 年」（2026−1990）</w:t>
      </w:r>
    </w:p>
    <w:p>
      <w:pPr>
        <w:pStyle w:val="ListParagraph"/>
        <w:numPr>
          <w:ilvl w:val="0"/>
          <w:numId w:val="1"/>
        </w:numPr>
      </w:pPr>
      <w:r>
        <w:t xml:space="preserve">☐ 数据表述可核实：已移除「20+ 出口市场」「逾千家客户」「40+ 产品」等难以核实的数字；上线前请确认剩余表述（如「数百家合作企业」）是否有依据</w:t>
      </w:r>
    </w:p>
    <w:p>
      <w:pPr>
        <w:pStyle w:val="ListParagraph"/>
        <w:numPr>
          <w:ilvl w:val="0"/>
          <w:numId w:val="1"/>
        </w:numPr>
      </w:pPr>
      <w:r>
        <w:t xml:space="preserve">☐ 隐私政策：privacy.html 已发布，页脚与联系表单已链接</w:t>
      </w:r>
    </w:p>
    <w:p>
      <w:pPr>
        <w:pStyle w:val="ListParagraph"/>
        <w:numPr>
          <w:ilvl w:val="0"/>
          <w:numId w:val="1"/>
        </w:numPr>
      </w:pPr>
      <w:r>
        <w:t xml:space="preserve">☐ ICP 备案（若使用国内域名/服务器）：在页脚添加备案号并链接至工信部查询页</w:t>
      </w:r>
    </w:p>
    <w:p>
      <w:pPr>
        <w:pStyle w:val="ListParagraph"/>
        <w:numPr>
          <w:ilvl w:val="0"/>
          <w:numId w:val="1"/>
        </w:numPr>
      </w:pPr>
      <w:r>
        <w:t xml:space="preserve">☐ 联系方式准确：邮箱 CJ711226@163.com、地址、电话（如有）与对外名片一致</w:t>
      </w:r>
    </w:p>
    <w:p>
      <w:pPr>
        <w:pStyle w:val="ListParagraph"/>
        <w:numPr>
          <w:ilvl w:val="0"/>
          <w:numId w:val="1"/>
        </w:numPr>
      </w:pPr>
      <w:r>
        <w:t xml:space="preserve">☐ 占位页面：导航中「研发与技术」「新闻中心」仍为占位 — 上线前隐藏或补充真实页面</w:t>
      </w:r>
    </w:p>
    <w:p>
      <w:pPr>
        <w:pStyle w:val="Heading2"/>
      </w:pPr>
      <w:r>
        <w:t>二、功能与 API</w:t>
      </w:r>
    </w:p>
    <w:p>
      <w:pPr>
        <w:pStyle w:val="ListParagraph"/>
        <w:numPr>
          <w:ilvl w:val="0"/>
          <w:numId w:val="1"/>
        </w:numPr>
      </w:pPr>
      <w:r>
        <w:t xml:space="preserve">☐ 询盘表单（Production）：在 Vercel 项目 Settings → Environment Variables 配置 SMTP：SMTP_HOST, SMTP_PORT, SMTP_USER, SMTP_PASS, INQUIRY_TO（收件邮箱）</w:t>
      </w:r>
    </w:p>
    <w:p>
      <w:pPr>
        <w:pStyle w:val="ListParagraph"/>
        <w:numPr>
          <w:ilvl w:val="0"/>
          <w:numId w:val="1"/>
        </w:numPr>
      </w:pPr>
      <w:r>
        <w:t xml:space="preserve">☐ 生产环境实测：在 df-company.vercel.app/contact.html 提交测试询盘，确认邮件送达</w:t>
      </w:r>
    </w:p>
    <w:p>
      <w:pPr>
        <w:pStyle w:val="ListParagraph"/>
        <w:numPr>
          <w:ilvl w:val="0"/>
          <w:numId w:val="1"/>
        </w:numPr>
      </w:pPr>
      <w:r>
        <w:t xml:space="preserve">☐ 本地静态预览：python3 -m http.server 8765 可浏览页面，但 /api/inquiry 需 Vercel 或 Node 环境</w:t>
      </w:r>
    </w:p>
    <w:p>
      <w:pPr>
        <w:pStyle w:val="ListParagraph"/>
        <w:numPr>
          <w:ilvl w:val="0"/>
          <w:numId w:val="1"/>
        </w:numPr>
      </w:pPr>
      <w:r>
        <w:t xml:space="preserve">☐ 404 / 错误页：可选添加简单 404.html</w:t>
      </w:r>
    </w:p>
    <w:p>
      <w:pPr>
        <w:pStyle w:val="Heading2"/>
      </w:pPr>
      <w:r>
        <w:t>三、视觉与素材</w:t>
      </w:r>
    </w:p>
    <w:p>
      <w:pPr>
        <w:pStyle w:val="ListParagraph"/>
        <w:numPr>
          <w:ilvl w:val="0"/>
          <w:numId w:val="1"/>
        </w:numPr>
      </w:pPr>
      <w:r>
        <w:t xml:space="preserve">☐ 工厂实景：首页 Hero、关于页大门照片已替换为自有素材</w:t>
      </w:r>
    </w:p>
    <w:p>
      <w:pPr>
        <w:pStyle w:val="ListParagraph"/>
        <w:numPr>
          <w:ilvl w:val="0"/>
          <w:numId w:val="1"/>
        </w:numPr>
      </w:pPr>
      <w:r>
        <w:t xml:space="preserve">☐ 产品图：images/products/*.png 与目录一致；缺失项（如 fiber-oil-stone）仍为 SVG 占位</w:t>
      </w:r>
    </w:p>
    <w:p>
      <w:pPr>
        <w:pStyle w:val="ListParagraph"/>
        <w:numPr>
          <w:ilvl w:val="0"/>
          <w:numId w:val="1"/>
        </w:numPr>
      </w:pPr>
      <w:r>
        <w:t xml:space="preserve">☐ 页头背景图：Pexels 图用于 products/about/contact 页头 — 如需完全自有素材可后续替换</w:t>
      </w:r>
    </w:p>
    <w:p>
      <w:pPr>
        <w:pStyle w:val="ListParagraph"/>
        <w:numPr>
          <w:ilvl w:val="0"/>
          <w:numId w:val="1"/>
        </w:numPr>
      </w:pPr>
      <w:r>
        <w:t xml:space="preserve">☐ 硬刷新 / 缓存：重大 CSS/图片更新后检查 ?v= 缓存参数是否 bump</w:t>
      </w:r>
    </w:p>
    <w:p>
      <w:pPr>
        <w:pStyle w:val="Heading2"/>
      </w:pPr>
      <w:r>
        <w:t>四、SEO 与分享</w:t>
      </w:r>
    </w:p>
    <w:p>
      <w:pPr>
        <w:pStyle w:val="ListParagraph"/>
        <w:numPr>
          <w:ilvl w:val="0"/>
          <w:numId w:val="1"/>
        </w:numPr>
      </w:pPr>
      <w:r>
        <w:t xml:space="preserve">☐ 各页 title 与 meta description 独特且准确</w:t>
      </w:r>
    </w:p>
    <w:p>
      <w:pPr>
        <w:pStyle w:val="ListParagraph"/>
        <w:numPr>
          <w:ilvl w:val="0"/>
          <w:numId w:val="1"/>
        </w:numPr>
      </w:pPr>
      <w:r>
        <w:t xml:space="preserve">☐ 添加 Open Graph / 社交分享图（可选，og:image）</w:t>
      </w:r>
    </w:p>
    <w:p>
      <w:pPr>
        <w:pStyle w:val="ListParagraph"/>
        <w:numPr>
          <w:ilvl w:val="0"/>
          <w:numId w:val="1"/>
        </w:numPr>
      </w:pPr>
      <w:r>
        <w:t xml:space="preserve">☐ 提交 sitemap 至 Google Search Console / 百度站长（如有国内推广需求）</w:t>
      </w:r>
    </w:p>
    <w:p>
      <w:pPr>
        <w:pStyle w:val="ListParagraph"/>
        <w:numPr>
          <w:ilvl w:val="0"/>
          <w:numId w:val="1"/>
        </w:numPr>
      </w:pPr>
      <w:r>
        <w:t xml:space="preserve">☐ favicon images/logo.svg 在各浏览器显示正常</w:t>
      </w:r>
    </w:p>
    <w:p>
      <w:pPr>
        <w:pStyle w:val="Heading2"/>
      </w:pPr>
      <w:r>
        <w:t>五、性能与安全</w:t>
      </w:r>
    </w:p>
    <w:p>
      <w:pPr>
        <w:pStyle w:val="ListParagraph"/>
        <w:numPr>
          <w:ilvl w:val="0"/>
          <w:numId w:val="1"/>
        </w:numPr>
      </w:pPr>
      <w:r>
        <w:t xml:space="preserve">☐ HTTPS 由 Vercel 自动提供 — 确认自定义域名（如有）证书有效</w:t>
      </w:r>
    </w:p>
    <w:p>
      <w:pPr>
        <w:pStyle w:val="ListParagraph"/>
        <w:numPr>
          <w:ilvl w:val="0"/>
          <w:numId w:val="1"/>
        </w:numPr>
      </w:pPr>
      <w:r>
        <w:t xml:space="preserve">☐ 第三方 CDN（Google Fonts、OpenCC-JS、jsDelivr）加载正常；国内访问慢时可考虑自托管字体</w:t>
      </w:r>
    </w:p>
    <w:p>
      <w:pPr>
        <w:pStyle w:val="ListParagraph"/>
        <w:numPr>
          <w:ilvl w:val="0"/>
          <w:numId w:val="1"/>
        </w:numPr>
      </w:pPr>
      <w:r>
        <w:t xml:space="preserve">☐ 确认 .env / SMTP 密钥未提交至 Git（应在 .gitignore 中）</w:t>
      </w:r>
    </w:p>
    <w:p>
      <w:pPr>
        <w:pStyle w:val="ListParagraph"/>
        <w:numPr>
          <w:ilvl w:val="0"/>
          <w:numId w:val="1"/>
        </w:numPr>
      </w:pPr>
      <w:r>
        <w:t xml:space="preserve">☐ 联系表单有基本必填校验（姓名、邮箱、留言）</w:t>
      </w:r>
    </w:p>
    <w:p>
      <w:pPr>
        <w:pStyle w:val="Heading2"/>
      </w:pPr>
      <w:r>
        <w:t>六、部署与 Git</w:t>
      </w:r>
    </w:p>
    <w:p>
      <w:pPr>
        <w:pStyle w:val="ListParagraph"/>
        <w:numPr>
          <w:ilvl w:val="0"/>
          <w:numId w:val="1"/>
        </w:numPr>
      </w:pPr>
      <w:r>
        <w:t xml:space="preserve">☐ 本地改动已 commit</w:t>
      </w:r>
    </w:p>
    <w:p>
      <w:pPr>
        <w:pStyle w:val="ListParagraph"/>
        <w:numPr>
          <w:ilvl w:val="0"/>
          <w:numId w:val="1"/>
        </w:numPr>
      </w:pPr>
      <w:r>
        <w:t xml:space="preserve">☐ 推送到 ScofieldChen1/DF-Company（需 GitHub 认证）</w:t>
      </w:r>
    </w:p>
    <w:p>
      <w:pPr>
        <w:pStyle w:val="ListParagraph"/>
        <w:numPr>
          <w:ilvl w:val="0"/>
          <w:numId w:val="1"/>
        </w:numPr>
      </w:pPr>
      <w:r>
        <w:t xml:space="preserve">☐ Vercel 自动部署成功，Production 分支为 main</w:t>
      </w:r>
    </w:p>
    <w:p>
      <w:pPr>
        <w:pStyle w:val="ListParagraph"/>
        <w:numPr>
          <w:ilvl w:val="0"/>
          <w:numId w:val="1"/>
        </w:numPr>
      </w:pPr>
      <w:r>
        <w:t xml:space="preserve">☐ 部署后抽查：首页、产品筛选、语言切换、联系表单、隐私政策页</w:t>
      </w:r>
    </w:p>
    <w:p>
      <w:pPr>
        <w:pStyle w:val="Heading2"/>
      </w:pPr>
      <w:r>
        <w:t>七、上线后（可选）</w:t>
      </w:r>
    </w:p>
    <w:p>
      <w:pPr>
        <w:pStyle w:val="ListParagraph"/>
        <w:numPr>
          <w:ilvl w:val="0"/>
          <w:numId w:val="1"/>
        </w:numPr>
      </w:pPr>
      <w:r>
        <w:t xml:space="preserve">☐ 监控 Vercel Function 日志（询盘 API 错误）</w:t>
      </w:r>
    </w:p>
    <w:p>
      <w:pPr>
        <w:pStyle w:val="ListParagraph"/>
        <w:numPr>
          <w:ilvl w:val="0"/>
          <w:numId w:val="1"/>
        </w:numPr>
      </w:pPr>
      <w:r>
        <w:t xml:space="preserve">☐ 定期更新产品目录与 GB/T 对照</w:t>
      </w:r>
    </w:p>
    <w:p>
      <w:pPr>
        <w:pStyle w:val="ListParagraph"/>
        <w:numPr>
          <w:ilvl w:val="0"/>
          <w:numId w:val="1"/>
        </w:numPr>
      </w:pPr>
      <w:r>
        <w:t xml:space="preserve">☐ 补充 About 页 image-placeholder 区域的真实照片</w:t>
      </w:r>
    </w:p>
    <w:p>
      <w:pPr>
        <w:pStyle w:val="ListParagraph"/>
        <w:numPr>
          <w:ilvl w:val="0"/>
          <w:numId w:val="1"/>
        </w:numPr>
      </w:pPr>
      <w:r>
        <w:t xml:space="preserve">☐ 添加英文/繁体 PDF 产品目录下载</w:t>
      </w:r>
    </w:p>
    <w:p>
      <w:pPr>
        <w:pStyle w:val="Heading2"/>
      </w:pPr>
      <w:r>
        <w:t>快速命令</w:t>
      </w:r>
    </w:p>
    <w:p>
      <w:r>
        <w:t xml:space="preserve">cd /Users/huangna/Projects/Dessel &amp;&amp; python3 -m http.server 8765</w:t>
      </w:r>
    </w:p>
    <w:p>
      <w:r>
        <w:t xml:space="preserve">git add -A &amp;&amp; git status</w:t>
      </w:r>
    </w:p>
    <w:p>
      <w:r>
        <w:t xml:space="preserve">git commit -m "..."</w:t>
      </w:r>
    </w:p>
    <w:p>
      <w:r>
        <w:t xml:space="preserve">git push origin main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6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</Relationships>
</file>