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39832878112793" w:lineRule="auto"/>
        <w:ind w:left="0.69122314453125" w:right="-6.400146484375" w:hanging="0.691223144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670548" cy="95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70548" cy="952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AVALIAÇÃO DE SOCIOLOGIA – 1° trimestre - Professor: JENNY - Valor:50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0888671875" w:line="240" w:lineRule="auto"/>
        <w:ind w:left="0.691223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Aluno(a)___________________________________________________nº______TURMA: _____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2734375" w:line="240" w:lineRule="auto"/>
        <w:ind w:left="11.3448333740234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1-Sobre o conceito de classe social segundo Karl Marx, assinale a alternativa incorreta.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31689453125" w:line="231.23263835906982" w:lineRule="auto"/>
        <w:ind w:left="367.1711730957031" w:right="130.06591796875" w:hanging="0.79681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Classe social é a posição que um grupo de indivíduos ocupa no processo de produção. b) Composta de um lado, pelos proprietários dos meios de produção e, de outro, os produtores (trabalhadores). c) No capitalismo, as classes sociais se chamam burguesia e proletariado.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740234375" w:line="240" w:lineRule="auto"/>
        <w:ind w:left="366.971969604492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No capitalismo, as classes sociais se chamam burguesia e aristocracia.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3369140625" w:line="240" w:lineRule="auto"/>
        <w:ind w:left="5.179214477539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2-Sobre o clássico da Sociologia Karl Marx, marque a alternativa incorreta: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1328125" w:line="230.02774715423584" w:lineRule="auto"/>
        <w:ind w:left="732.0336151123047" w:right="9.566650390625" w:hanging="364.86244201660156"/>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O alemão, filósofo e economista Karl Marx (1818–1883), foi um dos responsáveis, se não o maior deles, em  promover uma discussão crítica da sociedade capitalista que se consolidava, bem como da origem dos  problemas sociais que este tipo de organização social originou.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9375" w:line="231.23273849487305" w:lineRule="auto"/>
        <w:ind w:left="728.4479522705078" w:right="21.8994140625" w:hanging="356.894378662109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Marx afirmava a necessidade de entender a sociedade em sua totalidade e utilizava várias áreas do  conhecimento para expressar sua teoria: economia, direito e filosofia.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0.02874851226807" w:lineRule="auto"/>
        <w:ind w:left="366.9719696044922" w:right="19.30908203125" w:firstLine="0.996017456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A relação entre compreensão da realidade e sua transformação não deve ser analisada através da ciência.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 A teoria de Marx parte da dialética, desenvolvida a partir do diálogo com a teoria filosófica hegeliana e do  materialismo histórico.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103759765625" w:line="230.22937774658203" w:lineRule="auto"/>
        <w:ind w:left="1.992034912109375" w:right="20.137939453125" w:firstLine="3.386383056640625"/>
        <w:jc w:val="both"/>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3-“Sem sombra de dúvida, a vontade do capitalista consiste em encher os bolsos, o mais que possa. E o que  temos a fazer não é divagar acerca da sua vontade, mas investigar o seu poder, os limites desse poder e o  caráter desses limites” (Karl Marx).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4326171875" w:line="231.23273849487305" w:lineRule="auto"/>
        <w:ind w:left="12.748794555664062" w:right="9.21630859375" w:hanging="3.983993530273437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Considerando as reflexões sobre o capitalismo e suas contradições sociais, marque a alternativa  INCORRETA: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07421875" w:line="231.23273849487305" w:lineRule="auto"/>
        <w:ind w:left="732.0336151123047" w:right="23.096923828125" w:hanging="364.8624420166015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Na concepção de Marx, no sistema capitalista existem duas classes distintas e antagônicas: a burguesia e o  proletariado.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1.23335361480713" w:lineRule="auto"/>
        <w:ind w:left="728.4479522705078" w:right="13.800048828125" w:hanging="356.894378662109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A luta de classes está presente na maioria das ações dos trabalhadores na luta pela diminuição da dominação  e exploração.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30.02874851226807" w:lineRule="auto"/>
        <w:ind w:left="366.9719696044922" w:right="19.906005859375" w:firstLine="0.996017456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Para Karl Marx, o sistema capitalista oferece condições igualitárias para todas as classes sociais. d) Em meio aos antagonismos existentes no modelo capitalista, os indivíduos podem repensar e transformar a  realidade a partir dos movimentos políticos e sociais.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099853515625" w:line="231.23273849487305" w:lineRule="auto"/>
        <w:ind w:left="6.77276611328125" w:right="10.008544921875" w:hanging="1.394348144531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4-“A história de todas as sociedades até hoje é a história da luta de classes....” (Karl Marx). Tendo essa frase  como subsídio, e a partir dos conceitos teóricos elaborados por Karl Marx, marque a alternativa INCORRETA.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10107421875" w:line="231.23255252838135" w:lineRule="auto"/>
        <w:ind w:left="367.1711730957031" w:right="14.95849609375" w:hanging="4.382400512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As classes sociais referem-se ao conjunto de sujeitos unidos sob uma mesma ideologia política. b) As classes sociais são compreendidas como os distintos grupos que se organizam em função de sua condição  material e social.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6689453125" w:line="231.2326955795288" w:lineRule="auto"/>
        <w:ind w:left="366.9719696044922" w:right="1791.3934326171875" w:firstLine="0.996017456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Na concepção de Marx, no decorrer da história, sempre existiram opressores e oprimidos. d) As classes sociais só existem em sociedades altamente desenvolvidas.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0992431640625" w:line="240" w:lineRule="auto"/>
        <w:ind w:left="5.378417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5-Leia a citação abaixo de Juarez Brandão Lopez sobre Max Weber: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3382568359375" w:line="231.23270988464355" w:lineRule="auto"/>
        <w:ind w:left="6.9719696044921875" w:right="11.722412109375" w:firstLine="6.972045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"Conscientes do risco, lançamo-nos à tarefa tratando: da concepção de Weber sobre a natureza das ciências sociais  e dos métodos que lhes são apropriados; da visão weberiana da história pelos seus três tipos de dominação legítima;  da tendência para a racionalização da estrutura social (em que cabe lugar destacado ao processo de burocratização)  ; e, finalmente, da visão que nos dá da ordem capitalista do mundo moderno, à luz desses processos."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052368164062" w:line="240" w:lineRule="auto"/>
        <w:ind w:left="7.76878356933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Sobre a Sociologia de Max Weber, marque a alternativa incorreta: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34228515625" w:line="230.26931762695312" w:lineRule="auto"/>
        <w:ind w:left="367.1711730957031" w:right="22.098388671875" w:hanging="4.382400512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Para Weber a relação social só seria possível porque o sentido das ações sociais pode ser compreendido  pelos diversos agentes de uma sociedade, mesmo que seus significados não sejam permanentes. b) Relação social seria a incompreensão dos indivíduos sobre as ações sociais.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05184936523" w:lineRule="auto"/>
        <w:ind w:left="727.6511383056641" w:right="12.95654296875" w:hanging="359.683151245117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A ideia de Weber para entender a sociedade é a seguinte: se quisermos compreender a instituição igreja, por  exemplo, vamos ter que olhar os indivíduos que a compõem e suas ações. É assim que, as normas, as leis e  as instituições são formas de relações sociais duráveis e consolidadas.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619.4292068481445" w:lineRule="auto"/>
        <w:ind w:left="61.37519836425781" w:right="1314.3084716796875" w:firstLine="305.5967712402344"/>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Para Weber, só seria possível compreender a sociedade nas manifestações da ação individual.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6-Leia o trecho abaixo: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7763671875" w:line="231.2314224243164" w:lineRule="auto"/>
        <w:ind w:left="13.346405029296875" w:right="18.11279296875" w:firstLine="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Weber a Sociologia é compreender os sentidos das ações sociais e entender o que as causa. Dentre as  infinidades de ações desenvolvidas pelos indivíduos Weber construiu quatro tipos ideais de ação social.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7.76878356933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highlight w:val="white"/>
          <w:u w:val="none"/>
          <w:vertAlign w:val="baseline"/>
          <w:rtl w:val="0"/>
        </w:rPr>
        <w:t xml:space="preserve">Sobre as tipologias das ações sociais de Max Weber, marque a alternativa incorreta:</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31.2314224243164" w:lineRule="auto"/>
        <w:ind w:left="737.6111602783203" w:right="21.103515625" w:hanging="9.96002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Ação racional com relação a fins: tem como base a expectativa de alcançar fins racionalmente esperados.  Exemplo: estudar para aprender e tirar boas notas.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31.23263835906982" w:lineRule="auto"/>
        <w:ind w:left="735.8184051513672" w:right="19.908447265625" w:hanging="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Ação racional com relação a valores: é determinada pela crença em algum valor, que pode ser ético,  religioso, político ou estético.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9521484375" w:line="231.83419704437256" w:lineRule="auto"/>
        <w:ind w:left="728.4479522705078" w:right="7.9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Ação tradicional: se orienta pela tradição de um modo de agir dos membros de seu grupo social. Exemplo:  consumo de certos alimentos.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103515625" w:line="240" w:lineRule="auto"/>
        <w:ind w:left="727.452011108398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Ação afetiva: se fundamenta na racionalidade.</w:t>
      </w:r>
    </w:p>
    <w:sectPr>
      <w:pgSz w:h="16820" w:w="11900" w:orient="portrait"/>
      <w:pgMar w:bottom="784.8000335693359" w:top="722.401123046875" w:left="736.8000030517578" w:right="664.799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