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8BD4" w14:textId="30780D1C" w:rsidR="00FB2760" w:rsidRPr="005377FD" w:rsidRDefault="005377FD" w:rsidP="005377FD">
      <w:pPr>
        <w:pStyle w:val="Heading1"/>
        <w:rPr>
          <w:color w:val="000000" w:themeColor="text1"/>
          <w:lang w:val="de-CH"/>
        </w:rPr>
      </w:pPr>
      <w:r w:rsidRPr="005377FD">
        <w:rPr>
          <w:color w:val="000000" w:themeColor="text1"/>
          <w:lang w:val="de-CH"/>
        </w:rPr>
        <w:t xml:space="preserve">Warum kommen so viele Norweger in die </w:t>
      </w:r>
      <w:proofErr w:type="gramStart"/>
      <w:r w:rsidRPr="005377FD">
        <w:rPr>
          <w:color w:val="000000" w:themeColor="text1"/>
          <w:lang w:val="de-CH"/>
        </w:rPr>
        <w:t>Schweiz ?</w:t>
      </w:r>
      <w:proofErr w:type="gramEnd"/>
      <w:r w:rsidRPr="005377FD">
        <w:rPr>
          <w:color w:val="000000" w:themeColor="text1"/>
          <w:lang w:val="de-CH"/>
        </w:rPr>
        <w:t xml:space="preserve"> </w:t>
      </w:r>
    </w:p>
    <w:p w14:paraId="4E2377C0" w14:textId="2E9ADFC3" w:rsidR="005377FD" w:rsidRPr="005377FD" w:rsidRDefault="005377FD" w:rsidP="005377FD">
      <w:pPr>
        <w:pStyle w:val="NormalWeb"/>
        <w:rPr>
          <w:lang w:val="de-CH"/>
        </w:rPr>
      </w:pPr>
      <w:r w:rsidRPr="005377FD">
        <w:rPr>
          <w:lang w:val="de-CH"/>
        </w:rPr>
        <w:t>In den letzten Monaten</w:t>
      </w:r>
      <w:r>
        <w:rPr>
          <w:lang w:val="de-CH"/>
        </w:rPr>
        <w:t xml:space="preserve"> (Juli 2023)</w:t>
      </w:r>
      <w:r w:rsidRPr="005377FD">
        <w:rPr>
          <w:lang w:val="de-CH"/>
        </w:rPr>
        <w:t xml:space="preserve"> ist eine auffällige Zahl wohlhabender Norweger in die Schweiz gezogen. Auslöser ist die Steuerpolitik in Norwegen: Die Vermögenssteuer wurde dort auf 1,1 % angehoben. Da viele Norweger ihr Vermögen in eigenen Investmentgesellschaften halten, müssen sie zur Begleichung der Steuer Dividenden ausschütten, die zusätzlich mit 37 % besteuert werden. Diese doppelte Belastung empfinden viele als untragbar.</w:t>
      </w:r>
    </w:p>
    <w:p w14:paraId="41B5D558" w14:textId="77777777" w:rsidR="005377FD" w:rsidRPr="005377FD" w:rsidRDefault="005377FD" w:rsidP="005377FD">
      <w:pPr>
        <w:pStyle w:val="NormalWeb"/>
        <w:rPr>
          <w:lang w:val="de-CH"/>
        </w:rPr>
      </w:pPr>
      <w:r w:rsidRPr="005377FD">
        <w:rPr>
          <w:lang w:val="de-CH"/>
        </w:rPr>
        <w:t xml:space="preserve">Die Schweiz bietet hier eine deutliche Entlastung: In Zürich beträgt die Vermögenssteuer etwa 0,6 %, in Luzern 0,3 %, und in Orten wie </w:t>
      </w:r>
      <w:proofErr w:type="spellStart"/>
      <w:r w:rsidRPr="005377FD">
        <w:rPr>
          <w:lang w:val="de-CH"/>
        </w:rPr>
        <w:t>Wollerau</w:t>
      </w:r>
      <w:proofErr w:type="spellEnd"/>
      <w:r w:rsidRPr="005377FD">
        <w:rPr>
          <w:lang w:val="de-CH"/>
        </w:rPr>
        <w:t xml:space="preserve"> liegt sie sogar nur bei rund einem Zehntel des norwegischen Niveaus.</w:t>
      </w:r>
    </w:p>
    <w:p w14:paraId="77C66D94" w14:textId="77777777" w:rsidR="005377FD" w:rsidRPr="005377FD" w:rsidRDefault="005377FD" w:rsidP="005377FD">
      <w:pPr>
        <w:pStyle w:val="NormalWeb"/>
        <w:rPr>
          <w:lang w:val="de-CH"/>
        </w:rPr>
      </w:pPr>
      <w:r w:rsidRPr="005377FD">
        <w:rPr>
          <w:lang w:val="de-CH"/>
        </w:rPr>
        <w:t xml:space="preserve">Bei der Wahl ihres Wohnortes legen die Zuziehenden jedoch nicht nur Wert auf Steuervorteile. Entscheidend sind auch die Lebensqualität, die Nähe zu Seen sowie kulturelle Ähnlichkeiten. Besonders gefragt sind Orte wie Luzern, Lugano oder auch </w:t>
      </w:r>
      <w:proofErr w:type="spellStart"/>
      <w:r w:rsidRPr="005377FD">
        <w:rPr>
          <w:lang w:val="de-CH"/>
        </w:rPr>
        <w:t>Hergiswil</w:t>
      </w:r>
      <w:proofErr w:type="spellEnd"/>
      <w:r w:rsidRPr="005377FD">
        <w:rPr>
          <w:lang w:val="de-CH"/>
        </w:rPr>
        <w:t>, das durch die Nähe zu Luzern, das Klima und den "Folge-Effekt" bereits ansässiger Vermögender attraktiv wird.</w:t>
      </w:r>
    </w:p>
    <w:p w14:paraId="5727438B" w14:textId="2D5CB770" w:rsidR="005377FD" w:rsidRDefault="005377FD" w:rsidP="005377FD">
      <w:pPr>
        <w:rPr>
          <w:lang w:val="de-CH"/>
        </w:rPr>
      </w:pPr>
    </w:p>
    <w:p w14:paraId="6D8781AF" w14:textId="77777777" w:rsidR="005377FD" w:rsidRDefault="005377FD" w:rsidP="005377FD">
      <w:pPr>
        <w:rPr>
          <w:lang w:val="de-CH"/>
        </w:rPr>
      </w:pPr>
      <w:r>
        <w:rPr>
          <w:lang w:val="de-CH"/>
        </w:rPr>
        <w:t xml:space="preserve">Quelle: </w:t>
      </w:r>
    </w:p>
    <w:p w14:paraId="5F6B8F48" w14:textId="320F60AE" w:rsidR="005377FD" w:rsidRDefault="005377FD" w:rsidP="005377FD">
      <w:pPr>
        <w:rPr>
          <w:lang w:val="de-CH"/>
        </w:rPr>
      </w:pPr>
      <w:hyperlink r:id="rId4" w:history="1">
        <w:r w:rsidRPr="008B0BEB">
          <w:rPr>
            <w:rStyle w:val="Hyperlink"/>
            <w:lang w:val="de-CH"/>
          </w:rPr>
          <w:t>https://www.nzz.ch/wirtschaft/steuerflucht-aus-norwegen-warum-jetzt-auch-junge-in-die-schweiz-kommen-ld.1745858</w:t>
        </w:r>
      </w:hyperlink>
    </w:p>
    <w:p w14:paraId="034134F6" w14:textId="40B4081F" w:rsidR="005377FD" w:rsidRDefault="005377FD" w:rsidP="005377FD">
      <w:pPr>
        <w:rPr>
          <w:lang w:val="de-CH"/>
        </w:rPr>
      </w:pPr>
      <w:hyperlink r:id="rId5" w:history="1">
        <w:r w:rsidRPr="008B0BEB">
          <w:rPr>
            <w:rStyle w:val="Hyperlink"/>
            <w:lang w:val="de-CH"/>
          </w:rPr>
          <w:t>https://www.luzernerzeitung.ch/wirtschaft/zentralschweiz/vermoegenssteuer-so-viele-reiche-norweger-zieht-es-in-die-zentralschweiz-und-warum-sie-nun-zurueckgeholt-werden-ld.2599370</w:t>
        </w:r>
      </w:hyperlink>
    </w:p>
    <w:p w14:paraId="74C096BF" w14:textId="77777777" w:rsidR="005377FD" w:rsidRDefault="005377FD" w:rsidP="005377FD">
      <w:pPr>
        <w:rPr>
          <w:lang w:val="de-CH"/>
        </w:rPr>
      </w:pPr>
    </w:p>
    <w:p w14:paraId="194A5779" w14:textId="78B10906" w:rsidR="005377FD" w:rsidRDefault="005377FD" w:rsidP="005377FD">
      <w:pPr>
        <w:pStyle w:val="Heading1"/>
        <w:rPr>
          <w:color w:val="000000" w:themeColor="text1"/>
          <w:lang w:val="de-CH"/>
        </w:rPr>
      </w:pPr>
      <w:r w:rsidRPr="005377FD">
        <w:rPr>
          <w:color w:val="000000" w:themeColor="text1"/>
          <w:lang w:val="de-CH"/>
        </w:rPr>
        <w:t>Steuervorteile für Privat und Firmen in der Schweiz</w:t>
      </w:r>
    </w:p>
    <w:p w14:paraId="293F6AD3" w14:textId="267437C0" w:rsidR="005377FD" w:rsidRDefault="005377FD" w:rsidP="005377FD">
      <w:pPr>
        <w:rPr>
          <w:lang w:val="de-CH"/>
        </w:rPr>
      </w:pPr>
      <w:r w:rsidRPr="005377FD">
        <w:rPr>
          <w:lang w:val="de-CH"/>
        </w:rPr>
        <w:t xml:space="preserve">Die Zentralschweiz gehört zu den attraktivsten Regionen der Schweiz für wohlhabende Privatpersonen. Gemeinden wie </w:t>
      </w:r>
      <w:r w:rsidRPr="005377FD">
        <w:rPr>
          <w:rStyle w:val="Strong"/>
          <w:lang w:val="de-CH"/>
        </w:rPr>
        <w:t xml:space="preserve">Meggen, Zug und </w:t>
      </w:r>
      <w:proofErr w:type="spellStart"/>
      <w:r w:rsidRPr="005377FD">
        <w:rPr>
          <w:rStyle w:val="Strong"/>
          <w:lang w:val="de-CH"/>
        </w:rPr>
        <w:t>Hergiswil</w:t>
      </w:r>
      <w:proofErr w:type="spellEnd"/>
      <w:r w:rsidRPr="005377FD">
        <w:rPr>
          <w:lang w:val="de-CH"/>
        </w:rPr>
        <w:t xml:space="preserve"> ziehen immer mehr HNWI an</w:t>
      </w:r>
      <w:r>
        <w:rPr>
          <w:lang w:val="de-CH"/>
        </w:rPr>
        <w:t>. D</w:t>
      </w:r>
      <w:r w:rsidRPr="005377FD">
        <w:rPr>
          <w:lang w:val="de-CH"/>
        </w:rPr>
        <w:t>ank niedriger Steuern, hoher Lebensqualität und exklusiver Lage am Vierwaldstättersee. Das verstärkt die lokale Kaufkraft erheblich und bildet ein stabiles Fundament für unsere Boutique.</w:t>
      </w:r>
    </w:p>
    <w:p w14:paraId="55B01435" w14:textId="77777777" w:rsidR="009A0634" w:rsidRPr="005377FD" w:rsidRDefault="009A0634" w:rsidP="005377FD">
      <w:pPr>
        <w:rPr>
          <w:lang w:val="de-CH"/>
        </w:rPr>
      </w:pPr>
    </w:p>
    <w:sectPr w:rsidR="009A0634" w:rsidRPr="00537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FD"/>
    <w:rsid w:val="004960D8"/>
    <w:rsid w:val="004A0063"/>
    <w:rsid w:val="005377FD"/>
    <w:rsid w:val="00571A82"/>
    <w:rsid w:val="0061029C"/>
    <w:rsid w:val="00636423"/>
    <w:rsid w:val="006A38D8"/>
    <w:rsid w:val="0071446F"/>
    <w:rsid w:val="0079258E"/>
    <w:rsid w:val="007B3E7D"/>
    <w:rsid w:val="00810124"/>
    <w:rsid w:val="00865876"/>
    <w:rsid w:val="009A0634"/>
    <w:rsid w:val="00AF390C"/>
    <w:rsid w:val="00B11F6E"/>
    <w:rsid w:val="00B7315B"/>
    <w:rsid w:val="00BE5810"/>
    <w:rsid w:val="00C05B10"/>
    <w:rsid w:val="00C4532D"/>
    <w:rsid w:val="00D16CFC"/>
    <w:rsid w:val="00D20B4B"/>
    <w:rsid w:val="00EC1B07"/>
    <w:rsid w:val="00FB2760"/>
    <w:rsid w:val="00FE2083"/>
    <w:rsid w:val="00FF2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22EC20"/>
  <w15:chartTrackingRefBased/>
  <w15:docId w15:val="{D2B2BD40-A689-5F40-B4C2-9AA25989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FD"/>
    <w:rPr>
      <w:rFonts w:eastAsiaTheme="majorEastAsia" w:cstheme="majorBidi"/>
      <w:color w:val="272727" w:themeColor="text1" w:themeTint="D8"/>
    </w:rPr>
  </w:style>
  <w:style w:type="paragraph" w:styleId="Title">
    <w:name w:val="Title"/>
    <w:basedOn w:val="Normal"/>
    <w:next w:val="Normal"/>
    <w:link w:val="TitleChar"/>
    <w:uiPriority w:val="10"/>
    <w:qFormat/>
    <w:rsid w:val="0053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FD"/>
    <w:pPr>
      <w:spacing w:before="160"/>
      <w:jc w:val="center"/>
    </w:pPr>
    <w:rPr>
      <w:i/>
      <w:iCs/>
      <w:color w:val="404040" w:themeColor="text1" w:themeTint="BF"/>
    </w:rPr>
  </w:style>
  <w:style w:type="character" w:customStyle="1" w:styleId="QuoteChar">
    <w:name w:val="Quote Char"/>
    <w:basedOn w:val="DefaultParagraphFont"/>
    <w:link w:val="Quote"/>
    <w:uiPriority w:val="29"/>
    <w:rsid w:val="005377FD"/>
    <w:rPr>
      <w:i/>
      <w:iCs/>
      <w:color w:val="404040" w:themeColor="text1" w:themeTint="BF"/>
    </w:rPr>
  </w:style>
  <w:style w:type="paragraph" w:styleId="ListParagraph">
    <w:name w:val="List Paragraph"/>
    <w:basedOn w:val="Normal"/>
    <w:uiPriority w:val="34"/>
    <w:qFormat/>
    <w:rsid w:val="005377FD"/>
    <w:pPr>
      <w:ind w:left="720"/>
      <w:contextualSpacing/>
    </w:pPr>
  </w:style>
  <w:style w:type="character" w:styleId="IntenseEmphasis">
    <w:name w:val="Intense Emphasis"/>
    <w:basedOn w:val="DefaultParagraphFont"/>
    <w:uiPriority w:val="21"/>
    <w:qFormat/>
    <w:rsid w:val="005377FD"/>
    <w:rPr>
      <w:i/>
      <w:iCs/>
      <w:color w:val="0F4761" w:themeColor="accent1" w:themeShade="BF"/>
    </w:rPr>
  </w:style>
  <w:style w:type="paragraph" w:styleId="IntenseQuote">
    <w:name w:val="Intense Quote"/>
    <w:basedOn w:val="Normal"/>
    <w:next w:val="Normal"/>
    <w:link w:val="IntenseQuoteChar"/>
    <w:uiPriority w:val="30"/>
    <w:qFormat/>
    <w:rsid w:val="00537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7FD"/>
    <w:rPr>
      <w:i/>
      <w:iCs/>
      <w:color w:val="0F4761" w:themeColor="accent1" w:themeShade="BF"/>
    </w:rPr>
  </w:style>
  <w:style w:type="character" w:styleId="IntenseReference">
    <w:name w:val="Intense Reference"/>
    <w:basedOn w:val="DefaultParagraphFont"/>
    <w:uiPriority w:val="32"/>
    <w:qFormat/>
    <w:rsid w:val="005377FD"/>
    <w:rPr>
      <w:b/>
      <w:bCs/>
      <w:smallCaps/>
      <w:color w:val="0F4761" w:themeColor="accent1" w:themeShade="BF"/>
      <w:spacing w:val="5"/>
    </w:rPr>
  </w:style>
  <w:style w:type="paragraph" w:customStyle="1" w:styleId="articlecomponent">
    <w:name w:val="articlecomponent"/>
    <w:basedOn w:val="Normal"/>
    <w:rsid w:val="005377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v3um">
    <w:name w:val="uv3um"/>
    <w:basedOn w:val="DefaultParagraphFont"/>
    <w:rsid w:val="005377FD"/>
  </w:style>
  <w:style w:type="paragraph" w:styleId="NormalWeb">
    <w:name w:val="Normal (Web)"/>
    <w:basedOn w:val="Normal"/>
    <w:uiPriority w:val="99"/>
    <w:semiHidden/>
    <w:unhideWhenUsed/>
    <w:rsid w:val="005377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377FD"/>
    <w:rPr>
      <w:color w:val="467886" w:themeColor="hyperlink"/>
      <w:u w:val="single"/>
    </w:rPr>
  </w:style>
  <w:style w:type="character" w:styleId="UnresolvedMention">
    <w:name w:val="Unresolved Mention"/>
    <w:basedOn w:val="DefaultParagraphFont"/>
    <w:uiPriority w:val="99"/>
    <w:semiHidden/>
    <w:unhideWhenUsed/>
    <w:rsid w:val="005377FD"/>
    <w:rPr>
      <w:color w:val="605E5C"/>
      <w:shd w:val="clear" w:color="auto" w:fill="E1DFDD"/>
    </w:rPr>
  </w:style>
  <w:style w:type="character" w:styleId="FollowedHyperlink">
    <w:name w:val="FollowedHyperlink"/>
    <w:basedOn w:val="DefaultParagraphFont"/>
    <w:uiPriority w:val="99"/>
    <w:semiHidden/>
    <w:unhideWhenUsed/>
    <w:rsid w:val="005377FD"/>
    <w:rPr>
      <w:color w:val="96607D" w:themeColor="followedHyperlink"/>
      <w:u w:val="single"/>
    </w:rPr>
  </w:style>
  <w:style w:type="character" w:styleId="Strong">
    <w:name w:val="Strong"/>
    <w:basedOn w:val="DefaultParagraphFont"/>
    <w:uiPriority w:val="22"/>
    <w:qFormat/>
    <w:rsid w:val="005377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uzernerzeitung.ch/wirtschaft/zentralschweiz/vermoegenssteuer-so-viele-reiche-norweger-zieht-es-in-die-zentralschweiz-und-warum-sie-nun-zurueckgeholt-werden-ld.2599370" TargetMode="External"/><Relationship Id="rId4" Type="http://schemas.openxmlformats.org/officeDocument/2006/relationships/hyperlink" Target="https://www.nzz.ch/wirtschaft/steuerflucht-aus-norwegen-warum-jetzt-auch-junge-in-die-schweiz-kommen-ld.17458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332</Words>
  <Characters>1761</Characters>
  <Application>Microsoft Office Word</Application>
  <DocSecurity>0</DocSecurity>
  <Lines>36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Bierenstiel</dc:creator>
  <cp:keywords/>
  <dc:description/>
  <cp:lastModifiedBy>Jean-Luc Bierenstiel</cp:lastModifiedBy>
  <cp:revision>1</cp:revision>
  <dcterms:created xsi:type="dcterms:W3CDTF">2025-09-18T22:25:00Z</dcterms:created>
  <dcterms:modified xsi:type="dcterms:W3CDTF">2025-09-18T22:56:00Z</dcterms:modified>
</cp:coreProperties>
</file>