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0345F1AD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2AC0DAFD" w:rsidR="00811C48" w:rsidRPr="001E7ABE" w:rsidRDefault="00876001" w:rsidP="004B6AFE">
            <w:pPr>
              <w:rPr>
                <w:rFonts w:ascii="Arial" w:hAnsi="Arial" w:cs="Arial"/>
                <w:b/>
                <w:i/>
                <w:sz w:val="32"/>
              </w:rPr>
            </w:pPr>
            <w:r w:rsidRPr="008B08C6">
              <w:rPr>
                <w:rFonts w:ascii="Arial" w:hAnsi="Arial" w:cs="Arial"/>
                <w:b/>
                <w:sz w:val="32"/>
                <w:lang w:val="id-ID"/>
              </w:rPr>
              <w:t xml:space="preserve">Assignment </w:t>
            </w:r>
            <w:r w:rsidR="000F1EBF" w:rsidRPr="008B08C6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CF23772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489F716" wp14:editId="6BD8EFBD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01EE7699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7D280" w14:textId="74990C15" w:rsidR="006D1D18" w:rsidRDefault="006D1D18" w:rsidP="00B67595">
            <w:pPr>
              <w:pStyle w:val="Header"/>
              <w:rPr>
                <w:rFonts w:ascii="Arial Narrow" w:hAnsi="Arial Narrow" w:cs="Tahoma"/>
                <w:sz w:val="36"/>
              </w:rPr>
            </w:pPr>
            <w:r w:rsidRPr="006D1D18">
              <w:rPr>
                <w:rFonts w:ascii="Arial Narrow" w:hAnsi="Arial Narrow" w:cs="Tahoma"/>
                <w:sz w:val="36"/>
              </w:rPr>
              <w:t>COMP6178 | COMP6178003</w:t>
            </w:r>
          </w:p>
          <w:p w14:paraId="36656A16" w14:textId="37AE64A5" w:rsidR="00235C36" w:rsidRPr="00876A58" w:rsidRDefault="00886285" w:rsidP="00B67595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Introduction to Programming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BA3B1F2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41D7A4B3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1601" w14:textId="40B89582" w:rsidR="00F80742" w:rsidRPr="00DF718C" w:rsidRDefault="00886285" w:rsidP="008B08C6">
            <w:pPr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F90D212" w14:textId="6B3D960E" w:rsidR="000732DF" w:rsidRPr="0036420F" w:rsidRDefault="00CA1002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CA1002">
              <w:rPr>
                <w:rFonts w:ascii="Arial" w:hAnsi="Arial" w:cs="Arial"/>
                <w:b/>
                <w:sz w:val="20"/>
              </w:rPr>
              <w:t>O233-COMP6178-BE16-01</w:t>
            </w:r>
          </w:p>
        </w:tc>
      </w:tr>
      <w:tr w:rsidR="00E0375C" w:rsidRPr="00876A58" w14:paraId="29B361D6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18DAC8EF" w:rsidR="00535DA7" w:rsidRPr="00886285" w:rsidRDefault="00535DA7" w:rsidP="005B66A9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8B08C6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8B08C6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E642BF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Odd</w:t>
            </w:r>
            <w:r w:rsidR="00EF17AC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074A1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2FA6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886285">
              <w:rPr>
                <w:rFonts w:ascii="Arial" w:hAnsi="Arial" w:cs="Arial"/>
                <w:i/>
                <w:sz w:val="18"/>
                <w:szCs w:val="18"/>
              </w:rPr>
              <w:t>2022/2023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7C33527F"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8B08C6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8B08C6">
              <w:rPr>
                <w:rFonts w:ascii="Arial" w:hAnsi="Arial" w:cs="Arial"/>
                <w:b/>
                <w:sz w:val="18"/>
              </w:rPr>
              <w:t xml:space="preserve"> </w:t>
            </w:r>
            <w:r w:rsidR="007955AD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61BD2150" w14:textId="37767D51" w:rsidR="00643F75" w:rsidRPr="00876A58" w:rsidRDefault="00643F75" w:rsidP="005B66A9">
      <w:pPr>
        <w:rPr>
          <w:lang w:val="id-ID"/>
        </w:rPr>
      </w:pPr>
    </w:p>
    <w:p w14:paraId="292F032E" w14:textId="77777777" w:rsidR="004334F5" w:rsidRPr="00BD0E8D" w:rsidRDefault="004334F5" w:rsidP="004334F5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D0E8D">
        <w:rPr>
          <w:lang w:val="id-ID"/>
        </w:rPr>
        <w:t xml:space="preserve">Seluruh </w:t>
      </w:r>
      <w:r>
        <w:t>mahasiswa</w:t>
      </w:r>
      <w:r>
        <w:rPr>
          <w:lang w:val="id-ID"/>
        </w:rPr>
        <w:t xml:space="preserve"> tidak diperkenankan untuk</w:t>
      </w:r>
      <w:r w:rsidRPr="00BD0E8D">
        <w:rPr>
          <w:lang w:val="id-ID"/>
        </w:rPr>
        <w:t>:</w:t>
      </w:r>
    </w:p>
    <w:p w14:paraId="0B99D541" w14:textId="77777777" w:rsidR="004334F5" w:rsidRPr="000C3329" w:rsidRDefault="004334F5" w:rsidP="004334F5">
      <w:pPr>
        <w:spacing w:line="360" w:lineRule="auto"/>
        <w:ind w:left="360"/>
        <w:jc w:val="both"/>
        <w:rPr>
          <w:rStyle w:val="longtext"/>
          <w:rFonts w:ascii="Trebuchet MS" w:hAnsi="Trebuchet MS"/>
          <w:i/>
        </w:rPr>
      </w:pPr>
      <w:r>
        <w:rPr>
          <w:rStyle w:val="longtext"/>
          <w:i/>
          <w:sz w:val="18"/>
          <w:szCs w:val="18"/>
        </w:rPr>
        <w:t>All students</w:t>
      </w:r>
      <w:r w:rsidRPr="000C3329">
        <w:rPr>
          <w:rStyle w:val="longtext"/>
          <w:i/>
          <w:sz w:val="18"/>
          <w:szCs w:val="18"/>
        </w:rPr>
        <w:t xml:space="preserve"> </w:t>
      </w:r>
      <w:r>
        <w:rPr>
          <w:rStyle w:val="longtext"/>
          <w:i/>
          <w:sz w:val="18"/>
          <w:szCs w:val="18"/>
        </w:rPr>
        <w:t>are</w:t>
      </w:r>
      <w:r w:rsidRPr="000C3329">
        <w:rPr>
          <w:rStyle w:val="longtext"/>
          <w:i/>
          <w:sz w:val="18"/>
          <w:szCs w:val="18"/>
          <w:lang w:val="id-ID"/>
        </w:rPr>
        <w:t xml:space="preserve"> not allowed to</w:t>
      </w:r>
      <w:r w:rsidRPr="000C3329">
        <w:rPr>
          <w:rStyle w:val="longtext"/>
          <w:i/>
          <w:sz w:val="18"/>
          <w:szCs w:val="18"/>
        </w:rPr>
        <w:t>:</w:t>
      </w:r>
    </w:p>
    <w:p w14:paraId="2796D46A" w14:textId="77777777" w:rsidR="004334F5" w:rsidRDefault="004334F5" w:rsidP="004334F5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>
        <w:rPr>
          <w:lang w:eastAsia="x-none"/>
        </w:rPr>
        <w:t>B</w:t>
      </w:r>
      <w:r w:rsidRPr="00F327B8">
        <w:rPr>
          <w:lang w:val="id-ID" w:eastAsia="x-none"/>
        </w:rPr>
        <w:t xml:space="preserve">erdiskusi </w:t>
      </w:r>
      <w:r w:rsidRPr="00F327B8">
        <w:rPr>
          <w:lang w:val="en-ID" w:eastAsia="x-none"/>
        </w:rPr>
        <w:t xml:space="preserve">dan/atau bekerja sama </w:t>
      </w:r>
      <w:r w:rsidRPr="00F327B8">
        <w:rPr>
          <w:lang w:val="id-ID" w:eastAsia="x-none"/>
        </w:rPr>
        <w:t xml:space="preserve">dengan </w:t>
      </w:r>
      <w:r>
        <w:t>mahasiswa</w:t>
      </w:r>
      <w:r w:rsidRPr="00C424D7">
        <w:t xml:space="preserve"> </w:t>
      </w:r>
      <w:r w:rsidRPr="00F327B8">
        <w:rPr>
          <w:lang w:val="id-ID" w:eastAsia="x-none"/>
        </w:rPr>
        <w:t>lainnya</w:t>
      </w:r>
      <w:r>
        <w:rPr>
          <w:lang w:eastAsia="x-none"/>
        </w:rPr>
        <w:t>,</w:t>
      </w:r>
    </w:p>
    <w:p w14:paraId="605FAA04" w14:textId="77777777" w:rsidR="004334F5" w:rsidRPr="00D23F8D" w:rsidRDefault="004334F5" w:rsidP="004334F5">
      <w:pPr>
        <w:spacing w:line="360" w:lineRule="auto"/>
        <w:ind w:left="720"/>
        <w:jc w:val="both"/>
      </w:pPr>
      <w:r>
        <w:rPr>
          <w:i/>
          <w:sz w:val="20"/>
          <w:szCs w:val="20"/>
          <w:lang w:eastAsia="x-none"/>
        </w:rPr>
        <w:t>D</w:t>
      </w:r>
      <w:r>
        <w:rPr>
          <w:i/>
          <w:sz w:val="20"/>
          <w:szCs w:val="20"/>
          <w:lang w:val="id-ID" w:eastAsia="x-none"/>
        </w:rPr>
        <w:t>iscus</w:t>
      </w:r>
      <w:r>
        <w:rPr>
          <w:i/>
          <w:sz w:val="20"/>
          <w:szCs w:val="20"/>
          <w:lang w:val="x-none" w:eastAsia="x-none"/>
        </w:rPr>
        <w:t>s</w:t>
      </w:r>
      <w:r>
        <w:rPr>
          <w:i/>
          <w:sz w:val="20"/>
          <w:szCs w:val="20"/>
          <w:lang w:val="id-ID" w:eastAsia="x-none"/>
        </w:rPr>
        <w:t xml:space="preserve"> </w:t>
      </w:r>
      <w:r>
        <w:rPr>
          <w:i/>
          <w:sz w:val="20"/>
          <w:szCs w:val="20"/>
          <w:lang w:val="en-ID" w:eastAsia="x-none"/>
        </w:rPr>
        <w:t xml:space="preserve">and/or work together </w:t>
      </w:r>
      <w:r>
        <w:rPr>
          <w:i/>
          <w:sz w:val="20"/>
          <w:szCs w:val="20"/>
          <w:lang w:val="id-ID" w:eastAsia="x-none"/>
        </w:rPr>
        <w:t xml:space="preserve">with other </w:t>
      </w:r>
      <w:r>
        <w:rPr>
          <w:i/>
          <w:sz w:val="20"/>
          <w:szCs w:val="20"/>
          <w:lang w:eastAsia="x-none"/>
        </w:rPr>
        <w:t xml:space="preserve">student </w:t>
      </w:r>
      <w:r>
        <w:rPr>
          <w:i/>
          <w:sz w:val="20"/>
          <w:szCs w:val="20"/>
          <w:lang w:val="id-ID" w:eastAsia="x-none"/>
        </w:rPr>
        <w:t>participants</w:t>
      </w:r>
      <w:r>
        <w:rPr>
          <w:i/>
          <w:sz w:val="20"/>
          <w:szCs w:val="20"/>
          <w:lang w:eastAsia="x-none"/>
        </w:rPr>
        <w:t>,</w:t>
      </w:r>
    </w:p>
    <w:p w14:paraId="510A4E8B" w14:textId="77777777" w:rsidR="004334F5" w:rsidRPr="00C424D7" w:rsidRDefault="004334F5" w:rsidP="004334F5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C424D7">
        <w:rPr>
          <w:lang w:val="id-ID"/>
        </w:rPr>
        <w:t>Me</w:t>
      </w:r>
      <w:r w:rsidRPr="00C424D7">
        <w:t>lihat</w:t>
      </w:r>
      <w:r w:rsidRPr="00C424D7">
        <w:rPr>
          <w:lang w:val="id-ID"/>
        </w:rPr>
        <w:t xml:space="preserve"> </w:t>
      </w:r>
      <w:r w:rsidRPr="00C424D7">
        <w:t xml:space="preserve">sebagian atau seluruh </w:t>
      </w:r>
      <w:r>
        <w:t>jawaban mahasiswa</w:t>
      </w:r>
      <w:r w:rsidRPr="00C424D7">
        <w:t xml:space="preserve"> lain</w:t>
      </w:r>
      <w:r>
        <w:t>,</w:t>
      </w:r>
    </w:p>
    <w:p w14:paraId="13740457" w14:textId="77777777" w:rsidR="004334F5" w:rsidRPr="000C3329" w:rsidRDefault="004334F5" w:rsidP="004334F5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</w:rPr>
        <w:t xml:space="preserve">Seeing a part or the whole </w:t>
      </w:r>
      <w:r>
        <w:rPr>
          <w:rStyle w:val="longtext"/>
          <w:i/>
          <w:sz w:val="18"/>
          <w:szCs w:val="18"/>
        </w:rPr>
        <w:t>answer</w:t>
      </w:r>
      <w:r w:rsidRPr="000C3329">
        <w:rPr>
          <w:rStyle w:val="longtext"/>
          <w:i/>
          <w:sz w:val="18"/>
          <w:szCs w:val="18"/>
        </w:rPr>
        <w:t xml:space="preserve"> from </w:t>
      </w:r>
      <w:r>
        <w:rPr>
          <w:rStyle w:val="longtext"/>
          <w:i/>
          <w:sz w:val="18"/>
          <w:szCs w:val="18"/>
        </w:rPr>
        <w:t>an</w:t>
      </w:r>
      <w:r w:rsidRPr="000C3329">
        <w:rPr>
          <w:rStyle w:val="longtext"/>
          <w:i/>
          <w:sz w:val="18"/>
          <w:szCs w:val="18"/>
        </w:rPr>
        <w:t xml:space="preserve">other </w:t>
      </w:r>
      <w:r>
        <w:rPr>
          <w:rStyle w:val="longtext"/>
          <w:i/>
          <w:sz w:val="18"/>
          <w:szCs w:val="18"/>
        </w:rPr>
        <w:t>student,</w:t>
      </w:r>
    </w:p>
    <w:p w14:paraId="64D728E9" w14:textId="77777777" w:rsidR="004334F5" w:rsidRPr="00ED541B" w:rsidRDefault="004334F5" w:rsidP="004334F5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>
        <w:rPr>
          <w:lang w:eastAsia="x-none"/>
        </w:rPr>
        <w:t>M</w:t>
      </w:r>
      <w:r w:rsidRPr="001A444E">
        <w:rPr>
          <w:lang w:val="id-ID" w:eastAsia="x-none"/>
        </w:rPr>
        <w:t xml:space="preserve">embuka dan menyalin dari </w:t>
      </w:r>
      <w:r w:rsidRPr="001A444E">
        <w:rPr>
          <w:b/>
          <w:bCs/>
          <w:lang w:val="id-ID" w:eastAsia="x-none"/>
        </w:rPr>
        <w:t>BUKU</w:t>
      </w:r>
      <w:r w:rsidRPr="001A444E">
        <w:rPr>
          <w:lang w:val="id-ID" w:eastAsia="x-none"/>
        </w:rPr>
        <w:t xml:space="preserve"> atau </w:t>
      </w:r>
      <w:r w:rsidRPr="001A444E">
        <w:rPr>
          <w:b/>
          <w:bCs/>
          <w:lang w:val="id-ID" w:eastAsia="x-none"/>
        </w:rPr>
        <w:t>CATATAN</w:t>
      </w:r>
      <w:r w:rsidRPr="001A444E">
        <w:rPr>
          <w:lang w:val="id-ID" w:eastAsia="x-none"/>
        </w:rPr>
        <w:t xml:space="preserve">, </w:t>
      </w:r>
      <w:r w:rsidRPr="001A444E">
        <w:rPr>
          <w:b/>
          <w:bCs/>
          <w:lang w:val="id-ID" w:eastAsia="x-none"/>
        </w:rPr>
        <w:t>VIDEO</w:t>
      </w:r>
      <w:r w:rsidRPr="001A444E">
        <w:rPr>
          <w:lang w:val="id-ID" w:eastAsia="x-none"/>
        </w:rPr>
        <w:t xml:space="preserve"> dari pengajar (recording kelas, VBL, Youtube, dsb) dan </w:t>
      </w:r>
      <w:r w:rsidRPr="001A444E">
        <w:rPr>
          <w:b/>
          <w:bCs/>
          <w:lang w:val="id-ID" w:eastAsia="x-none"/>
        </w:rPr>
        <w:t>REFERENSI</w:t>
      </w:r>
      <w:r w:rsidRPr="001A444E">
        <w:rPr>
          <w:lang w:val="id-ID" w:eastAsia="x-none"/>
        </w:rPr>
        <w:t xml:space="preserve"> lainnya</w:t>
      </w:r>
      <w:r>
        <w:rPr>
          <w:lang w:eastAsia="x-none"/>
        </w:rPr>
        <w:t>,</w:t>
      </w:r>
    </w:p>
    <w:p w14:paraId="2D497266" w14:textId="77777777" w:rsidR="004334F5" w:rsidRPr="00D23F8D" w:rsidRDefault="004334F5" w:rsidP="004334F5">
      <w:pPr>
        <w:spacing w:line="360" w:lineRule="auto"/>
        <w:ind w:left="720"/>
        <w:jc w:val="both"/>
      </w:pPr>
      <w:r>
        <w:rPr>
          <w:bCs/>
          <w:i/>
          <w:sz w:val="20"/>
          <w:szCs w:val="20"/>
          <w:lang w:eastAsia="x-none"/>
        </w:rPr>
        <w:t>O</w:t>
      </w:r>
      <w:r w:rsidRPr="001A444E">
        <w:rPr>
          <w:bCs/>
          <w:i/>
          <w:sz w:val="20"/>
          <w:szCs w:val="20"/>
          <w:lang w:val="id-ID" w:eastAsia="x-none"/>
        </w:rPr>
        <w:t>pen and copy from any resources such as notes, videos (class recording, VBL, Youtube, etc) and other references</w:t>
      </w:r>
      <w:r>
        <w:rPr>
          <w:bCs/>
          <w:i/>
          <w:sz w:val="20"/>
          <w:szCs w:val="20"/>
          <w:lang w:eastAsia="x-none"/>
        </w:rPr>
        <w:t>,</w:t>
      </w:r>
    </w:p>
    <w:p w14:paraId="75B68147" w14:textId="77777777" w:rsidR="004334F5" w:rsidRDefault="004334F5" w:rsidP="004334F5">
      <w:pPr>
        <w:numPr>
          <w:ilvl w:val="2"/>
          <w:numId w:val="11"/>
        </w:numPr>
        <w:spacing w:line="360" w:lineRule="auto"/>
        <w:ind w:left="720"/>
        <w:jc w:val="both"/>
        <w:rPr>
          <w:lang w:val="id-ID"/>
        </w:rPr>
      </w:pPr>
      <w:r>
        <w:rPr>
          <w:lang w:eastAsia="x-none"/>
        </w:rPr>
        <w:t>M</w:t>
      </w:r>
      <w:r w:rsidRPr="001A444E">
        <w:rPr>
          <w:lang w:val="id-ID" w:eastAsia="x-none"/>
        </w:rPr>
        <w:t>embuka dan menyalin jawaban dari internet (google, stackoverflow, dsb)</w:t>
      </w:r>
      <w:r>
        <w:rPr>
          <w:lang w:eastAsia="x-none"/>
        </w:rPr>
        <w:t>,</w:t>
      </w:r>
    </w:p>
    <w:p w14:paraId="758A72E8" w14:textId="77777777" w:rsidR="004334F5" w:rsidRPr="00D23F8D" w:rsidRDefault="004334F5" w:rsidP="004334F5">
      <w:pPr>
        <w:spacing w:line="360" w:lineRule="auto"/>
        <w:ind w:left="720"/>
        <w:jc w:val="both"/>
      </w:pPr>
      <w:r>
        <w:rPr>
          <w:i/>
          <w:sz w:val="20"/>
          <w:szCs w:val="20"/>
          <w:lang w:eastAsia="x-none"/>
        </w:rPr>
        <w:t>O</w:t>
      </w:r>
      <w:r w:rsidRPr="001A444E">
        <w:rPr>
          <w:i/>
          <w:sz w:val="20"/>
          <w:szCs w:val="20"/>
          <w:lang w:val="id-ID" w:eastAsia="x-none"/>
        </w:rPr>
        <w:t>pen and copy answer from the internet (google, stackoverflow, etc)</w:t>
      </w:r>
      <w:r>
        <w:rPr>
          <w:i/>
          <w:sz w:val="20"/>
          <w:szCs w:val="20"/>
          <w:lang w:eastAsia="x-none"/>
        </w:rPr>
        <w:t>,</w:t>
      </w:r>
    </w:p>
    <w:p w14:paraId="5B6720B2" w14:textId="77777777" w:rsidR="004334F5" w:rsidRPr="00BD0E8D" w:rsidRDefault="004334F5" w:rsidP="004334F5">
      <w:pPr>
        <w:numPr>
          <w:ilvl w:val="2"/>
          <w:numId w:val="11"/>
        </w:numPr>
        <w:spacing w:line="360" w:lineRule="auto"/>
        <w:ind w:left="720"/>
        <w:jc w:val="both"/>
        <w:rPr>
          <w:lang w:val="id-ID"/>
        </w:rPr>
      </w:pPr>
      <w:r w:rsidRPr="00BD0E8D">
        <w:rPr>
          <w:lang w:val="id-ID"/>
        </w:rPr>
        <w:t xml:space="preserve">Mengerjakan soal </w:t>
      </w:r>
      <w:r>
        <w:t>ya</w:t>
      </w:r>
      <w:r w:rsidRPr="00BD0E8D">
        <w:rPr>
          <w:lang w:val="id-ID"/>
        </w:rPr>
        <w:t>ng tidak sesuai dengan tema yang ada di soal,</w:t>
      </w:r>
    </w:p>
    <w:p w14:paraId="1E5E3498" w14:textId="77777777" w:rsidR="004334F5" w:rsidRPr="000C3329" w:rsidRDefault="004334F5" w:rsidP="004334F5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  <w:lang w:val="id-ID"/>
        </w:rPr>
        <w:t xml:space="preserve">Working with another theme which is not in accordance with the existing theme in the matter of the </w:t>
      </w:r>
      <w:r>
        <w:rPr>
          <w:rStyle w:val="longtext"/>
          <w:i/>
          <w:sz w:val="18"/>
          <w:szCs w:val="18"/>
        </w:rPr>
        <w:t>case</w:t>
      </w:r>
      <w:r w:rsidRPr="000C3329">
        <w:rPr>
          <w:rStyle w:val="longtext"/>
          <w:i/>
          <w:sz w:val="18"/>
          <w:szCs w:val="18"/>
          <w:lang w:val="id-ID"/>
        </w:rPr>
        <w:t>,</w:t>
      </w:r>
    </w:p>
    <w:p w14:paraId="1F145C39" w14:textId="77777777" w:rsidR="004334F5" w:rsidRPr="00BD0E8D" w:rsidRDefault="004334F5" w:rsidP="004334F5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BD0E8D">
        <w:rPr>
          <w:lang w:val="id-ID"/>
        </w:rPr>
        <w:t>Melakukan tindakan kecurangan lainnya,</w:t>
      </w:r>
    </w:p>
    <w:p w14:paraId="6B22C89A" w14:textId="77777777" w:rsidR="004334F5" w:rsidRPr="000C3329" w:rsidRDefault="004334F5" w:rsidP="004334F5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0C3329">
        <w:rPr>
          <w:rStyle w:val="longtext"/>
          <w:i/>
          <w:sz w:val="18"/>
          <w:szCs w:val="18"/>
        </w:rPr>
        <w:t>Committing other dishonest actions</w:t>
      </w:r>
      <w:r w:rsidRPr="000C3329">
        <w:rPr>
          <w:rStyle w:val="longtext"/>
          <w:i/>
          <w:sz w:val="18"/>
          <w:szCs w:val="18"/>
          <w:lang w:val="id-ID"/>
        </w:rPr>
        <w:t>,</w:t>
      </w:r>
    </w:p>
    <w:p w14:paraId="3076AA3E" w14:textId="77777777" w:rsidR="004334F5" w:rsidRPr="00BD0E8D" w:rsidRDefault="004334F5" w:rsidP="004334F5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</w:pPr>
      <w:r w:rsidRPr="00BD0E8D">
        <w:rPr>
          <w:lang w:val="id-ID"/>
        </w:rPr>
        <w:t>Secara sengaja maupun tidak sengaja melakukan segala tindakan kelalaian yang menyebabkan hasil karyanya berhasil dicontek oleh orang lain / kelompok lain.</w:t>
      </w:r>
    </w:p>
    <w:p w14:paraId="536DCE62" w14:textId="77777777" w:rsidR="004334F5" w:rsidRPr="000C3329" w:rsidRDefault="004334F5" w:rsidP="004334F5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r w:rsidRPr="000C3329">
        <w:rPr>
          <w:rStyle w:val="longtext"/>
          <w:i/>
          <w:sz w:val="18"/>
          <w:szCs w:val="18"/>
          <w:lang w:val="id-ID"/>
        </w:rPr>
        <w:t xml:space="preserve">Accidentally or intentionally conduct any </w:t>
      </w:r>
      <w:r w:rsidRPr="000C3329">
        <w:rPr>
          <w:rStyle w:val="longtext"/>
          <w:i/>
          <w:sz w:val="18"/>
          <w:szCs w:val="18"/>
        </w:rPr>
        <w:t xml:space="preserve">failure </w:t>
      </w:r>
      <w:r w:rsidRPr="000C3329">
        <w:rPr>
          <w:rStyle w:val="longtext"/>
          <w:i/>
          <w:sz w:val="18"/>
          <w:szCs w:val="18"/>
          <w:lang w:val="id-ID"/>
        </w:rPr>
        <w:t xml:space="preserve">action that cause the results of the project was </w:t>
      </w:r>
      <w:r w:rsidRPr="000C3329">
        <w:rPr>
          <w:rStyle w:val="longtext"/>
          <w:i/>
          <w:sz w:val="18"/>
          <w:szCs w:val="18"/>
        </w:rPr>
        <w:t>copied</w:t>
      </w:r>
      <w:r w:rsidRPr="000C3329">
        <w:rPr>
          <w:rStyle w:val="longtext"/>
          <w:i/>
          <w:sz w:val="18"/>
          <w:szCs w:val="18"/>
          <w:lang w:val="id-ID"/>
        </w:rPr>
        <w:t xml:space="preserve"> by someone else / other groups.</w:t>
      </w:r>
    </w:p>
    <w:p w14:paraId="369378D8" w14:textId="77777777" w:rsidR="004334F5" w:rsidRPr="00BD0E8D" w:rsidRDefault="004334F5" w:rsidP="004334F5">
      <w:pPr>
        <w:spacing w:line="360" w:lineRule="auto"/>
        <w:ind w:left="540"/>
        <w:jc w:val="both"/>
        <w:rPr>
          <w:rStyle w:val="longtext"/>
          <w:sz w:val="18"/>
          <w:szCs w:val="18"/>
        </w:rPr>
      </w:pPr>
    </w:p>
    <w:p w14:paraId="528FB7E1" w14:textId="77777777" w:rsidR="004334F5" w:rsidRPr="00BD0E8D" w:rsidRDefault="004334F5" w:rsidP="004334F5">
      <w:pPr>
        <w:numPr>
          <w:ilvl w:val="0"/>
          <w:numId w:val="10"/>
        </w:numPr>
        <w:tabs>
          <w:tab w:val="clear" w:pos="720"/>
        </w:tabs>
        <w:spacing w:line="360" w:lineRule="auto"/>
        <w:ind w:left="360"/>
        <w:jc w:val="both"/>
        <w:rPr>
          <w:lang w:val="id-ID"/>
        </w:rPr>
      </w:pPr>
      <w:r w:rsidRPr="00BD0E8D">
        <w:rPr>
          <w:lang w:val="id-ID"/>
        </w:rPr>
        <w:t xml:space="preserve">Jika </w:t>
      </w:r>
      <w:r>
        <w:t>mahasiswa</w:t>
      </w:r>
      <w:r w:rsidRPr="00BD0E8D">
        <w:rPr>
          <w:lang w:val="id-ID"/>
        </w:rPr>
        <w:t xml:space="preserve"> terbukti melakukan tindakan seperti yang dijelaskan butir 1 di atas, maka </w:t>
      </w:r>
      <w:r w:rsidRPr="00BD0E8D">
        <w:rPr>
          <w:b/>
          <w:bCs/>
          <w:u w:val="single"/>
          <w:lang w:val="id-ID"/>
        </w:rPr>
        <w:t xml:space="preserve">nilai </w:t>
      </w:r>
      <w:r>
        <w:rPr>
          <w:b/>
          <w:bCs/>
          <w:u w:val="single"/>
        </w:rPr>
        <w:t>mahasiswa</w:t>
      </w:r>
      <w:r w:rsidRPr="00BD0E8D">
        <w:rPr>
          <w:lang w:val="id-ID"/>
        </w:rPr>
        <w:t xml:space="preserve"> yang melakukan kecurangan (menyontek maupun dicontek) akan di –</w:t>
      </w:r>
      <w:r w:rsidRPr="00BD0E8D">
        <w:rPr>
          <w:b/>
          <w:bCs/>
          <w:lang w:val="id-ID"/>
        </w:rPr>
        <w:t xml:space="preserve"> </w:t>
      </w:r>
      <w:r w:rsidRPr="00BD0E8D">
        <w:rPr>
          <w:b/>
          <w:bCs/>
          <w:u w:val="single"/>
          <w:lang w:val="id-ID"/>
        </w:rPr>
        <w:t>NOL</w:t>
      </w:r>
      <w:r w:rsidRPr="00BD0E8D">
        <w:rPr>
          <w:lang w:val="id-ID"/>
        </w:rPr>
        <w:t xml:space="preserve"> – kan.</w:t>
      </w:r>
    </w:p>
    <w:p w14:paraId="6E8E2287" w14:textId="77777777" w:rsidR="004334F5" w:rsidRPr="00E30D48" w:rsidRDefault="004334F5" w:rsidP="004334F5">
      <w:pPr>
        <w:spacing w:line="360" w:lineRule="auto"/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E30D48">
        <w:rPr>
          <w:rStyle w:val="longtext"/>
          <w:i/>
          <w:sz w:val="18"/>
          <w:szCs w:val="18"/>
          <w:lang w:val="id-ID"/>
        </w:rPr>
        <w:t xml:space="preserve">If the </w:t>
      </w:r>
      <w:r>
        <w:rPr>
          <w:rStyle w:val="longtext"/>
          <w:i/>
          <w:sz w:val="18"/>
          <w:szCs w:val="18"/>
        </w:rPr>
        <w:t>student</w:t>
      </w:r>
      <w:r w:rsidRPr="00E30D48">
        <w:rPr>
          <w:rStyle w:val="longtext"/>
          <w:i/>
          <w:sz w:val="18"/>
          <w:szCs w:val="18"/>
          <w:lang w:val="id-ID"/>
        </w:rPr>
        <w:t xml:space="preserve"> is proved to t</w:t>
      </w:r>
      <w:r w:rsidRPr="00E30D48">
        <w:rPr>
          <w:rStyle w:val="longtext"/>
          <w:i/>
          <w:sz w:val="18"/>
          <w:szCs w:val="18"/>
        </w:rPr>
        <w:t xml:space="preserve">he actions described in point 1 above, the score of the </w:t>
      </w:r>
      <w:r>
        <w:rPr>
          <w:rStyle w:val="longtext"/>
          <w:i/>
          <w:sz w:val="18"/>
          <w:szCs w:val="18"/>
        </w:rPr>
        <w:t>student</w:t>
      </w:r>
      <w:r w:rsidRPr="00E30D48">
        <w:rPr>
          <w:rStyle w:val="longtext"/>
          <w:i/>
          <w:sz w:val="18"/>
          <w:szCs w:val="18"/>
        </w:rPr>
        <w:t xml:space="preserve"> which committed dishonest acts (cheating or being cheated) will be “Zero”</w:t>
      </w:r>
      <w:r>
        <w:rPr>
          <w:rStyle w:val="longtext"/>
          <w:i/>
          <w:sz w:val="18"/>
          <w:szCs w:val="18"/>
        </w:rPr>
        <w:t>.</w:t>
      </w:r>
    </w:p>
    <w:p w14:paraId="5DCF958B" w14:textId="77777777" w:rsidR="004334F5" w:rsidRPr="00D23F8D" w:rsidRDefault="004334F5" w:rsidP="004334F5">
      <w:pPr>
        <w:spacing w:line="360" w:lineRule="auto"/>
        <w:ind w:left="360" w:hanging="360"/>
        <w:rPr>
          <w:sz w:val="18"/>
          <w:szCs w:val="18"/>
        </w:rPr>
      </w:pPr>
    </w:p>
    <w:p w14:paraId="7FA8E31D" w14:textId="77777777" w:rsidR="004334F5" w:rsidRPr="00BD0E8D" w:rsidRDefault="004334F5" w:rsidP="004334F5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D0E8D">
        <w:rPr>
          <w:lang w:val="id-ID"/>
        </w:rPr>
        <w:t xml:space="preserve">Perhatikan jadwal pengumpulan </w:t>
      </w:r>
      <w:r>
        <w:t>jawaban</w:t>
      </w:r>
      <w:r w:rsidRPr="00BD0E8D">
        <w:rPr>
          <w:lang w:val="id-ID"/>
        </w:rPr>
        <w:t xml:space="preserve">, segala jenis pengumpulan </w:t>
      </w:r>
      <w:r>
        <w:t>jawaban</w:t>
      </w:r>
      <w:r w:rsidRPr="00BD0E8D">
        <w:rPr>
          <w:lang w:val="id-ID"/>
        </w:rPr>
        <w:t xml:space="preserve"> di luar jadwal tidak dilayani.</w:t>
      </w:r>
    </w:p>
    <w:p w14:paraId="0D1DC5C7" w14:textId="77777777" w:rsidR="004334F5" w:rsidRPr="00E30D48" w:rsidRDefault="004334F5" w:rsidP="004334F5">
      <w:pPr>
        <w:tabs>
          <w:tab w:val="left" w:pos="540"/>
        </w:tabs>
        <w:spacing w:line="360" w:lineRule="auto"/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ab/>
      </w:r>
      <w:r w:rsidRPr="00E30D48">
        <w:rPr>
          <w:rStyle w:val="longtext"/>
          <w:i/>
          <w:sz w:val="18"/>
          <w:szCs w:val="18"/>
        </w:rPr>
        <w:t>Pay attention to the submission schedule, all kinds of submission outside the schedule will not be accepted</w:t>
      </w:r>
      <w:r>
        <w:rPr>
          <w:rStyle w:val="longtext"/>
          <w:i/>
          <w:sz w:val="18"/>
          <w:szCs w:val="18"/>
        </w:rPr>
        <w:t>.</w:t>
      </w:r>
    </w:p>
    <w:p w14:paraId="4A3908AF" w14:textId="77777777" w:rsidR="004334F5" w:rsidRPr="00B57FC4" w:rsidRDefault="004334F5" w:rsidP="004334F5">
      <w:pPr>
        <w:spacing w:line="360" w:lineRule="auto"/>
        <w:jc w:val="both"/>
        <w:rPr>
          <w:rStyle w:val="longtext"/>
          <w:i/>
          <w:sz w:val="18"/>
          <w:szCs w:val="18"/>
        </w:rPr>
      </w:pPr>
    </w:p>
    <w:p w14:paraId="090EED8E" w14:textId="77777777" w:rsidR="004334F5" w:rsidRDefault="004334F5" w:rsidP="004334F5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bookmarkStart w:id="0" w:name="_Hlk58908782"/>
      <w:r>
        <w:rPr>
          <w:lang w:val="id-ID" w:eastAsia="x-none"/>
        </w:rPr>
        <w:lastRenderedPageBreak/>
        <w:t>Bila Anda tidak membaca peraturan ini, maka Anda dianggap telah membaca dan menyetujuinya</w:t>
      </w:r>
    </w:p>
    <w:p w14:paraId="7768AF53" w14:textId="4C976A84" w:rsidR="004334F5" w:rsidRDefault="004334F5" w:rsidP="004334F5">
      <w:pPr>
        <w:spacing w:line="360" w:lineRule="auto"/>
        <w:ind w:left="360"/>
        <w:jc w:val="both"/>
        <w:rPr>
          <w:i/>
          <w:sz w:val="20"/>
          <w:szCs w:val="20"/>
          <w:shd w:val="clear" w:color="auto" w:fill="FFFFFF"/>
          <w:lang w:eastAsia="x-none"/>
        </w:rPr>
      </w:pPr>
      <w:r w:rsidRPr="007A56E2">
        <w:rPr>
          <w:i/>
          <w:sz w:val="20"/>
          <w:szCs w:val="20"/>
          <w:lang w:val="id-ID" w:eastAsia="x-none"/>
        </w:rPr>
        <w:t xml:space="preserve">If you </w:t>
      </w:r>
      <w:r w:rsidRPr="007A56E2">
        <w:rPr>
          <w:i/>
          <w:sz w:val="20"/>
          <w:szCs w:val="20"/>
          <w:lang w:val="x-none" w:eastAsia="x-none"/>
        </w:rPr>
        <w:t xml:space="preserve">have </w:t>
      </w:r>
      <w:r w:rsidRPr="007A56E2">
        <w:rPr>
          <w:i/>
          <w:sz w:val="20"/>
          <w:szCs w:val="20"/>
          <w:lang w:val="id-ID" w:eastAsia="x-none"/>
        </w:rPr>
        <w:t xml:space="preserve">missed to read these regulations, </w:t>
      </w:r>
      <w:r w:rsidRPr="007A56E2">
        <w:rPr>
          <w:i/>
          <w:sz w:val="20"/>
          <w:szCs w:val="20"/>
          <w:lang w:val="x-none" w:eastAsia="x-none"/>
        </w:rPr>
        <w:t xml:space="preserve">so </w:t>
      </w:r>
      <w:r w:rsidRPr="007A56E2">
        <w:rPr>
          <w:i/>
          <w:sz w:val="20"/>
          <w:szCs w:val="20"/>
          <w:shd w:val="clear" w:color="auto" w:fill="FFFFFF"/>
          <w:lang w:val="id-ID" w:eastAsia="x-none"/>
        </w:rPr>
        <w:t>you are considered to have read and agree</w:t>
      </w:r>
      <w:r w:rsidRPr="007A56E2">
        <w:rPr>
          <w:i/>
          <w:sz w:val="20"/>
          <w:szCs w:val="20"/>
          <w:shd w:val="clear" w:color="auto" w:fill="FFFFFF"/>
          <w:lang w:val="x-none" w:eastAsia="x-none"/>
        </w:rPr>
        <w:t>d</w:t>
      </w:r>
      <w:r w:rsidRPr="007A56E2"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r w:rsidRPr="007A56E2">
        <w:rPr>
          <w:i/>
          <w:sz w:val="20"/>
          <w:szCs w:val="20"/>
          <w:shd w:val="clear" w:color="auto" w:fill="FFFFFF"/>
          <w:lang w:val="x-none" w:eastAsia="x-none"/>
        </w:rPr>
        <w:t>on</w:t>
      </w:r>
      <w:r w:rsidRPr="007A56E2">
        <w:rPr>
          <w:i/>
          <w:sz w:val="20"/>
          <w:szCs w:val="20"/>
          <w:shd w:val="clear" w:color="auto" w:fill="FFFFFF"/>
          <w:lang w:val="id-ID" w:eastAsia="x-none"/>
        </w:rPr>
        <w:t xml:space="preserve"> it</w:t>
      </w:r>
      <w:r>
        <w:rPr>
          <w:i/>
          <w:sz w:val="20"/>
          <w:szCs w:val="20"/>
          <w:shd w:val="clear" w:color="auto" w:fill="FFFFFF"/>
          <w:lang w:eastAsia="x-none"/>
        </w:rPr>
        <w:t>.</w:t>
      </w:r>
      <w:bookmarkEnd w:id="0"/>
    </w:p>
    <w:p w14:paraId="67DE1A80" w14:textId="77777777" w:rsidR="004334F5" w:rsidRPr="004334F5" w:rsidRDefault="004334F5" w:rsidP="004334F5">
      <w:pPr>
        <w:spacing w:line="360" w:lineRule="auto"/>
        <w:jc w:val="both"/>
        <w:rPr>
          <w:sz w:val="18"/>
          <w:szCs w:val="18"/>
        </w:rPr>
      </w:pPr>
    </w:p>
    <w:p w14:paraId="759D39E9" w14:textId="77777777" w:rsidR="00870C83" w:rsidRPr="00BE3C75" w:rsidRDefault="00870C83" w:rsidP="00870C83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E3C75">
        <w:rPr>
          <w:lang w:val="id-ID"/>
        </w:rPr>
        <w:t>Persentase penilaiaan</w:t>
      </w:r>
      <w:r>
        <w:rPr>
          <w:lang w:val="id-ID"/>
        </w:rPr>
        <w:t xml:space="preserve"> untuk matakuliah in</w:t>
      </w:r>
      <w:r>
        <w:t>i</w:t>
      </w:r>
      <w:r w:rsidRPr="00BE3C75">
        <w:rPr>
          <w:lang w:val="id-ID"/>
        </w:rPr>
        <w:t xml:space="preserve"> adalah sebagai berikut: </w:t>
      </w:r>
    </w:p>
    <w:p w14:paraId="2BC3852D" w14:textId="77777777" w:rsidR="00870C83" w:rsidRDefault="00870C83" w:rsidP="00870C83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BE3C75">
        <w:rPr>
          <w:rStyle w:val="longtext"/>
          <w:i/>
          <w:iCs/>
          <w:sz w:val="18"/>
          <w:szCs w:val="18"/>
        </w:rPr>
        <w:t>Marking percentage for this subject is describe</w:t>
      </w:r>
      <w:r>
        <w:rPr>
          <w:rStyle w:val="longtext"/>
          <w:i/>
          <w:iCs/>
          <w:sz w:val="18"/>
          <w:szCs w:val="18"/>
        </w:rPr>
        <w:t>d</w:t>
      </w:r>
      <w:r w:rsidRPr="00BE3C75">
        <w:rPr>
          <w:rStyle w:val="longtext"/>
          <w:i/>
          <w:iCs/>
          <w:sz w:val="18"/>
          <w:szCs w:val="18"/>
        </w:rPr>
        <w:t xml:space="preserve"> as follows:</w:t>
      </w:r>
    </w:p>
    <w:tbl>
      <w:tblPr>
        <w:tblStyle w:val="TableGrid"/>
        <w:tblW w:w="9015" w:type="dxa"/>
        <w:tblInd w:w="468" w:type="dxa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870C83" w:rsidRPr="007E1E52" w14:paraId="161888BD" w14:textId="77777777" w:rsidTr="000F432D">
        <w:trPr>
          <w:trHeight w:val="504"/>
        </w:trPr>
        <w:tc>
          <w:tcPr>
            <w:tcW w:w="3005" w:type="dxa"/>
            <w:shd w:val="clear" w:color="auto" w:fill="D9D9D9" w:themeFill="background1" w:themeFillShade="D9"/>
          </w:tcPr>
          <w:p w14:paraId="06D8C79F" w14:textId="77777777" w:rsidR="00870C83" w:rsidRPr="007E1E52" w:rsidRDefault="00870C83" w:rsidP="000F432D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Tugas Mandiri</w:t>
            </w:r>
          </w:p>
          <w:p w14:paraId="456EE20C" w14:textId="77777777" w:rsidR="00870C83" w:rsidRPr="007E1E52" w:rsidRDefault="00870C83" w:rsidP="000F432D">
            <w:pPr>
              <w:jc w:val="center"/>
              <w:rPr>
                <w:bCs/>
                <w:i/>
                <w:sz w:val="18"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49E2C48B" w14:textId="77777777" w:rsidR="00870C83" w:rsidRPr="007E1E52" w:rsidRDefault="00870C83" w:rsidP="000F432D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Proyek</w:t>
            </w:r>
          </w:p>
          <w:p w14:paraId="1B9AEEB3" w14:textId="77777777" w:rsidR="00870C83" w:rsidRPr="007E1E52" w:rsidRDefault="00870C83" w:rsidP="000F432D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Project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21C41994" w14:textId="77777777" w:rsidR="00870C83" w:rsidRPr="002B1798" w:rsidRDefault="00870C83" w:rsidP="000F432D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UAP</w:t>
            </w:r>
          </w:p>
          <w:p w14:paraId="7B16005A" w14:textId="77777777" w:rsidR="00870C83" w:rsidRPr="007E1E52" w:rsidRDefault="00870C83" w:rsidP="000F432D">
            <w:pPr>
              <w:jc w:val="center"/>
              <w:rPr>
                <w:b/>
                <w:bCs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870C83" w:rsidRPr="007E1E52" w14:paraId="3EE40CFA" w14:textId="77777777" w:rsidTr="000F432D">
        <w:trPr>
          <w:trHeight w:val="448"/>
        </w:trPr>
        <w:tc>
          <w:tcPr>
            <w:tcW w:w="3005" w:type="dxa"/>
            <w:vAlign w:val="center"/>
          </w:tcPr>
          <w:p w14:paraId="464280DE" w14:textId="77777777" w:rsidR="00870C83" w:rsidRPr="00AA55F3" w:rsidRDefault="00870C83" w:rsidP="000F432D">
            <w:pPr>
              <w:jc w:val="center"/>
              <w:rPr>
                <w:bCs/>
              </w:rPr>
            </w:pPr>
            <w:r w:rsidRPr="00AA55F3">
              <w:rPr>
                <w:bCs/>
              </w:rPr>
              <w:t>40%</w:t>
            </w:r>
          </w:p>
        </w:tc>
        <w:tc>
          <w:tcPr>
            <w:tcW w:w="3005" w:type="dxa"/>
            <w:vAlign w:val="center"/>
          </w:tcPr>
          <w:p w14:paraId="0056A60F" w14:textId="77777777" w:rsidR="00870C83" w:rsidRPr="00AA55F3" w:rsidRDefault="00870C83" w:rsidP="000F432D">
            <w:pPr>
              <w:jc w:val="center"/>
              <w:rPr>
                <w:bCs/>
              </w:rPr>
            </w:pPr>
            <w:r w:rsidRPr="00AA55F3">
              <w:rPr>
                <w:bCs/>
              </w:rPr>
              <w:t>-</w:t>
            </w:r>
          </w:p>
        </w:tc>
        <w:tc>
          <w:tcPr>
            <w:tcW w:w="3005" w:type="dxa"/>
            <w:vAlign w:val="center"/>
          </w:tcPr>
          <w:p w14:paraId="172D4606" w14:textId="77777777" w:rsidR="00870C83" w:rsidRPr="00AA55F3" w:rsidRDefault="00870C83" w:rsidP="000F432D">
            <w:pPr>
              <w:jc w:val="center"/>
              <w:rPr>
                <w:bCs/>
              </w:rPr>
            </w:pPr>
            <w:r>
              <w:rPr>
                <w:bCs/>
              </w:rPr>
              <w:t>60%</w:t>
            </w:r>
          </w:p>
        </w:tc>
      </w:tr>
    </w:tbl>
    <w:p w14:paraId="4DD2AEE3" w14:textId="77777777" w:rsidR="00870C83" w:rsidRPr="00D23F8D" w:rsidRDefault="00870C83" w:rsidP="00870C83">
      <w:pPr>
        <w:spacing w:line="360" w:lineRule="auto"/>
        <w:jc w:val="both"/>
        <w:rPr>
          <w:sz w:val="18"/>
          <w:szCs w:val="18"/>
          <w:lang w:val="id-ID"/>
        </w:rPr>
      </w:pPr>
    </w:p>
    <w:p w14:paraId="268C253D" w14:textId="77777777" w:rsidR="00870C83" w:rsidRPr="00571235" w:rsidRDefault="00870C83" w:rsidP="00870C83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E3C75">
        <w:rPr>
          <w:lang w:val="id-ID"/>
        </w:rPr>
        <w:t xml:space="preserve">Software yang digunakan </w:t>
      </w:r>
      <w:r>
        <w:t xml:space="preserve">pada matakuliah ini adalah sebagai berikut: </w:t>
      </w:r>
    </w:p>
    <w:p w14:paraId="697D68C7" w14:textId="77777777" w:rsidR="00870C83" w:rsidRDefault="00870C83" w:rsidP="00870C83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6E5FEB">
        <w:rPr>
          <w:rStyle w:val="longtext"/>
          <w:i/>
          <w:iCs/>
          <w:sz w:val="18"/>
          <w:szCs w:val="18"/>
        </w:rPr>
        <w:t xml:space="preserve">Software </w:t>
      </w:r>
      <w:r>
        <w:rPr>
          <w:rStyle w:val="longtext"/>
          <w:i/>
          <w:iCs/>
          <w:sz w:val="18"/>
          <w:szCs w:val="18"/>
        </w:rPr>
        <w:t>will be used</w:t>
      </w:r>
      <w:r w:rsidRPr="006E5FEB">
        <w:rPr>
          <w:rStyle w:val="longtext"/>
          <w:i/>
          <w:iCs/>
          <w:sz w:val="18"/>
          <w:szCs w:val="18"/>
        </w:rPr>
        <w:t xml:space="preserve"> in this subject are describe</w:t>
      </w:r>
      <w:r>
        <w:rPr>
          <w:rStyle w:val="longtext"/>
          <w:i/>
          <w:iCs/>
          <w:sz w:val="18"/>
          <w:szCs w:val="18"/>
        </w:rPr>
        <w:t>d</w:t>
      </w:r>
      <w:r w:rsidRPr="006E5FEB">
        <w:rPr>
          <w:rStyle w:val="longtext"/>
          <w:i/>
          <w:iCs/>
          <w:sz w:val="18"/>
          <w:szCs w:val="18"/>
        </w:rPr>
        <w:t xml:space="preserve"> as follows: 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9025"/>
      </w:tblGrid>
      <w:tr w:rsidR="00870C83" w14:paraId="4F9A65C5" w14:textId="77777777" w:rsidTr="000F432D">
        <w:trPr>
          <w:trHeight w:val="504"/>
        </w:trPr>
        <w:tc>
          <w:tcPr>
            <w:tcW w:w="9025" w:type="dxa"/>
            <w:shd w:val="clear" w:color="auto" w:fill="D9D9D9" w:themeFill="background1" w:themeFillShade="D9"/>
          </w:tcPr>
          <w:p w14:paraId="0B298F69" w14:textId="77777777" w:rsidR="00870C83" w:rsidRPr="007E1E52" w:rsidRDefault="00870C83" w:rsidP="000F432D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Software</w:t>
            </w:r>
          </w:p>
          <w:p w14:paraId="546F5EF3" w14:textId="77777777" w:rsidR="00870C83" w:rsidRPr="00290165" w:rsidRDefault="00870C83" w:rsidP="000F432D">
            <w:pPr>
              <w:jc w:val="center"/>
              <w:rPr>
                <w:bCs/>
                <w:i/>
                <w:sz w:val="18"/>
                <w:szCs w:val="18"/>
                <w:highlight w:val="yellow"/>
              </w:rPr>
            </w:pPr>
            <w:r w:rsidRPr="007E1E52"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870C83" w14:paraId="26889281" w14:textId="77777777" w:rsidTr="000F432D">
        <w:trPr>
          <w:trHeight w:val="773"/>
        </w:trPr>
        <w:tc>
          <w:tcPr>
            <w:tcW w:w="9025" w:type="dxa"/>
            <w:vAlign w:val="center"/>
          </w:tcPr>
          <w:p w14:paraId="713F1A12" w14:textId="77777777" w:rsidR="00870C83" w:rsidRPr="001017C9" w:rsidRDefault="00870C83" w:rsidP="000F432D">
            <w:pPr>
              <w:rPr>
                <w:color w:val="000000"/>
                <w:lang w:val="id-ID"/>
              </w:rPr>
            </w:pPr>
            <w:r w:rsidRPr="001017C9">
              <w:rPr>
                <w:color w:val="000000"/>
                <w:lang w:val="id-ID"/>
              </w:rPr>
              <w:t>Eclipse 2020.6</w:t>
            </w:r>
          </w:p>
          <w:p w14:paraId="1CD806C6" w14:textId="77777777" w:rsidR="00870C83" w:rsidRPr="00021C55" w:rsidRDefault="00870C83" w:rsidP="000F432D">
            <w:pPr>
              <w:rPr>
                <w:bCs/>
                <w:highlight w:val="yellow"/>
              </w:rPr>
            </w:pPr>
            <w:r w:rsidRPr="001017C9">
              <w:rPr>
                <w:color w:val="000000"/>
                <w:lang w:val="id-ID"/>
              </w:rPr>
              <w:t xml:space="preserve">Java </w:t>
            </w:r>
            <w:r>
              <w:rPr>
                <w:color w:val="000000"/>
              </w:rPr>
              <w:t>11</w:t>
            </w:r>
          </w:p>
        </w:tc>
      </w:tr>
    </w:tbl>
    <w:p w14:paraId="606917A8" w14:textId="77777777" w:rsidR="00870C83" w:rsidRPr="00B57FC4" w:rsidRDefault="00870C83" w:rsidP="00870C83">
      <w:pPr>
        <w:spacing w:line="360" w:lineRule="auto"/>
        <w:jc w:val="both"/>
        <w:rPr>
          <w:rStyle w:val="longtext"/>
          <w:i/>
          <w:sz w:val="18"/>
          <w:szCs w:val="18"/>
        </w:rPr>
      </w:pPr>
    </w:p>
    <w:p w14:paraId="3ABD7C19" w14:textId="77777777" w:rsidR="00870C83" w:rsidRPr="00D23F8D" w:rsidRDefault="00870C83" w:rsidP="00870C83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b/>
          <w:bCs/>
        </w:rPr>
      </w:pPr>
      <w:r>
        <w:t xml:space="preserve">Ekstensi file yang </w:t>
      </w:r>
      <w:r w:rsidRPr="00D23F8D">
        <w:rPr>
          <w:lang w:val="id-ID"/>
        </w:rPr>
        <w:t>harus</w:t>
      </w:r>
      <w:r>
        <w:t xml:space="preserve"> disertakan dalam pengumpulan </w:t>
      </w:r>
      <w:r w:rsidRPr="00D23F8D">
        <w:t>tugas mandiri, proyek, dan uap untuk matakuliah ini adalah sebagai berikut:</w:t>
      </w:r>
    </w:p>
    <w:p w14:paraId="124E8C6C" w14:textId="77777777" w:rsidR="00870C83" w:rsidRDefault="00870C83" w:rsidP="00870C83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D23F8D">
        <w:rPr>
          <w:rStyle w:val="longtext"/>
          <w:i/>
          <w:iCs/>
          <w:sz w:val="18"/>
          <w:szCs w:val="18"/>
        </w:rPr>
        <w:t>File extensions should be included in assignment, project, and final exam collection</w:t>
      </w:r>
      <w:r w:rsidRPr="00166B89">
        <w:rPr>
          <w:rStyle w:val="longtext"/>
          <w:i/>
          <w:iCs/>
          <w:sz w:val="18"/>
          <w:szCs w:val="18"/>
        </w:rPr>
        <w:t xml:space="preserve"> for this subject </w:t>
      </w:r>
      <w:r>
        <w:rPr>
          <w:rStyle w:val="longtext"/>
          <w:i/>
          <w:iCs/>
          <w:sz w:val="18"/>
          <w:szCs w:val="18"/>
        </w:rPr>
        <w:t>are</w:t>
      </w:r>
      <w:r w:rsidRPr="00166B89">
        <w:rPr>
          <w:rStyle w:val="longtext"/>
          <w:i/>
          <w:iCs/>
          <w:sz w:val="18"/>
          <w:szCs w:val="18"/>
        </w:rPr>
        <w:t xml:space="preserve"> described as follows: </w:t>
      </w:r>
    </w:p>
    <w:tbl>
      <w:tblPr>
        <w:tblStyle w:val="TableGrid"/>
        <w:tblW w:w="9015" w:type="dxa"/>
        <w:tblInd w:w="468" w:type="dxa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870C83" w14:paraId="004586C9" w14:textId="77777777" w:rsidTr="000F432D">
        <w:trPr>
          <w:trHeight w:val="504"/>
        </w:trPr>
        <w:tc>
          <w:tcPr>
            <w:tcW w:w="3005" w:type="dxa"/>
            <w:shd w:val="clear" w:color="auto" w:fill="D9D9D9" w:themeFill="background1" w:themeFillShade="D9"/>
          </w:tcPr>
          <w:p w14:paraId="6A6DCDB2" w14:textId="77777777" w:rsidR="00870C83" w:rsidRPr="007E1E52" w:rsidRDefault="00870C83" w:rsidP="000F432D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Tugas Mandiri</w:t>
            </w:r>
          </w:p>
          <w:p w14:paraId="117903ED" w14:textId="77777777" w:rsidR="00870C83" w:rsidRPr="007E1E52" w:rsidRDefault="00870C83" w:rsidP="000F432D">
            <w:pPr>
              <w:jc w:val="center"/>
              <w:rPr>
                <w:bCs/>
                <w:i/>
                <w:sz w:val="18"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6A9861E7" w14:textId="77777777" w:rsidR="00870C83" w:rsidRPr="007E1E52" w:rsidRDefault="00870C83" w:rsidP="000F432D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Proyek</w:t>
            </w:r>
          </w:p>
          <w:p w14:paraId="72F0CDB5" w14:textId="77777777" w:rsidR="00870C83" w:rsidRPr="007E1E52" w:rsidRDefault="00870C83" w:rsidP="000F432D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Project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1B107D16" w14:textId="77777777" w:rsidR="00870C83" w:rsidRPr="002B1798" w:rsidRDefault="00870C83" w:rsidP="000F432D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UAP</w:t>
            </w:r>
          </w:p>
          <w:p w14:paraId="629B70DC" w14:textId="77777777" w:rsidR="00870C83" w:rsidRPr="007E1E52" w:rsidRDefault="00870C83" w:rsidP="000F432D">
            <w:pPr>
              <w:jc w:val="center"/>
              <w:rPr>
                <w:b/>
                <w:bCs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870C83" w14:paraId="70686ED8" w14:textId="77777777" w:rsidTr="000F432D">
        <w:trPr>
          <w:trHeight w:val="517"/>
        </w:trPr>
        <w:tc>
          <w:tcPr>
            <w:tcW w:w="3005" w:type="dxa"/>
            <w:vAlign w:val="center"/>
          </w:tcPr>
          <w:p w14:paraId="06507EDA" w14:textId="77777777" w:rsidR="00870C83" w:rsidRPr="00672AA4" w:rsidRDefault="00870C83" w:rsidP="000F432D">
            <w:pPr>
              <w:rPr>
                <w:bCs/>
                <w:highlight w:val="yellow"/>
              </w:rPr>
            </w:pPr>
            <w:r w:rsidRPr="009A51DD">
              <w:rPr>
                <w:bCs/>
              </w:rPr>
              <w:t>JAVA, CLASS</w:t>
            </w:r>
          </w:p>
        </w:tc>
        <w:tc>
          <w:tcPr>
            <w:tcW w:w="3005" w:type="dxa"/>
            <w:vAlign w:val="center"/>
          </w:tcPr>
          <w:p w14:paraId="591F1CA7" w14:textId="77777777" w:rsidR="00870C83" w:rsidRPr="00672AA4" w:rsidRDefault="00870C83" w:rsidP="000F432D">
            <w:pPr>
              <w:rPr>
                <w:bCs/>
                <w:highlight w:val="yellow"/>
              </w:rPr>
            </w:pPr>
            <w:r w:rsidRPr="00AA55F3">
              <w:rPr>
                <w:bCs/>
              </w:rPr>
              <w:t>-</w:t>
            </w:r>
          </w:p>
        </w:tc>
        <w:tc>
          <w:tcPr>
            <w:tcW w:w="3005" w:type="dxa"/>
            <w:vAlign w:val="center"/>
          </w:tcPr>
          <w:p w14:paraId="199B285E" w14:textId="77777777" w:rsidR="00870C83" w:rsidRPr="00672AA4" w:rsidRDefault="00870C83" w:rsidP="000F432D">
            <w:pPr>
              <w:rPr>
                <w:bCs/>
                <w:highlight w:val="yellow"/>
              </w:rPr>
            </w:pPr>
            <w:r w:rsidRPr="009A51DD">
              <w:rPr>
                <w:bCs/>
              </w:rPr>
              <w:t>JAVA, CLASS</w:t>
            </w:r>
          </w:p>
        </w:tc>
      </w:tr>
    </w:tbl>
    <w:p w14:paraId="7171465B" w14:textId="77777777" w:rsidR="00870C83" w:rsidRDefault="00870C83" w:rsidP="00870C83">
      <w:pPr>
        <w:rPr>
          <w:lang w:val="id-ID"/>
        </w:rPr>
      </w:pPr>
    </w:p>
    <w:p w14:paraId="5E73E0C7" w14:textId="77777777" w:rsidR="0055563B" w:rsidRPr="001D7F9B" w:rsidRDefault="0055563B" w:rsidP="001D7F9B">
      <w:pPr>
        <w:rPr>
          <w:lang w:val="id-ID"/>
        </w:rPr>
      </w:pPr>
    </w:p>
    <w:p w14:paraId="3A67004E" w14:textId="77777777" w:rsidR="005E2087" w:rsidRDefault="005E2087">
      <w:pPr>
        <w:spacing w:after="200" w:line="276" w:lineRule="auto"/>
        <w:rPr>
          <w:rFonts w:eastAsiaTheme="majorEastAsia"/>
          <w:b/>
          <w:bCs/>
          <w:lang w:val="id-ID"/>
        </w:rPr>
      </w:pPr>
      <w:r>
        <w:rPr>
          <w:lang w:val="id-ID"/>
        </w:rPr>
        <w:br w:type="page"/>
      </w:r>
    </w:p>
    <w:p w14:paraId="35780AD8" w14:textId="6812F5A7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5944C88C" w14:textId="77777777" w:rsidR="004B47B5" w:rsidRPr="001E4042" w:rsidRDefault="004B47B5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655763AE" w14:textId="0D2F9234" w:rsidR="00BB663A" w:rsidRDefault="00BB663A" w:rsidP="00CB09D3">
      <w:pPr>
        <w:spacing w:line="360" w:lineRule="auto"/>
        <w:contextualSpacing/>
        <w:jc w:val="both"/>
        <w:rPr>
          <w:rStyle w:val="longtext"/>
          <w:shd w:val="clear" w:color="auto" w:fill="FFFFFF"/>
        </w:rPr>
      </w:pPr>
    </w:p>
    <w:p w14:paraId="6FC99060" w14:textId="77777777" w:rsidR="00C20A66" w:rsidRPr="00C20A66" w:rsidRDefault="00C20A66" w:rsidP="00C20A66">
      <w:pPr>
        <w:spacing w:line="360" w:lineRule="auto"/>
        <w:jc w:val="center"/>
        <w:rPr>
          <w:b/>
        </w:rPr>
      </w:pPr>
      <w:r w:rsidRPr="00C20A66">
        <w:rPr>
          <w:b/>
        </w:rPr>
        <w:t>Pharmacy Store</w:t>
      </w:r>
    </w:p>
    <w:p w14:paraId="22B4A465" w14:textId="77777777" w:rsidR="00C20A66" w:rsidRPr="00C20A66" w:rsidRDefault="00C20A66" w:rsidP="00C20A66">
      <w:pPr>
        <w:spacing w:line="360" w:lineRule="auto"/>
        <w:jc w:val="center"/>
        <w:rPr>
          <w:b/>
        </w:rPr>
      </w:pPr>
    </w:p>
    <w:p w14:paraId="0713715D" w14:textId="77777777" w:rsidR="00C20A66" w:rsidRPr="00C20A66" w:rsidRDefault="00C20A66" w:rsidP="00C20A66">
      <w:pPr>
        <w:spacing w:line="360" w:lineRule="auto"/>
        <w:ind w:firstLine="360"/>
        <w:jc w:val="both"/>
      </w:pPr>
      <w:r w:rsidRPr="00C20A66">
        <w:rPr>
          <w:b/>
        </w:rPr>
        <w:t>Pharmacy Store</w:t>
      </w:r>
      <w:r w:rsidRPr="00C20A66">
        <w:t xml:space="preserve"> is a medicine store that collects many types of medicinal product entries. In order to map every new medicine entry, the owner of </w:t>
      </w:r>
      <w:r w:rsidRPr="00C20A66">
        <w:rPr>
          <w:b/>
        </w:rPr>
        <w:t>Pharmacy Store</w:t>
      </w:r>
      <w:r w:rsidRPr="00C20A66">
        <w:t xml:space="preserve"> asked you to create a program to help the Input New Medicine Data. The requirements are:</w:t>
      </w:r>
    </w:p>
    <w:p w14:paraId="0FF0B8E2" w14:textId="77777777" w:rsidR="00C20A66" w:rsidRPr="00C20A66" w:rsidRDefault="00C20A66" w:rsidP="00C20A66">
      <w:pPr>
        <w:numPr>
          <w:ilvl w:val="0"/>
          <w:numId w:val="15"/>
        </w:numPr>
        <w:spacing w:line="360" w:lineRule="auto"/>
        <w:ind w:left="284" w:hanging="284"/>
        <w:contextualSpacing/>
        <w:jc w:val="both"/>
      </w:pPr>
      <w:r w:rsidRPr="00C20A66">
        <w:t xml:space="preserve">The application consists of </w:t>
      </w:r>
      <w:r w:rsidRPr="00C20A66">
        <w:rPr>
          <w:b/>
        </w:rPr>
        <w:t>2 menus</w:t>
      </w:r>
      <w:r w:rsidRPr="00C20A66">
        <w:t>:</w:t>
      </w:r>
    </w:p>
    <w:p w14:paraId="20F15D24" w14:textId="77777777" w:rsidR="00C20A66" w:rsidRPr="00C20A66" w:rsidRDefault="00C20A66" w:rsidP="00C20A66">
      <w:pPr>
        <w:numPr>
          <w:ilvl w:val="0"/>
          <w:numId w:val="16"/>
        </w:numPr>
        <w:spacing w:line="360" w:lineRule="auto"/>
        <w:ind w:left="567" w:hanging="283"/>
        <w:contextualSpacing/>
        <w:jc w:val="both"/>
        <w:rPr>
          <w:b/>
        </w:rPr>
      </w:pPr>
      <w:r w:rsidRPr="00C20A66">
        <w:rPr>
          <w:b/>
        </w:rPr>
        <w:t>Insert New Medicine</w:t>
      </w:r>
    </w:p>
    <w:p w14:paraId="668EF9E7" w14:textId="77777777" w:rsidR="00C20A66" w:rsidRPr="00C20A66" w:rsidRDefault="00C20A66" w:rsidP="00C20A66">
      <w:pPr>
        <w:numPr>
          <w:ilvl w:val="0"/>
          <w:numId w:val="16"/>
        </w:numPr>
        <w:spacing w:line="360" w:lineRule="auto"/>
        <w:ind w:left="567" w:hanging="283"/>
        <w:contextualSpacing/>
        <w:jc w:val="both"/>
        <w:rPr>
          <w:b/>
        </w:rPr>
      </w:pPr>
      <w:r w:rsidRPr="00C20A66">
        <w:rPr>
          <w:b/>
        </w:rPr>
        <w:t>Exit</w:t>
      </w:r>
    </w:p>
    <w:p w14:paraId="16160C3B" w14:textId="77777777" w:rsidR="00C20A66" w:rsidRPr="00C20A66" w:rsidRDefault="00C20A66" w:rsidP="00C20A66">
      <w:pPr>
        <w:keepNext/>
        <w:spacing w:line="360" w:lineRule="auto"/>
        <w:contextualSpacing/>
        <w:jc w:val="center"/>
      </w:pPr>
      <w:r w:rsidRPr="00C20A66">
        <w:rPr>
          <w:noProof/>
        </w:rPr>
        <w:drawing>
          <wp:inline distT="0" distB="0" distL="0" distR="0" wp14:anchorId="23C00533" wp14:editId="1894469A">
            <wp:extent cx="5760000" cy="960874"/>
            <wp:effectExtent l="19050" t="19050" r="12700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960874"/>
                    </a:xfrm>
                    <a:prstGeom prst="rect">
                      <a:avLst/>
                    </a:prstGeom>
                    <a:ln w="9525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66DFE9D4" w14:textId="77777777" w:rsidR="00C20A66" w:rsidRPr="00C20A66" w:rsidRDefault="00C20A66" w:rsidP="00C20A66">
      <w:pPr>
        <w:spacing w:after="200"/>
        <w:jc w:val="center"/>
        <w:rPr>
          <w:i/>
          <w:iCs/>
          <w:color w:val="575F6D" w:themeColor="text2"/>
          <w:sz w:val="18"/>
          <w:szCs w:val="18"/>
        </w:rPr>
      </w:pPr>
      <w:r w:rsidRPr="00C20A66">
        <w:rPr>
          <w:i/>
          <w:iCs/>
          <w:color w:val="575F6D" w:themeColor="text2"/>
          <w:sz w:val="18"/>
          <w:szCs w:val="18"/>
        </w:rPr>
        <w:t xml:space="preserve">Figure </w:t>
      </w:r>
      <w:r w:rsidRPr="00C20A66">
        <w:rPr>
          <w:i/>
          <w:iCs/>
          <w:color w:val="575F6D" w:themeColor="text2"/>
          <w:sz w:val="18"/>
          <w:szCs w:val="18"/>
        </w:rPr>
        <w:fldChar w:fldCharType="begin"/>
      </w:r>
      <w:r w:rsidRPr="00C20A66">
        <w:rPr>
          <w:i/>
          <w:iCs/>
          <w:color w:val="575F6D" w:themeColor="text2"/>
          <w:sz w:val="18"/>
          <w:szCs w:val="18"/>
        </w:rPr>
        <w:instrText xml:space="preserve"> SEQ Figure \* ARABIC </w:instrText>
      </w:r>
      <w:r w:rsidRPr="00C20A66">
        <w:rPr>
          <w:i/>
          <w:iCs/>
          <w:color w:val="575F6D" w:themeColor="text2"/>
          <w:sz w:val="18"/>
          <w:szCs w:val="18"/>
        </w:rPr>
        <w:fldChar w:fldCharType="separate"/>
      </w:r>
      <w:r w:rsidRPr="00C20A66">
        <w:rPr>
          <w:i/>
          <w:iCs/>
          <w:noProof/>
          <w:color w:val="575F6D" w:themeColor="text2"/>
          <w:sz w:val="18"/>
          <w:szCs w:val="18"/>
        </w:rPr>
        <w:t>1</w:t>
      </w:r>
      <w:r w:rsidRPr="00C20A66">
        <w:rPr>
          <w:i/>
          <w:iCs/>
          <w:noProof/>
          <w:color w:val="575F6D" w:themeColor="text2"/>
          <w:sz w:val="18"/>
          <w:szCs w:val="18"/>
        </w:rPr>
        <w:fldChar w:fldCharType="end"/>
      </w:r>
      <w:r w:rsidRPr="00C20A66">
        <w:rPr>
          <w:i/>
          <w:iCs/>
          <w:color w:val="575F6D" w:themeColor="text2"/>
          <w:sz w:val="18"/>
          <w:szCs w:val="18"/>
        </w:rPr>
        <w:t>. Main Menu</w:t>
      </w:r>
    </w:p>
    <w:p w14:paraId="371A6546" w14:textId="77777777" w:rsidR="00C20A66" w:rsidRPr="00C20A66" w:rsidRDefault="00C20A66" w:rsidP="00C20A66">
      <w:pPr>
        <w:numPr>
          <w:ilvl w:val="0"/>
          <w:numId w:val="15"/>
        </w:numPr>
        <w:spacing w:line="360" w:lineRule="auto"/>
        <w:ind w:left="284" w:hanging="284"/>
        <w:contextualSpacing/>
        <w:jc w:val="both"/>
      </w:pPr>
      <w:r w:rsidRPr="00C20A66">
        <w:t>If user choses menu</w:t>
      </w:r>
      <w:r w:rsidRPr="00C20A66">
        <w:rPr>
          <w:b/>
        </w:rPr>
        <w:t xml:space="preserve"> 1</w:t>
      </w:r>
      <w:r w:rsidRPr="00C20A66">
        <w:t xml:space="preserve"> (“</w:t>
      </w:r>
      <w:r w:rsidRPr="00C20A66">
        <w:rPr>
          <w:b/>
        </w:rPr>
        <w:t>Insert New Medicine</w:t>
      </w:r>
      <w:r w:rsidRPr="00C20A66">
        <w:t>”), then the program will:</w:t>
      </w:r>
    </w:p>
    <w:p w14:paraId="0AAC008E" w14:textId="77777777" w:rsidR="00C20A66" w:rsidRPr="00C20A66" w:rsidRDefault="00C20A66" w:rsidP="00C20A66">
      <w:pPr>
        <w:numPr>
          <w:ilvl w:val="0"/>
          <w:numId w:val="17"/>
        </w:numPr>
        <w:spacing w:line="360" w:lineRule="auto"/>
        <w:ind w:left="567" w:hanging="283"/>
        <w:contextualSpacing/>
        <w:jc w:val="both"/>
      </w:pPr>
      <w:r w:rsidRPr="00C20A66">
        <w:t xml:space="preserve">Ask the user to </w:t>
      </w:r>
      <w:r w:rsidRPr="00C20A66">
        <w:rPr>
          <w:b/>
        </w:rPr>
        <w:t>input</w:t>
      </w:r>
      <w:r w:rsidRPr="00C20A66">
        <w:t xml:space="preserve"> the </w:t>
      </w:r>
      <w:r w:rsidRPr="00C20A66">
        <w:rPr>
          <w:b/>
          <w:bCs/>
        </w:rPr>
        <w:t>medicine type</w:t>
      </w:r>
      <w:r w:rsidRPr="00C20A66">
        <w:t xml:space="preserve">. Validate that the </w:t>
      </w:r>
      <w:r w:rsidRPr="00C20A66">
        <w:rPr>
          <w:b/>
          <w:bCs/>
        </w:rPr>
        <w:t xml:space="preserve">medicine </w:t>
      </w:r>
      <w:r w:rsidRPr="00C20A66">
        <w:rPr>
          <w:b/>
        </w:rPr>
        <w:t>type</w:t>
      </w:r>
      <w:r w:rsidRPr="00C20A66">
        <w:t xml:space="preserve"> must be either “</w:t>
      </w:r>
      <w:r w:rsidRPr="00C20A66">
        <w:rPr>
          <w:b/>
        </w:rPr>
        <w:t>Liquid</w:t>
      </w:r>
      <w:r w:rsidRPr="00C20A66">
        <w:t>”, “</w:t>
      </w:r>
      <w:r w:rsidRPr="00C20A66">
        <w:rPr>
          <w:b/>
        </w:rPr>
        <w:t>Capsule</w:t>
      </w:r>
      <w:r w:rsidRPr="00C20A66">
        <w:t>”, or “</w:t>
      </w:r>
      <w:r w:rsidRPr="00C20A66">
        <w:rPr>
          <w:b/>
        </w:rPr>
        <w:t>Inhaler</w:t>
      </w:r>
      <w:r w:rsidRPr="00C20A66">
        <w:t>” (Case Sensitive).</w:t>
      </w:r>
    </w:p>
    <w:p w14:paraId="039DFE10" w14:textId="77777777" w:rsidR="00C20A66" w:rsidRPr="00C20A66" w:rsidRDefault="00C20A66" w:rsidP="00C20A66">
      <w:pPr>
        <w:numPr>
          <w:ilvl w:val="0"/>
          <w:numId w:val="17"/>
        </w:numPr>
        <w:spacing w:line="360" w:lineRule="auto"/>
        <w:ind w:left="567" w:hanging="283"/>
        <w:contextualSpacing/>
        <w:jc w:val="both"/>
      </w:pPr>
      <w:r w:rsidRPr="00C20A66">
        <w:t xml:space="preserve">Ask the user to </w:t>
      </w:r>
      <w:r w:rsidRPr="00C20A66">
        <w:rPr>
          <w:b/>
        </w:rPr>
        <w:t>input</w:t>
      </w:r>
      <w:r w:rsidRPr="00C20A66">
        <w:t xml:space="preserve"> the </w:t>
      </w:r>
      <w:r w:rsidRPr="00C20A66">
        <w:rPr>
          <w:b/>
        </w:rPr>
        <w:t>medicine name</w:t>
      </w:r>
      <w:r w:rsidRPr="00C20A66">
        <w:t xml:space="preserve">. Validate that the </w:t>
      </w:r>
      <w:r w:rsidRPr="00C20A66">
        <w:rPr>
          <w:b/>
        </w:rPr>
        <w:t>medicine name</w:t>
      </w:r>
      <w:r w:rsidRPr="00C20A66">
        <w:t xml:space="preserve"> must at least </w:t>
      </w:r>
      <w:r w:rsidRPr="00C20A66">
        <w:rPr>
          <w:b/>
          <w:bCs/>
        </w:rPr>
        <w:t>more than</w:t>
      </w:r>
      <w:r w:rsidRPr="00C20A66">
        <w:t xml:space="preserve"> </w:t>
      </w:r>
      <w:r w:rsidRPr="00C20A66">
        <w:rPr>
          <w:b/>
        </w:rPr>
        <w:t>5 characters long</w:t>
      </w:r>
      <w:r w:rsidRPr="00C20A66">
        <w:t xml:space="preserve"> and must have at least </w:t>
      </w:r>
      <w:r w:rsidRPr="00C20A66">
        <w:rPr>
          <w:b/>
        </w:rPr>
        <w:t>2 words</w:t>
      </w:r>
      <w:r w:rsidRPr="00C20A66">
        <w:t>.</w:t>
      </w:r>
    </w:p>
    <w:p w14:paraId="5F28614F" w14:textId="77777777" w:rsidR="00C20A66" w:rsidRPr="00C20A66" w:rsidRDefault="00C20A66" w:rsidP="00C20A66">
      <w:pPr>
        <w:numPr>
          <w:ilvl w:val="0"/>
          <w:numId w:val="17"/>
        </w:numPr>
        <w:spacing w:line="360" w:lineRule="auto"/>
        <w:ind w:left="567" w:hanging="283"/>
        <w:contextualSpacing/>
        <w:jc w:val="both"/>
      </w:pPr>
      <w:r w:rsidRPr="00C20A66">
        <w:t xml:space="preserve">Ask the user to </w:t>
      </w:r>
      <w:r w:rsidRPr="00C20A66">
        <w:rPr>
          <w:b/>
        </w:rPr>
        <w:t>input</w:t>
      </w:r>
      <w:r w:rsidRPr="00C20A66">
        <w:t xml:space="preserve"> the </w:t>
      </w:r>
      <w:r w:rsidRPr="00C20A66">
        <w:rPr>
          <w:b/>
        </w:rPr>
        <w:t>medicine consumption dose</w:t>
      </w:r>
      <w:r w:rsidRPr="00C20A66">
        <w:t xml:space="preserve">. Validate that the </w:t>
      </w:r>
      <w:r w:rsidRPr="00C20A66">
        <w:rPr>
          <w:b/>
          <w:bCs/>
        </w:rPr>
        <w:t>medicine consumption dose</w:t>
      </w:r>
      <w:r w:rsidRPr="00C20A66">
        <w:t xml:space="preserve"> must be between 1 to 5 usage per 24 hours.</w:t>
      </w:r>
    </w:p>
    <w:p w14:paraId="2B2A0810" w14:textId="77777777" w:rsidR="00C20A66" w:rsidRPr="00C20A66" w:rsidRDefault="00C20A66" w:rsidP="00C20A66">
      <w:pPr>
        <w:numPr>
          <w:ilvl w:val="0"/>
          <w:numId w:val="17"/>
        </w:numPr>
        <w:spacing w:line="360" w:lineRule="auto"/>
        <w:ind w:left="567" w:hanging="283"/>
        <w:contextualSpacing/>
        <w:jc w:val="both"/>
      </w:pPr>
      <w:r w:rsidRPr="00C20A66">
        <w:t xml:space="preserve">Ask the user to </w:t>
      </w:r>
      <w:r w:rsidRPr="00C20A66">
        <w:rPr>
          <w:b/>
          <w:bCs/>
        </w:rPr>
        <w:t xml:space="preserve">input </w:t>
      </w:r>
      <w:r w:rsidRPr="00C20A66">
        <w:t xml:space="preserve">the </w:t>
      </w:r>
      <w:r w:rsidRPr="00C20A66">
        <w:rPr>
          <w:b/>
          <w:bCs/>
        </w:rPr>
        <w:t xml:space="preserve">medicine pharmacy pickup address. </w:t>
      </w:r>
      <w:r w:rsidRPr="00C20A66">
        <w:t xml:space="preserve">Validate that the address must </w:t>
      </w:r>
      <w:r w:rsidRPr="00C20A66">
        <w:rPr>
          <w:b/>
          <w:bCs/>
        </w:rPr>
        <w:t>ends with</w:t>
      </w:r>
      <w:r w:rsidRPr="00C20A66">
        <w:t xml:space="preserve"> “ Street” and </w:t>
      </w:r>
      <w:r w:rsidRPr="00C20A66">
        <w:rPr>
          <w:b/>
          <w:bCs/>
        </w:rPr>
        <w:t>alphanumeric</w:t>
      </w:r>
      <w:r w:rsidRPr="00C20A66">
        <w:t>.</w:t>
      </w:r>
    </w:p>
    <w:p w14:paraId="06842B07" w14:textId="77777777" w:rsidR="00C20A66" w:rsidRPr="00C20A66" w:rsidRDefault="00C20A66" w:rsidP="00C20A66">
      <w:pPr>
        <w:keepNext/>
        <w:spacing w:line="360" w:lineRule="auto"/>
        <w:contextualSpacing/>
        <w:jc w:val="center"/>
      </w:pPr>
      <w:r w:rsidRPr="00C20A66">
        <w:rPr>
          <w:noProof/>
        </w:rPr>
        <w:drawing>
          <wp:inline distT="0" distB="0" distL="0" distR="0" wp14:anchorId="0B6549F4" wp14:editId="47D2DE79">
            <wp:extent cx="5760000" cy="1362693"/>
            <wp:effectExtent l="19050" t="19050" r="12700" b="28575"/>
            <wp:docPr id="8" name="Picture 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let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362693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17735D86" w14:textId="77777777" w:rsidR="00C20A66" w:rsidRPr="00C20A66" w:rsidRDefault="00C20A66" w:rsidP="00C20A66">
      <w:pPr>
        <w:spacing w:after="200"/>
        <w:jc w:val="center"/>
        <w:rPr>
          <w:i/>
          <w:iCs/>
          <w:color w:val="575F6D" w:themeColor="text2"/>
          <w:sz w:val="18"/>
          <w:szCs w:val="18"/>
        </w:rPr>
      </w:pPr>
      <w:r w:rsidRPr="00C20A66">
        <w:rPr>
          <w:i/>
          <w:iCs/>
          <w:color w:val="575F6D" w:themeColor="text2"/>
          <w:sz w:val="18"/>
          <w:szCs w:val="18"/>
        </w:rPr>
        <w:t xml:space="preserve">Figure </w:t>
      </w:r>
      <w:r w:rsidRPr="00C20A66">
        <w:rPr>
          <w:i/>
          <w:iCs/>
          <w:color w:val="575F6D" w:themeColor="text2"/>
          <w:sz w:val="18"/>
          <w:szCs w:val="18"/>
        </w:rPr>
        <w:fldChar w:fldCharType="begin"/>
      </w:r>
      <w:r w:rsidRPr="00C20A66">
        <w:rPr>
          <w:i/>
          <w:iCs/>
          <w:color w:val="575F6D" w:themeColor="text2"/>
          <w:sz w:val="18"/>
          <w:szCs w:val="18"/>
        </w:rPr>
        <w:instrText xml:space="preserve"> SEQ Figure \* ARABIC </w:instrText>
      </w:r>
      <w:r w:rsidRPr="00C20A66">
        <w:rPr>
          <w:i/>
          <w:iCs/>
          <w:color w:val="575F6D" w:themeColor="text2"/>
          <w:sz w:val="18"/>
          <w:szCs w:val="18"/>
        </w:rPr>
        <w:fldChar w:fldCharType="separate"/>
      </w:r>
      <w:r w:rsidRPr="00C20A66">
        <w:rPr>
          <w:i/>
          <w:iCs/>
          <w:noProof/>
          <w:color w:val="575F6D" w:themeColor="text2"/>
          <w:sz w:val="18"/>
          <w:szCs w:val="18"/>
        </w:rPr>
        <w:t>2</w:t>
      </w:r>
      <w:r w:rsidRPr="00C20A66">
        <w:rPr>
          <w:i/>
          <w:iCs/>
          <w:noProof/>
          <w:color w:val="575F6D" w:themeColor="text2"/>
          <w:sz w:val="18"/>
          <w:szCs w:val="18"/>
        </w:rPr>
        <w:fldChar w:fldCharType="end"/>
      </w:r>
      <w:r w:rsidRPr="00C20A66">
        <w:rPr>
          <w:i/>
          <w:iCs/>
          <w:color w:val="575F6D" w:themeColor="text2"/>
          <w:sz w:val="18"/>
          <w:szCs w:val="18"/>
        </w:rPr>
        <w:t>. Insert New Medicine</w:t>
      </w:r>
    </w:p>
    <w:p w14:paraId="3FD79713" w14:textId="77777777" w:rsidR="00C20A66" w:rsidRPr="00C20A66" w:rsidRDefault="00C20A66" w:rsidP="00C20A66">
      <w:pPr>
        <w:numPr>
          <w:ilvl w:val="0"/>
          <w:numId w:val="17"/>
        </w:numPr>
        <w:spacing w:line="360" w:lineRule="auto"/>
        <w:ind w:left="567" w:hanging="283"/>
        <w:contextualSpacing/>
        <w:jc w:val="both"/>
      </w:pPr>
      <w:r w:rsidRPr="00C20A66">
        <w:t xml:space="preserve">Determine the </w:t>
      </w:r>
      <w:r w:rsidRPr="00C20A66">
        <w:rPr>
          <w:b/>
        </w:rPr>
        <w:t>type price</w:t>
      </w:r>
      <w:r w:rsidRPr="00C20A66">
        <w:t xml:space="preserve"> based on this table:</w:t>
      </w:r>
    </w:p>
    <w:tbl>
      <w:tblPr>
        <w:tblStyle w:val="TableGrid1"/>
        <w:tblW w:w="9070" w:type="dxa"/>
        <w:jc w:val="center"/>
        <w:tblLook w:val="04A0" w:firstRow="1" w:lastRow="0" w:firstColumn="1" w:lastColumn="0" w:noHBand="0" w:noVBand="1"/>
      </w:tblPr>
      <w:tblGrid>
        <w:gridCol w:w="4535"/>
        <w:gridCol w:w="4535"/>
      </w:tblGrid>
      <w:tr w:rsidR="00C20A66" w:rsidRPr="00C20A66" w14:paraId="074F1167" w14:textId="77777777" w:rsidTr="003F051B">
        <w:trPr>
          <w:jc w:val="center"/>
        </w:trPr>
        <w:tc>
          <w:tcPr>
            <w:tcW w:w="4535" w:type="dxa"/>
            <w:shd w:val="clear" w:color="auto" w:fill="000000" w:themeFill="text1"/>
            <w:vAlign w:val="center"/>
          </w:tcPr>
          <w:p w14:paraId="4CCB92FC" w14:textId="77777777" w:rsidR="00C20A66" w:rsidRPr="00C20A66" w:rsidRDefault="00C20A66" w:rsidP="00C20A66">
            <w:pPr>
              <w:spacing w:line="360" w:lineRule="auto"/>
              <w:contextualSpacing/>
              <w:jc w:val="center"/>
            </w:pPr>
            <w:r w:rsidRPr="00C20A66">
              <w:t>Type</w:t>
            </w:r>
          </w:p>
        </w:tc>
        <w:tc>
          <w:tcPr>
            <w:tcW w:w="4535" w:type="dxa"/>
            <w:shd w:val="clear" w:color="auto" w:fill="000000" w:themeFill="text1"/>
            <w:vAlign w:val="center"/>
          </w:tcPr>
          <w:p w14:paraId="38D2BAA5" w14:textId="77777777" w:rsidR="00C20A66" w:rsidRPr="00C20A66" w:rsidRDefault="00C20A66" w:rsidP="00C20A66">
            <w:pPr>
              <w:spacing w:line="360" w:lineRule="auto"/>
              <w:contextualSpacing/>
              <w:jc w:val="center"/>
            </w:pPr>
            <w:r w:rsidRPr="00C20A66">
              <w:t xml:space="preserve"> Type Price</w:t>
            </w:r>
          </w:p>
        </w:tc>
      </w:tr>
      <w:tr w:rsidR="00C20A66" w:rsidRPr="00C20A66" w14:paraId="5300016E" w14:textId="77777777" w:rsidTr="003F051B">
        <w:trPr>
          <w:jc w:val="center"/>
        </w:trPr>
        <w:tc>
          <w:tcPr>
            <w:tcW w:w="4535" w:type="dxa"/>
            <w:vAlign w:val="center"/>
          </w:tcPr>
          <w:p w14:paraId="7F5B5E80" w14:textId="77777777" w:rsidR="00C20A66" w:rsidRPr="00C20A66" w:rsidRDefault="00C20A66" w:rsidP="00C20A66">
            <w:pPr>
              <w:spacing w:line="360" w:lineRule="auto"/>
              <w:contextualSpacing/>
              <w:jc w:val="center"/>
            </w:pPr>
            <w:r w:rsidRPr="00C20A66">
              <w:lastRenderedPageBreak/>
              <w:t>Liquid</w:t>
            </w:r>
          </w:p>
        </w:tc>
        <w:tc>
          <w:tcPr>
            <w:tcW w:w="4535" w:type="dxa"/>
            <w:vAlign w:val="center"/>
          </w:tcPr>
          <w:p w14:paraId="6F455CA4" w14:textId="77777777" w:rsidR="00C20A66" w:rsidRPr="00C20A66" w:rsidRDefault="00C20A66" w:rsidP="00C20A66">
            <w:pPr>
              <w:spacing w:line="360" w:lineRule="auto"/>
              <w:contextualSpacing/>
              <w:jc w:val="center"/>
            </w:pPr>
            <w:r w:rsidRPr="00C20A66">
              <w:t>10</w:t>
            </w:r>
          </w:p>
        </w:tc>
      </w:tr>
      <w:tr w:rsidR="00C20A66" w:rsidRPr="00C20A66" w14:paraId="5DAEC8DB" w14:textId="77777777" w:rsidTr="003F051B">
        <w:trPr>
          <w:jc w:val="center"/>
        </w:trPr>
        <w:tc>
          <w:tcPr>
            <w:tcW w:w="4535" w:type="dxa"/>
            <w:vAlign w:val="center"/>
          </w:tcPr>
          <w:p w14:paraId="4243AA8F" w14:textId="77777777" w:rsidR="00C20A66" w:rsidRPr="00C20A66" w:rsidRDefault="00C20A66" w:rsidP="00C20A66">
            <w:pPr>
              <w:spacing w:line="360" w:lineRule="auto"/>
              <w:contextualSpacing/>
              <w:jc w:val="center"/>
            </w:pPr>
            <w:r w:rsidRPr="00C20A66">
              <w:t>Capsules</w:t>
            </w:r>
          </w:p>
        </w:tc>
        <w:tc>
          <w:tcPr>
            <w:tcW w:w="4535" w:type="dxa"/>
            <w:vAlign w:val="center"/>
          </w:tcPr>
          <w:p w14:paraId="38F3025F" w14:textId="77777777" w:rsidR="00C20A66" w:rsidRPr="00C20A66" w:rsidRDefault="00C20A66" w:rsidP="00C20A66">
            <w:pPr>
              <w:spacing w:line="360" w:lineRule="auto"/>
              <w:contextualSpacing/>
              <w:jc w:val="center"/>
            </w:pPr>
            <w:r w:rsidRPr="00C20A66">
              <w:t>20</w:t>
            </w:r>
          </w:p>
        </w:tc>
      </w:tr>
      <w:tr w:rsidR="00C20A66" w:rsidRPr="00C20A66" w14:paraId="65BC4914" w14:textId="77777777" w:rsidTr="003F051B">
        <w:trPr>
          <w:jc w:val="center"/>
        </w:trPr>
        <w:tc>
          <w:tcPr>
            <w:tcW w:w="4535" w:type="dxa"/>
            <w:vAlign w:val="center"/>
          </w:tcPr>
          <w:p w14:paraId="155C6B4D" w14:textId="77777777" w:rsidR="00C20A66" w:rsidRPr="00C20A66" w:rsidRDefault="00C20A66" w:rsidP="00C20A66">
            <w:pPr>
              <w:spacing w:line="360" w:lineRule="auto"/>
              <w:contextualSpacing/>
              <w:jc w:val="center"/>
            </w:pPr>
            <w:r w:rsidRPr="00C20A66">
              <w:t>Inhaler</w:t>
            </w:r>
          </w:p>
        </w:tc>
        <w:tc>
          <w:tcPr>
            <w:tcW w:w="4535" w:type="dxa"/>
            <w:vAlign w:val="center"/>
          </w:tcPr>
          <w:p w14:paraId="158D3879" w14:textId="77777777" w:rsidR="00C20A66" w:rsidRPr="00C20A66" w:rsidRDefault="00C20A66" w:rsidP="00C20A66">
            <w:pPr>
              <w:spacing w:line="360" w:lineRule="auto"/>
              <w:contextualSpacing/>
              <w:jc w:val="center"/>
            </w:pPr>
            <w:r w:rsidRPr="00C20A66">
              <w:t>30</w:t>
            </w:r>
          </w:p>
        </w:tc>
      </w:tr>
    </w:tbl>
    <w:p w14:paraId="034C7D47" w14:textId="77777777" w:rsidR="00C20A66" w:rsidRPr="00C20A66" w:rsidRDefault="00C20A66" w:rsidP="00C20A66">
      <w:pPr>
        <w:spacing w:line="360" w:lineRule="auto"/>
        <w:contextualSpacing/>
        <w:jc w:val="both"/>
      </w:pPr>
    </w:p>
    <w:p w14:paraId="286ECDAF" w14:textId="77777777" w:rsidR="00C20A66" w:rsidRPr="00C20A66" w:rsidRDefault="00C20A66" w:rsidP="00C20A66">
      <w:pPr>
        <w:numPr>
          <w:ilvl w:val="0"/>
          <w:numId w:val="17"/>
        </w:numPr>
        <w:spacing w:line="360" w:lineRule="auto"/>
        <w:ind w:left="567" w:hanging="283"/>
        <w:contextualSpacing/>
        <w:jc w:val="both"/>
      </w:pPr>
      <w:r w:rsidRPr="00C20A66">
        <w:t xml:space="preserve">Calculate the </w:t>
      </w:r>
      <w:r w:rsidRPr="00C20A66">
        <w:rPr>
          <w:b/>
        </w:rPr>
        <w:t>production cost</w:t>
      </w:r>
      <w:r w:rsidRPr="00C20A66">
        <w:t xml:space="preserve"> based on this formula:</w:t>
      </w:r>
    </w:p>
    <w:tbl>
      <w:tblPr>
        <w:tblStyle w:val="TableGrid3"/>
        <w:tblW w:w="0" w:type="auto"/>
        <w:jc w:val="center"/>
        <w:tblCellMar>
          <w:top w:w="58" w:type="dxa"/>
        </w:tblCellMar>
        <w:tblLook w:val="04A0" w:firstRow="1" w:lastRow="0" w:firstColumn="1" w:lastColumn="0" w:noHBand="0" w:noVBand="1"/>
      </w:tblPr>
      <w:tblGrid>
        <w:gridCol w:w="9071"/>
      </w:tblGrid>
      <w:tr w:rsidR="00C20A66" w:rsidRPr="00C20A66" w14:paraId="4073957B" w14:textId="77777777" w:rsidTr="003F051B">
        <w:trPr>
          <w:jc w:val="center"/>
        </w:trPr>
        <w:tc>
          <w:tcPr>
            <w:tcW w:w="9071" w:type="dxa"/>
            <w:vAlign w:val="center"/>
          </w:tcPr>
          <w:p w14:paraId="3DD57197" w14:textId="77777777" w:rsidR="00C20A66" w:rsidRPr="00C20A66" w:rsidRDefault="00C20A66" w:rsidP="00C20A66">
            <w:pPr>
              <w:spacing w:line="360" w:lineRule="auto"/>
              <w:contextualSpacing/>
              <w:jc w:val="center"/>
              <w:rPr>
                <w:b/>
                <w:bCs/>
              </w:rPr>
            </w:pPr>
            <w:r w:rsidRPr="00C20A66">
              <w:rPr>
                <w:b/>
                <w:bCs/>
              </w:rPr>
              <w:t>Production Cost = Type Price + (Dose * 2000)</w:t>
            </w:r>
          </w:p>
        </w:tc>
      </w:tr>
    </w:tbl>
    <w:p w14:paraId="2D3A718B" w14:textId="77777777" w:rsidR="00C20A66" w:rsidRPr="00C20A66" w:rsidRDefault="00C20A66" w:rsidP="00C20A66">
      <w:pPr>
        <w:spacing w:line="360" w:lineRule="auto"/>
        <w:contextualSpacing/>
        <w:jc w:val="both"/>
      </w:pPr>
    </w:p>
    <w:p w14:paraId="36229D84" w14:textId="77777777" w:rsidR="00C20A66" w:rsidRPr="00C20A66" w:rsidRDefault="00C20A66" w:rsidP="00C20A66">
      <w:pPr>
        <w:numPr>
          <w:ilvl w:val="0"/>
          <w:numId w:val="17"/>
        </w:numPr>
        <w:spacing w:line="360" w:lineRule="auto"/>
        <w:ind w:left="567" w:hanging="283"/>
        <w:contextualSpacing/>
        <w:jc w:val="both"/>
      </w:pPr>
      <w:r w:rsidRPr="00C20A66">
        <w:t xml:space="preserve">Display the product detail that consist of </w:t>
      </w:r>
      <w:r w:rsidRPr="00C20A66">
        <w:rPr>
          <w:b/>
        </w:rPr>
        <w:t>medicine type</w:t>
      </w:r>
      <w:r w:rsidRPr="00C20A66">
        <w:t xml:space="preserve">, </w:t>
      </w:r>
      <w:r w:rsidRPr="00C20A66">
        <w:rPr>
          <w:b/>
        </w:rPr>
        <w:t>medicine name</w:t>
      </w:r>
      <w:r w:rsidRPr="00C20A66">
        <w:t xml:space="preserve">, </w:t>
      </w:r>
      <w:r w:rsidRPr="00C20A66">
        <w:rPr>
          <w:b/>
        </w:rPr>
        <w:t>medicine dose, medicine pickup address</w:t>
      </w:r>
      <w:r w:rsidRPr="00C20A66">
        <w:t xml:space="preserve">, and </w:t>
      </w:r>
      <w:r w:rsidRPr="00C20A66">
        <w:rPr>
          <w:b/>
        </w:rPr>
        <w:t xml:space="preserve">production cost </w:t>
      </w:r>
      <w:r w:rsidRPr="00C20A66">
        <w:t xml:space="preserve">then ask the user to </w:t>
      </w:r>
      <w:r w:rsidRPr="00C20A66">
        <w:rPr>
          <w:b/>
        </w:rPr>
        <w:t>input</w:t>
      </w:r>
      <w:r w:rsidRPr="00C20A66">
        <w:t xml:space="preserve"> the </w:t>
      </w:r>
      <w:r w:rsidRPr="00C20A66">
        <w:rPr>
          <w:b/>
        </w:rPr>
        <w:t>payment</w:t>
      </w:r>
      <w:r w:rsidRPr="00C20A66">
        <w:t xml:space="preserve"> amount. Validate that the </w:t>
      </w:r>
      <w:r w:rsidRPr="00C20A66">
        <w:rPr>
          <w:b/>
        </w:rPr>
        <w:t>payment</w:t>
      </w:r>
      <w:r w:rsidRPr="00C20A66">
        <w:t xml:space="preserve"> must </w:t>
      </w:r>
      <w:r w:rsidRPr="00C20A66">
        <w:rPr>
          <w:b/>
        </w:rPr>
        <w:t>more than or equals total price</w:t>
      </w:r>
      <w:r w:rsidRPr="00C20A66">
        <w:t>.</w:t>
      </w:r>
    </w:p>
    <w:p w14:paraId="69019762" w14:textId="77777777" w:rsidR="00C20A66" w:rsidRPr="00C20A66" w:rsidRDefault="00C20A66" w:rsidP="00C20A66">
      <w:pPr>
        <w:keepNext/>
        <w:spacing w:line="360" w:lineRule="auto"/>
        <w:contextualSpacing/>
        <w:jc w:val="center"/>
      </w:pPr>
      <w:r w:rsidRPr="00C20A66">
        <w:rPr>
          <w:noProof/>
        </w:rPr>
        <w:drawing>
          <wp:inline distT="0" distB="0" distL="0" distR="0" wp14:anchorId="7FAD90B5" wp14:editId="40957E45">
            <wp:extent cx="5760000" cy="2457507"/>
            <wp:effectExtent l="19050" t="19050" r="12700" b="1905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457507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7D1980E9" w14:textId="77777777" w:rsidR="00C20A66" w:rsidRPr="00C20A66" w:rsidRDefault="00C20A66" w:rsidP="00C20A66">
      <w:pPr>
        <w:spacing w:after="200"/>
        <w:jc w:val="center"/>
        <w:rPr>
          <w:i/>
          <w:iCs/>
          <w:color w:val="575F6D" w:themeColor="text2"/>
          <w:sz w:val="18"/>
          <w:szCs w:val="18"/>
        </w:rPr>
      </w:pPr>
      <w:r w:rsidRPr="00C20A66">
        <w:rPr>
          <w:i/>
          <w:iCs/>
          <w:color w:val="575F6D" w:themeColor="text2"/>
          <w:sz w:val="18"/>
          <w:szCs w:val="18"/>
        </w:rPr>
        <w:t xml:space="preserve">Figure </w:t>
      </w:r>
      <w:r w:rsidRPr="00C20A66">
        <w:rPr>
          <w:i/>
          <w:iCs/>
          <w:color w:val="575F6D" w:themeColor="text2"/>
          <w:sz w:val="18"/>
          <w:szCs w:val="18"/>
        </w:rPr>
        <w:fldChar w:fldCharType="begin"/>
      </w:r>
      <w:r w:rsidRPr="00C20A66">
        <w:rPr>
          <w:i/>
          <w:iCs/>
          <w:color w:val="575F6D" w:themeColor="text2"/>
          <w:sz w:val="18"/>
          <w:szCs w:val="18"/>
        </w:rPr>
        <w:instrText xml:space="preserve"> SEQ Figure \* ARABIC </w:instrText>
      </w:r>
      <w:r w:rsidRPr="00C20A66">
        <w:rPr>
          <w:i/>
          <w:iCs/>
          <w:color w:val="575F6D" w:themeColor="text2"/>
          <w:sz w:val="18"/>
          <w:szCs w:val="18"/>
        </w:rPr>
        <w:fldChar w:fldCharType="separate"/>
      </w:r>
      <w:r w:rsidRPr="00C20A66">
        <w:rPr>
          <w:i/>
          <w:iCs/>
          <w:noProof/>
          <w:color w:val="575F6D" w:themeColor="text2"/>
          <w:sz w:val="18"/>
          <w:szCs w:val="18"/>
        </w:rPr>
        <w:t>3</w:t>
      </w:r>
      <w:r w:rsidRPr="00C20A66">
        <w:rPr>
          <w:i/>
          <w:iCs/>
          <w:noProof/>
          <w:color w:val="575F6D" w:themeColor="text2"/>
          <w:sz w:val="18"/>
          <w:szCs w:val="18"/>
        </w:rPr>
        <w:fldChar w:fldCharType="end"/>
      </w:r>
      <w:r w:rsidRPr="00C20A66">
        <w:rPr>
          <w:i/>
          <w:iCs/>
          <w:color w:val="575F6D" w:themeColor="text2"/>
          <w:sz w:val="18"/>
          <w:szCs w:val="18"/>
        </w:rPr>
        <w:t>. Print Medicine Detail</w:t>
      </w:r>
    </w:p>
    <w:p w14:paraId="56736394" w14:textId="77777777" w:rsidR="00C20A66" w:rsidRPr="00C20A66" w:rsidRDefault="00C20A66" w:rsidP="00C20A66">
      <w:pPr>
        <w:numPr>
          <w:ilvl w:val="0"/>
          <w:numId w:val="15"/>
        </w:numPr>
        <w:spacing w:line="360" w:lineRule="auto"/>
        <w:ind w:left="360" w:hanging="284"/>
        <w:contextualSpacing/>
        <w:jc w:val="both"/>
      </w:pPr>
      <w:r w:rsidRPr="00C20A66">
        <w:t xml:space="preserve">If user choses </w:t>
      </w:r>
      <w:r w:rsidRPr="00C20A66">
        <w:rPr>
          <w:b/>
        </w:rPr>
        <w:t>menu 2</w:t>
      </w:r>
      <w:r w:rsidRPr="00C20A66">
        <w:t xml:space="preserve"> (“</w:t>
      </w:r>
      <w:r w:rsidRPr="00C20A66">
        <w:rPr>
          <w:b/>
        </w:rPr>
        <w:t>Exit</w:t>
      </w:r>
      <w:r w:rsidRPr="00C20A66">
        <w:t>”), then the program will be closed.</w:t>
      </w:r>
    </w:p>
    <w:p w14:paraId="50262CA7" w14:textId="1315B684" w:rsidR="00915E66" w:rsidRDefault="00915E66" w:rsidP="005E2400">
      <w:pPr>
        <w:rPr>
          <w:rStyle w:val="longtext"/>
          <w:shd w:val="clear" w:color="auto" w:fill="FFFFFF"/>
        </w:rPr>
      </w:pPr>
    </w:p>
    <w:p w14:paraId="43079455" w14:textId="77777777" w:rsidR="00FD43CC" w:rsidRDefault="00FD43CC" w:rsidP="005E2400">
      <w:pPr>
        <w:rPr>
          <w:rStyle w:val="longtext"/>
          <w:shd w:val="clear" w:color="auto" w:fill="FFFFFF"/>
        </w:rPr>
      </w:pPr>
    </w:p>
    <w:p w14:paraId="05F9E14A" w14:textId="4F2ED141" w:rsidR="00D91A9D" w:rsidRPr="00CC016E" w:rsidRDefault="00D91A9D" w:rsidP="00D91A9D">
      <w:pPr>
        <w:spacing w:line="360" w:lineRule="auto"/>
        <w:jc w:val="both"/>
        <w:rPr>
          <w:rStyle w:val="longtext"/>
          <w:shd w:val="clear" w:color="auto" w:fill="FFFFFF"/>
        </w:rPr>
      </w:pPr>
      <w:r w:rsidRPr="00CC016E">
        <w:rPr>
          <w:rStyle w:val="longtext"/>
          <w:shd w:val="clear" w:color="auto" w:fill="FFFFFF"/>
        </w:rPr>
        <w:t xml:space="preserve">Here are the </w:t>
      </w:r>
      <w:r w:rsidRPr="00C350F2">
        <w:rPr>
          <w:rStyle w:val="longtext"/>
          <w:b/>
          <w:bCs/>
          <w:shd w:val="clear" w:color="auto" w:fill="FFFFFF"/>
        </w:rPr>
        <w:t xml:space="preserve">rules </w:t>
      </w:r>
      <w:r w:rsidRPr="00CA3C73">
        <w:rPr>
          <w:rStyle w:val="longtext"/>
          <w:shd w:val="clear" w:color="auto" w:fill="FFFFFF"/>
        </w:rPr>
        <w:t>that you must follow</w:t>
      </w:r>
      <w:r w:rsidRPr="00CC016E">
        <w:rPr>
          <w:rStyle w:val="longtext"/>
          <w:shd w:val="clear" w:color="auto" w:fill="FFFFFF"/>
        </w:rPr>
        <w:t xml:space="preserve"> to create your project:</w:t>
      </w:r>
    </w:p>
    <w:p w14:paraId="5E44845C" w14:textId="77777777" w:rsidR="00D91A9D" w:rsidRPr="008968F1" w:rsidRDefault="00D91A9D" w:rsidP="00D91A9D">
      <w:pPr>
        <w:numPr>
          <w:ilvl w:val="0"/>
          <w:numId w:val="12"/>
        </w:numPr>
        <w:tabs>
          <w:tab w:val="clear" w:pos="3600"/>
          <w:tab w:val="num" w:pos="360"/>
        </w:tabs>
        <w:spacing w:line="360" w:lineRule="auto"/>
        <w:ind w:left="360"/>
        <w:jc w:val="both"/>
        <w:rPr>
          <w:color w:val="000000"/>
        </w:rPr>
      </w:pPr>
      <w:r>
        <w:rPr>
          <w:color w:val="000000"/>
        </w:rPr>
        <w:t xml:space="preserve">Use </w:t>
      </w:r>
      <w:r w:rsidRPr="00CA3C73">
        <w:rPr>
          <w:b/>
          <w:bCs/>
          <w:color w:val="000000"/>
        </w:rPr>
        <w:t>appropriate software</w:t>
      </w:r>
      <w:r>
        <w:rPr>
          <w:color w:val="000000"/>
        </w:rPr>
        <w:t xml:space="preserve"> for</w:t>
      </w:r>
      <w:r w:rsidRPr="005F7D1E">
        <w:rPr>
          <w:color w:val="000000"/>
        </w:rPr>
        <w:t xml:space="preserve"> this </w:t>
      </w:r>
      <w:r>
        <w:rPr>
          <w:color w:val="000000"/>
        </w:rPr>
        <w:t>s</w:t>
      </w:r>
      <w:r w:rsidRPr="005F7D1E">
        <w:rPr>
          <w:color w:val="000000"/>
        </w:rPr>
        <w:t xml:space="preserve">ubject </w:t>
      </w:r>
      <w:r>
        <w:rPr>
          <w:color w:val="000000"/>
        </w:rPr>
        <w:t xml:space="preserve">based on </w:t>
      </w:r>
      <w:r w:rsidRPr="005F7D1E">
        <w:rPr>
          <w:b/>
        </w:rPr>
        <w:t>Sistem Praktikum</w:t>
      </w:r>
      <w:r>
        <w:rPr>
          <w:b/>
        </w:rPr>
        <w:t xml:space="preserve"> </w:t>
      </w:r>
      <w:r>
        <w:t>that can be downloaded from Binusmaya.</w:t>
      </w:r>
    </w:p>
    <w:p w14:paraId="14EB06E6" w14:textId="639FF7DC" w:rsidR="00D91A9D" w:rsidRPr="000D2862" w:rsidRDefault="00D91A9D" w:rsidP="00FB140C">
      <w:pPr>
        <w:numPr>
          <w:ilvl w:val="0"/>
          <w:numId w:val="12"/>
        </w:numPr>
        <w:tabs>
          <w:tab w:val="clear" w:pos="3600"/>
          <w:tab w:val="num" w:pos="360"/>
        </w:tabs>
        <w:spacing w:line="360" w:lineRule="auto"/>
        <w:ind w:left="360"/>
        <w:jc w:val="both"/>
        <w:rPr>
          <w:rStyle w:val="longtext"/>
        </w:rPr>
      </w:pPr>
      <w:r w:rsidRPr="000D2862">
        <w:t xml:space="preserve">Use the </w:t>
      </w:r>
      <w:r w:rsidRPr="000D2862">
        <w:rPr>
          <w:b/>
          <w:bCs/>
        </w:rPr>
        <w:t>techniques taught during practicum</w:t>
      </w:r>
    </w:p>
    <w:p w14:paraId="177454C3" w14:textId="77777777" w:rsidR="00D91A9D" w:rsidRPr="008C6276" w:rsidRDefault="00D91A9D" w:rsidP="00D91A9D">
      <w:pPr>
        <w:numPr>
          <w:ilvl w:val="0"/>
          <w:numId w:val="12"/>
        </w:numPr>
        <w:tabs>
          <w:tab w:val="clear" w:pos="3600"/>
          <w:tab w:val="num" w:pos="360"/>
        </w:tabs>
        <w:spacing w:line="360" w:lineRule="auto"/>
        <w:ind w:left="360"/>
        <w:jc w:val="both"/>
        <w:rPr>
          <w:color w:val="000000"/>
        </w:rPr>
      </w:pPr>
      <w:r w:rsidRPr="00B92A72">
        <w:rPr>
          <w:color w:val="000000"/>
        </w:rPr>
        <w:t xml:space="preserve">Collect </w:t>
      </w:r>
      <w:r w:rsidRPr="008C6276">
        <w:rPr>
          <w:b/>
          <w:bCs/>
          <w:color w:val="000000"/>
        </w:rPr>
        <w:t>appropriate files</w:t>
      </w:r>
      <w:r w:rsidRPr="00B92A72">
        <w:rPr>
          <w:color w:val="000000"/>
        </w:rPr>
        <w:t xml:space="preserve"> for this subject based on </w:t>
      </w:r>
      <w:r w:rsidRPr="00B92A72">
        <w:rPr>
          <w:b/>
        </w:rPr>
        <w:t xml:space="preserve">Sistem Praktikum </w:t>
      </w:r>
      <w:r w:rsidRPr="00B92A72">
        <w:t>that can be downloaded from Binusmaya</w:t>
      </w:r>
      <w:r>
        <w:t>.</w:t>
      </w:r>
    </w:p>
    <w:p w14:paraId="64E480F3" w14:textId="77777777" w:rsidR="00D91A9D" w:rsidRDefault="00D91A9D" w:rsidP="00D91A9D">
      <w:pPr>
        <w:numPr>
          <w:ilvl w:val="0"/>
          <w:numId w:val="12"/>
        </w:numPr>
        <w:tabs>
          <w:tab w:val="clear" w:pos="3600"/>
          <w:tab w:val="num" w:pos="360"/>
        </w:tabs>
        <w:spacing w:line="360" w:lineRule="auto"/>
        <w:ind w:left="360"/>
        <w:jc w:val="both"/>
        <w:rPr>
          <w:rStyle w:val="longtext"/>
          <w:color w:val="FF0000"/>
        </w:rPr>
      </w:pPr>
      <w:r w:rsidRPr="00B92A72">
        <w:rPr>
          <w:rStyle w:val="longtext"/>
          <w:shd w:val="clear" w:color="auto" w:fill="FFFFFF"/>
        </w:rPr>
        <w:t xml:space="preserve">Include the </w:t>
      </w:r>
      <w:r w:rsidRPr="008C6276">
        <w:rPr>
          <w:rStyle w:val="longtext"/>
          <w:b/>
          <w:bCs/>
          <w:shd w:val="clear" w:color="auto" w:fill="FFFFFF"/>
        </w:rPr>
        <w:t>other files</w:t>
      </w:r>
      <w:r w:rsidRPr="00B92A72">
        <w:rPr>
          <w:rStyle w:val="longtext"/>
          <w:shd w:val="clear" w:color="auto" w:fill="FFFFFF"/>
        </w:rPr>
        <w:t xml:space="preserve"> that can support your project, such as:</w:t>
      </w:r>
    </w:p>
    <w:p w14:paraId="2D33C864" w14:textId="77777777" w:rsidR="00D91A9D" w:rsidRPr="003C0C93" w:rsidRDefault="00D91A9D" w:rsidP="00D91A9D">
      <w:pPr>
        <w:numPr>
          <w:ilvl w:val="1"/>
          <w:numId w:val="12"/>
        </w:numPr>
        <w:spacing w:line="360" w:lineRule="auto"/>
        <w:jc w:val="both"/>
        <w:rPr>
          <w:rStyle w:val="longtext"/>
          <w:color w:val="000000"/>
        </w:rPr>
      </w:pPr>
      <w:r w:rsidRPr="003C0C93">
        <w:rPr>
          <w:rStyle w:val="longtext"/>
          <w:color w:val="000000"/>
        </w:rPr>
        <w:t>All files in your project</w:t>
      </w:r>
      <w:r>
        <w:rPr>
          <w:rStyle w:val="longtext"/>
          <w:color w:val="000000"/>
        </w:rPr>
        <w:t>.</w:t>
      </w:r>
    </w:p>
    <w:p w14:paraId="369B5D33" w14:textId="77777777" w:rsidR="00D91A9D" w:rsidRPr="003C0C93" w:rsidRDefault="00D91A9D" w:rsidP="00D91A9D">
      <w:pPr>
        <w:numPr>
          <w:ilvl w:val="1"/>
          <w:numId w:val="12"/>
        </w:numPr>
        <w:spacing w:line="360" w:lineRule="auto"/>
        <w:jc w:val="both"/>
        <w:rPr>
          <w:rStyle w:val="longtext"/>
          <w:color w:val="000000"/>
        </w:rPr>
      </w:pPr>
      <w:r w:rsidRPr="003C0C93">
        <w:rPr>
          <w:rStyle w:val="longtext"/>
          <w:color w:val="000000"/>
        </w:rPr>
        <w:t>Other files (image, audio, video, etc.) used</w:t>
      </w:r>
      <w:r>
        <w:rPr>
          <w:rStyle w:val="longtext"/>
          <w:color w:val="000000"/>
        </w:rPr>
        <w:t xml:space="preserve"> in your project.</w:t>
      </w:r>
    </w:p>
    <w:p w14:paraId="43777DFC" w14:textId="77777777" w:rsidR="00D91A9D" w:rsidRPr="00B5625A" w:rsidRDefault="00D91A9D" w:rsidP="00D91A9D">
      <w:pPr>
        <w:spacing w:line="360" w:lineRule="auto"/>
        <w:jc w:val="both"/>
      </w:pPr>
    </w:p>
    <w:p w14:paraId="5A290410" w14:textId="77777777" w:rsidR="00D91A9D" w:rsidRDefault="00D91A9D" w:rsidP="00D91A9D">
      <w:pPr>
        <w:spacing w:line="360" w:lineRule="auto"/>
        <w:jc w:val="center"/>
        <w:rPr>
          <w:b/>
        </w:rPr>
      </w:pPr>
      <w:r w:rsidRPr="00B5625A">
        <w:rPr>
          <w:b/>
        </w:rPr>
        <w:lastRenderedPageBreak/>
        <w:t>If you do not understand, please ask your assistant! Do not make your own assumption!</w:t>
      </w:r>
    </w:p>
    <w:p w14:paraId="728DB9A5" w14:textId="77777777" w:rsidR="00D91A9D" w:rsidRDefault="00D91A9D" w:rsidP="00D91A9D">
      <w:pPr>
        <w:spacing w:line="360" w:lineRule="auto"/>
      </w:pPr>
    </w:p>
    <w:p w14:paraId="3102AA9C" w14:textId="018DDCB8" w:rsidR="00A55495" w:rsidRPr="003C5097" w:rsidRDefault="00A55495" w:rsidP="003C5097">
      <w:pPr>
        <w:spacing w:after="200" w:line="276" w:lineRule="auto"/>
        <w:rPr>
          <w:b/>
          <w:sz w:val="28"/>
          <w:u w:val="single"/>
        </w:rPr>
      </w:pPr>
    </w:p>
    <w:sectPr w:rsidR="00A55495" w:rsidRPr="003C5097" w:rsidSect="00DF2179">
      <w:headerReference w:type="default" r:id="rId12"/>
      <w:footerReference w:type="default" r:id="rId13"/>
      <w:headerReference w:type="first" r:id="rId14"/>
      <w:footerReference w:type="first" r:id="rId15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2AC70" w14:textId="77777777" w:rsidR="007D4C2E" w:rsidRDefault="007D4C2E" w:rsidP="00273E4A">
      <w:r>
        <w:separator/>
      </w:r>
    </w:p>
  </w:endnote>
  <w:endnote w:type="continuationSeparator" w:id="0">
    <w:p w14:paraId="35C51B11" w14:textId="77777777" w:rsidR="007D4C2E" w:rsidRDefault="007D4C2E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77777777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BDE13" w14:textId="77777777" w:rsidR="007D4C2E" w:rsidRDefault="007D4C2E" w:rsidP="00273E4A">
      <w:r>
        <w:separator/>
      </w:r>
    </w:p>
  </w:footnote>
  <w:footnote w:type="continuationSeparator" w:id="0">
    <w:p w14:paraId="4FB7E98D" w14:textId="77777777" w:rsidR="007D4C2E" w:rsidRDefault="007D4C2E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0D6E0B6F" w14:textId="77777777" w:rsidTr="005D0782">
      <w:tc>
        <w:tcPr>
          <w:tcW w:w="5220" w:type="dxa"/>
        </w:tcPr>
        <w:p w14:paraId="2923BFF6" w14:textId="612C853C" w:rsidR="005D0782" w:rsidRDefault="00C463A3" w:rsidP="005D0782">
          <w:pPr>
            <w:pStyle w:val="Header"/>
            <w:tabs>
              <w:tab w:val="clear" w:pos="9360"/>
            </w:tabs>
            <w:rPr>
              <w:b/>
              <w:sz w:val="20"/>
              <w:lang w:val="id-ID"/>
            </w:rPr>
          </w:pPr>
          <w:r w:rsidRPr="00C463A3">
            <w:rPr>
              <w:b/>
              <w:sz w:val="20"/>
              <w:lang w:val="id-ID"/>
            </w:rPr>
            <w:t>260922</w:t>
          </w:r>
        </w:p>
      </w:tc>
      <w:tc>
        <w:tcPr>
          <w:tcW w:w="5220" w:type="dxa"/>
        </w:tcPr>
        <w:p w14:paraId="5B880D2B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90861"/>
    <w:multiLevelType w:val="hybridMultilevel"/>
    <w:tmpl w:val="8A2658EA"/>
    <w:lvl w:ilvl="0" w:tplc="484CE958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D1883"/>
    <w:multiLevelType w:val="hybridMultilevel"/>
    <w:tmpl w:val="F98E3FB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14B632B"/>
    <w:multiLevelType w:val="hybridMultilevel"/>
    <w:tmpl w:val="5A0AC71A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7BE6598"/>
    <w:multiLevelType w:val="hybridMultilevel"/>
    <w:tmpl w:val="75026828"/>
    <w:lvl w:ilvl="0" w:tplc="08090009">
      <w:start w:val="1"/>
      <w:numFmt w:val="bullet"/>
      <w:lvlText w:val=""/>
      <w:lvlJc w:val="left"/>
      <w:pPr>
        <w:ind w:left="214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7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8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E8E716F"/>
    <w:multiLevelType w:val="hybridMultilevel"/>
    <w:tmpl w:val="E716F492"/>
    <w:lvl w:ilvl="0" w:tplc="1FB27B66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  <w:color w:val="000000"/>
        <w:lang w:val="en-US"/>
      </w:rPr>
    </w:lvl>
    <w:lvl w:ilvl="1" w:tplc="12A0FC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98225BA"/>
    <w:multiLevelType w:val="hybridMultilevel"/>
    <w:tmpl w:val="013A5F0E"/>
    <w:lvl w:ilvl="0" w:tplc="0809000F">
      <w:start w:val="1"/>
      <w:numFmt w:val="decimal"/>
      <w:lvlText w:val="%1."/>
      <w:lvlJc w:val="left"/>
      <w:pPr>
        <w:ind w:left="2149" w:hanging="360"/>
      </w:pPr>
    </w:lvl>
    <w:lvl w:ilvl="1" w:tplc="08090019" w:tentative="1">
      <w:start w:val="1"/>
      <w:numFmt w:val="lowerLetter"/>
      <w:lvlText w:val="%2."/>
      <w:lvlJc w:val="left"/>
      <w:pPr>
        <w:ind w:left="2869" w:hanging="360"/>
      </w:pPr>
    </w:lvl>
    <w:lvl w:ilvl="2" w:tplc="0809001B" w:tentative="1">
      <w:start w:val="1"/>
      <w:numFmt w:val="lowerRoman"/>
      <w:lvlText w:val="%3."/>
      <w:lvlJc w:val="right"/>
      <w:pPr>
        <w:ind w:left="3589" w:hanging="180"/>
      </w:pPr>
    </w:lvl>
    <w:lvl w:ilvl="3" w:tplc="0809000F" w:tentative="1">
      <w:start w:val="1"/>
      <w:numFmt w:val="decimal"/>
      <w:lvlText w:val="%4."/>
      <w:lvlJc w:val="left"/>
      <w:pPr>
        <w:ind w:left="4309" w:hanging="360"/>
      </w:pPr>
    </w:lvl>
    <w:lvl w:ilvl="4" w:tplc="08090019" w:tentative="1">
      <w:start w:val="1"/>
      <w:numFmt w:val="lowerLetter"/>
      <w:lvlText w:val="%5."/>
      <w:lvlJc w:val="left"/>
      <w:pPr>
        <w:ind w:left="5029" w:hanging="360"/>
      </w:pPr>
    </w:lvl>
    <w:lvl w:ilvl="5" w:tplc="0809001B" w:tentative="1">
      <w:start w:val="1"/>
      <w:numFmt w:val="lowerRoman"/>
      <w:lvlText w:val="%6."/>
      <w:lvlJc w:val="right"/>
      <w:pPr>
        <w:ind w:left="5749" w:hanging="180"/>
      </w:pPr>
    </w:lvl>
    <w:lvl w:ilvl="6" w:tplc="0809000F" w:tentative="1">
      <w:start w:val="1"/>
      <w:numFmt w:val="decimal"/>
      <w:lvlText w:val="%7."/>
      <w:lvlJc w:val="left"/>
      <w:pPr>
        <w:ind w:left="6469" w:hanging="360"/>
      </w:pPr>
    </w:lvl>
    <w:lvl w:ilvl="7" w:tplc="08090019" w:tentative="1">
      <w:start w:val="1"/>
      <w:numFmt w:val="lowerLetter"/>
      <w:lvlText w:val="%8."/>
      <w:lvlJc w:val="left"/>
      <w:pPr>
        <w:ind w:left="7189" w:hanging="360"/>
      </w:pPr>
    </w:lvl>
    <w:lvl w:ilvl="8" w:tplc="08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3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8187E64"/>
    <w:multiLevelType w:val="hybridMultilevel"/>
    <w:tmpl w:val="618EE952"/>
    <w:lvl w:ilvl="0" w:tplc="A33A8BD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84870422">
    <w:abstractNumId w:val="1"/>
  </w:num>
  <w:num w:numId="2" w16cid:durableId="1855222383">
    <w:abstractNumId w:val="7"/>
  </w:num>
  <w:num w:numId="3" w16cid:durableId="393894099">
    <w:abstractNumId w:val="11"/>
  </w:num>
  <w:num w:numId="4" w16cid:durableId="1414398655">
    <w:abstractNumId w:val="8"/>
  </w:num>
  <w:num w:numId="5" w16cid:durableId="1865751856">
    <w:abstractNumId w:val="13"/>
  </w:num>
  <w:num w:numId="6" w16cid:durableId="832599873">
    <w:abstractNumId w:val="10"/>
  </w:num>
  <w:num w:numId="7" w16cid:durableId="273369844">
    <w:abstractNumId w:val="14"/>
  </w:num>
  <w:num w:numId="8" w16cid:durableId="127017365">
    <w:abstractNumId w:val="0"/>
  </w:num>
  <w:num w:numId="9" w16cid:durableId="1661957480">
    <w:abstractNumId w:val="4"/>
  </w:num>
  <w:num w:numId="10" w16cid:durableId="312101565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92311124">
    <w:abstractNumId w:val="15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863052110">
    <w:abstractNumId w:val="9"/>
  </w:num>
  <w:num w:numId="13" w16cid:durableId="1968320308">
    <w:abstractNumId w:val="16"/>
  </w:num>
  <w:num w:numId="14" w16cid:durableId="243951552">
    <w:abstractNumId w:val="2"/>
  </w:num>
  <w:num w:numId="15" w16cid:durableId="1684235128">
    <w:abstractNumId w:val="3"/>
  </w:num>
  <w:num w:numId="16" w16cid:durableId="1323973508">
    <w:abstractNumId w:val="12"/>
  </w:num>
  <w:num w:numId="17" w16cid:durableId="2097821917">
    <w:abstractNumId w:val="6"/>
  </w:num>
  <w:num w:numId="18" w16cid:durableId="15331520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20F10"/>
    <w:rsid w:val="00051154"/>
    <w:rsid w:val="00072DE7"/>
    <w:rsid w:val="000732DF"/>
    <w:rsid w:val="000A0C90"/>
    <w:rsid w:val="000A23D8"/>
    <w:rsid w:val="000A3435"/>
    <w:rsid w:val="000A3F41"/>
    <w:rsid w:val="000B69D0"/>
    <w:rsid w:val="000C3015"/>
    <w:rsid w:val="000D2862"/>
    <w:rsid w:val="000F057A"/>
    <w:rsid w:val="000F1EBF"/>
    <w:rsid w:val="000F3EB6"/>
    <w:rsid w:val="000F7CFC"/>
    <w:rsid w:val="000F7FC6"/>
    <w:rsid w:val="001017C9"/>
    <w:rsid w:val="001128D4"/>
    <w:rsid w:val="00122BC2"/>
    <w:rsid w:val="00126822"/>
    <w:rsid w:val="00131DAA"/>
    <w:rsid w:val="00145C2E"/>
    <w:rsid w:val="00150E94"/>
    <w:rsid w:val="00151847"/>
    <w:rsid w:val="0015698F"/>
    <w:rsid w:val="00183F26"/>
    <w:rsid w:val="001955A6"/>
    <w:rsid w:val="001A300E"/>
    <w:rsid w:val="001B3A2E"/>
    <w:rsid w:val="001D3047"/>
    <w:rsid w:val="001D4810"/>
    <w:rsid w:val="001D7F9B"/>
    <w:rsid w:val="001E4042"/>
    <w:rsid w:val="001E637E"/>
    <w:rsid w:val="001E7ABE"/>
    <w:rsid w:val="001F64B6"/>
    <w:rsid w:val="00224780"/>
    <w:rsid w:val="00233BB6"/>
    <w:rsid w:val="00235C36"/>
    <w:rsid w:val="002376FA"/>
    <w:rsid w:val="00273E4A"/>
    <w:rsid w:val="00281799"/>
    <w:rsid w:val="002841B3"/>
    <w:rsid w:val="002956DC"/>
    <w:rsid w:val="00296DA6"/>
    <w:rsid w:val="002A07C0"/>
    <w:rsid w:val="002A138B"/>
    <w:rsid w:val="002A66E0"/>
    <w:rsid w:val="002B00F2"/>
    <w:rsid w:val="002B3301"/>
    <w:rsid w:val="002B7CDD"/>
    <w:rsid w:val="002C3AC5"/>
    <w:rsid w:val="002C7FC0"/>
    <w:rsid w:val="002D1472"/>
    <w:rsid w:val="002D7F31"/>
    <w:rsid w:val="002E3324"/>
    <w:rsid w:val="003002A2"/>
    <w:rsid w:val="00305136"/>
    <w:rsid w:val="003054E4"/>
    <w:rsid w:val="00320C87"/>
    <w:rsid w:val="00321362"/>
    <w:rsid w:val="00323347"/>
    <w:rsid w:val="003432E6"/>
    <w:rsid w:val="003439D3"/>
    <w:rsid w:val="00346F93"/>
    <w:rsid w:val="0036420F"/>
    <w:rsid w:val="0036669F"/>
    <w:rsid w:val="00366844"/>
    <w:rsid w:val="0037553B"/>
    <w:rsid w:val="0038376D"/>
    <w:rsid w:val="00384C7B"/>
    <w:rsid w:val="00386E85"/>
    <w:rsid w:val="00387D06"/>
    <w:rsid w:val="00395A8E"/>
    <w:rsid w:val="003A1788"/>
    <w:rsid w:val="003A4236"/>
    <w:rsid w:val="003B1D05"/>
    <w:rsid w:val="003B27CC"/>
    <w:rsid w:val="003B5F77"/>
    <w:rsid w:val="003B7109"/>
    <w:rsid w:val="003C07AD"/>
    <w:rsid w:val="003C0A29"/>
    <w:rsid w:val="003C1CE6"/>
    <w:rsid w:val="003C5097"/>
    <w:rsid w:val="003D7084"/>
    <w:rsid w:val="003F178A"/>
    <w:rsid w:val="003F71D2"/>
    <w:rsid w:val="004074A1"/>
    <w:rsid w:val="00420AFF"/>
    <w:rsid w:val="00422134"/>
    <w:rsid w:val="004334F5"/>
    <w:rsid w:val="00434FFC"/>
    <w:rsid w:val="00444226"/>
    <w:rsid w:val="00446550"/>
    <w:rsid w:val="00446D31"/>
    <w:rsid w:val="0045325D"/>
    <w:rsid w:val="004564E4"/>
    <w:rsid w:val="004633AF"/>
    <w:rsid w:val="0046440B"/>
    <w:rsid w:val="00470964"/>
    <w:rsid w:val="004716A8"/>
    <w:rsid w:val="00494E4C"/>
    <w:rsid w:val="004A6F1F"/>
    <w:rsid w:val="004B47B5"/>
    <w:rsid w:val="004B6AFE"/>
    <w:rsid w:val="004C0F0C"/>
    <w:rsid w:val="004D176C"/>
    <w:rsid w:val="004E7352"/>
    <w:rsid w:val="005142C3"/>
    <w:rsid w:val="00520E03"/>
    <w:rsid w:val="005314B7"/>
    <w:rsid w:val="00535DA7"/>
    <w:rsid w:val="005447D7"/>
    <w:rsid w:val="0055410B"/>
    <w:rsid w:val="0055563B"/>
    <w:rsid w:val="00556E41"/>
    <w:rsid w:val="00567717"/>
    <w:rsid w:val="00571B72"/>
    <w:rsid w:val="00582417"/>
    <w:rsid w:val="00582E4C"/>
    <w:rsid w:val="005A072D"/>
    <w:rsid w:val="005A32DD"/>
    <w:rsid w:val="005B07D4"/>
    <w:rsid w:val="005B3392"/>
    <w:rsid w:val="005B66A9"/>
    <w:rsid w:val="005C156C"/>
    <w:rsid w:val="005C19B6"/>
    <w:rsid w:val="005D0782"/>
    <w:rsid w:val="005E2087"/>
    <w:rsid w:val="005E2400"/>
    <w:rsid w:val="005F47E6"/>
    <w:rsid w:val="005F794B"/>
    <w:rsid w:val="0060201C"/>
    <w:rsid w:val="0060486C"/>
    <w:rsid w:val="00635EE5"/>
    <w:rsid w:val="00643F75"/>
    <w:rsid w:val="00664137"/>
    <w:rsid w:val="0067443D"/>
    <w:rsid w:val="006D1D18"/>
    <w:rsid w:val="006D36BC"/>
    <w:rsid w:val="006F4D80"/>
    <w:rsid w:val="00701ECA"/>
    <w:rsid w:val="00720962"/>
    <w:rsid w:val="0072245D"/>
    <w:rsid w:val="00737595"/>
    <w:rsid w:val="00782602"/>
    <w:rsid w:val="00787247"/>
    <w:rsid w:val="007955AD"/>
    <w:rsid w:val="007B5A6A"/>
    <w:rsid w:val="007C1C37"/>
    <w:rsid w:val="007D4C2E"/>
    <w:rsid w:val="007E0EE7"/>
    <w:rsid w:val="008005F7"/>
    <w:rsid w:val="00810737"/>
    <w:rsid w:val="00811C48"/>
    <w:rsid w:val="008125D1"/>
    <w:rsid w:val="00815DB3"/>
    <w:rsid w:val="0083459F"/>
    <w:rsid w:val="0083780E"/>
    <w:rsid w:val="008674E6"/>
    <w:rsid w:val="00870C83"/>
    <w:rsid w:val="00876001"/>
    <w:rsid w:val="00876A58"/>
    <w:rsid w:val="00886285"/>
    <w:rsid w:val="008909CE"/>
    <w:rsid w:val="008939EF"/>
    <w:rsid w:val="00894072"/>
    <w:rsid w:val="00895B8D"/>
    <w:rsid w:val="008B08C6"/>
    <w:rsid w:val="008B212E"/>
    <w:rsid w:val="008B6507"/>
    <w:rsid w:val="008B7541"/>
    <w:rsid w:val="008C1A4A"/>
    <w:rsid w:val="008D1B94"/>
    <w:rsid w:val="008D411F"/>
    <w:rsid w:val="008D4CB4"/>
    <w:rsid w:val="008F740C"/>
    <w:rsid w:val="009010C1"/>
    <w:rsid w:val="00901A30"/>
    <w:rsid w:val="0090372F"/>
    <w:rsid w:val="00915E66"/>
    <w:rsid w:val="00932B6E"/>
    <w:rsid w:val="0093677F"/>
    <w:rsid w:val="00937B93"/>
    <w:rsid w:val="00944ADA"/>
    <w:rsid w:val="009568C5"/>
    <w:rsid w:val="00961A2D"/>
    <w:rsid w:val="0097243E"/>
    <w:rsid w:val="00973849"/>
    <w:rsid w:val="0098204F"/>
    <w:rsid w:val="009832E4"/>
    <w:rsid w:val="009A2464"/>
    <w:rsid w:val="009A3737"/>
    <w:rsid w:val="009A51DD"/>
    <w:rsid w:val="009C7801"/>
    <w:rsid w:val="009E29D9"/>
    <w:rsid w:val="00A1473C"/>
    <w:rsid w:val="00A20B56"/>
    <w:rsid w:val="00A32343"/>
    <w:rsid w:val="00A46082"/>
    <w:rsid w:val="00A50AF3"/>
    <w:rsid w:val="00A52AB7"/>
    <w:rsid w:val="00A53D38"/>
    <w:rsid w:val="00A552D5"/>
    <w:rsid w:val="00A55495"/>
    <w:rsid w:val="00A933D3"/>
    <w:rsid w:val="00AA1407"/>
    <w:rsid w:val="00AA55F3"/>
    <w:rsid w:val="00AB0E0A"/>
    <w:rsid w:val="00AB42BB"/>
    <w:rsid w:val="00AC0C63"/>
    <w:rsid w:val="00AC5D98"/>
    <w:rsid w:val="00AD0B16"/>
    <w:rsid w:val="00AD2114"/>
    <w:rsid w:val="00AD7B46"/>
    <w:rsid w:val="00AE1AE9"/>
    <w:rsid w:val="00AE39D8"/>
    <w:rsid w:val="00AE548F"/>
    <w:rsid w:val="00AE661D"/>
    <w:rsid w:val="00AF264E"/>
    <w:rsid w:val="00AF338E"/>
    <w:rsid w:val="00B04C4C"/>
    <w:rsid w:val="00B133DE"/>
    <w:rsid w:val="00B17AD5"/>
    <w:rsid w:val="00B212C7"/>
    <w:rsid w:val="00B25A20"/>
    <w:rsid w:val="00B440FB"/>
    <w:rsid w:val="00B4674F"/>
    <w:rsid w:val="00B517FB"/>
    <w:rsid w:val="00B67595"/>
    <w:rsid w:val="00B7140C"/>
    <w:rsid w:val="00B81979"/>
    <w:rsid w:val="00B81F46"/>
    <w:rsid w:val="00B948DA"/>
    <w:rsid w:val="00B9609E"/>
    <w:rsid w:val="00BB663A"/>
    <w:rsid w:val="00BC6DE8"/>
    <w:rsid w:val="00BE0705"/>
    <w:rsid w:val="00BF2997"/>
    <w:rsid w:val="00BF7C45"/>
    <w:rsid w:val="00C20A66"/>
    <w:rsid w:val="00C25F66"/>
    <w:rsid w:val="00C44051"/>
    <w:rsid w:val="00C463A3"/>
    <w:rsid w:val="00C525FC"/>
    <w:rsid w:val="00C56C03"/>
    <w:rsid w:val="00C57A8A"/>
    <w:rsid w:val="00C57FE8"/>
    <w:rsid w:val="00C6549A"/>
    <w:rsid w:val="00C8483C"/>
    <w:rsid w:val="00C915BF"/>
    <w:rsid w:val="00CA1002"/>
    <w:rsid w:val="00CA2E51"/>
    <w:rsid w:val="00CB09D3"/>
    <w:rsid w:val="00CB3B33"/>
    <w:rsid w:val="00CB736B"/>
    <w:rsid w:val="00CD64BC"/>
    <w:rsid w:val="00CF11B0"/>
    <w:rsid w:val="00D22C95"/>
    <w:rsid w:val="00D25117"/>
    <w:rsid w:val="00D30822"/>
    <w:rsid w:val="00D3685C"/>
    <w:rsid w:val="00D37E0D"/>
    <w:rsid w:val="00D47C75"/>
    <w:rsid w:val="00D60A6D"/>
    <w:rsid w:val="00D656B1"/>
    <w:rsid w:val="00D67DFC"/>
    <w:rsid w:val="00D91A9D"/>
    <w:rsid w:val="00D95848"/>
    <w:rsid w:val="00DA27C2"/>
    <w:rsid w:val="00DA4A85"/>
    <w:rsid w:val="00DB0A75"/>
    <w:rsid w:val="00DC4B9D"/>
    <w:rsid w:val="00DC700A"/>
    <w:rsid w:val="00DE2FA6"/>
    <w:rsid w:val="00DF2179"/>
    <w:rsid w:val="00DF224B"/>
    <w:rsid w:val="00DF6236"/>
    <w:rsid w:val="00DF718C"/>
    <w:rsid w:val="00E0375C"/>
    <w:rsid w:val="00E03DA9"/>
    <w:rsid w:val="00E047D9"/>
    <w:rsid w:val="00E065E6"/>
    <w:rsid w:val="00E3350F"/>
    <w:rsid w:val="00E335DA"/>
    <w:rsid w:val="00E36B77"/>
    <w:rsid w:val="00E36EA8"/>
    <w:rsid w:val="00E502A7"/>
    <w:rsid w:val="00E642BF"/>
    <w:rsid w:val="00E660C4"/>
    <w:rsid w:val="00E83F0C"/>
    <w:rsid w:val="00EA4337"/>
    <w:rsid w:val="00EB5190"/>
    <w:rsid w:val="00EB5579"/>
    <w:rsid w:val="00EB7CD4"/>
    <w:rsid w:val="00ED5890"/>
    <w:rsid w:val="00EF17AC"/>
    <w:rsid w:val="00F22A92"/>
    <w:rsid w:val="00F2595B"/>
    <w:rsid w:val="00F36E33"/>
    <w:rsid w:val="00F53807"/>
    <w:rsid w:val="00F70B8B"/>
    <w:rsid w:val="00F712CE"/>
    <w:rsid w:val="00F80742"/>
    <w:rsid w:val="00F955DA"/>
    <w:rsid w:val="00FA2F3D"/>
    <w:rsid w:val="00FA41A2"/>
    <w:rsid w:val="00FB140C"/>
    <w:rsid w:val="00FC245F"/>
    <w:rsid w:val="00FD32A0"/>
    <w:rsid w:val="00FD43CC"/>
    <w:rsid w:val="00FF3E04"/>
    <w:rsid w:val="00FF69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D91A9D"/>
    <w:pPr>
      <w:ind w:left="720"/>
      <w:contextualSpacing/>
    </w:pPr>
  </w:style>
  <w:style w:type="table" w:styleId="ListTable3">
    <w:name w:val="List Table 3"/>
    <w:basedOn w:val="TableNormal"/>
    <w:uiPriority w:val="48"/>
    <w:rsid w:val="00B133D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TableGrid1">
    <w:name w:val="Table Grid1"/>
    <w:basedOn w:val="TableNormal"/>
    <w:next w:val="TableGrid"/>
    <w:uiPriority w:val="59"/>
    <w:rsid w:val="008D4C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915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C20A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72ED04337BFD478A4D8E404C89D9F8" ma:contentTypeVersion="6" ma:contentTypeDescription="Create a new document." ma:contentTypeScope="" ma:versionID="1d56adef083ac41202d621179b66996b">
  <xsd:schema xmlns:xsd="http://www.w3.org/2001/XMLSchema" xmlns:xs="http://www.w3.org/2001/XMLSchema" xmlns:p="http://schemas.microsoft.com/office/2006/metadata/properties" xmlns:ns2="d4f0df8d-6468-46b0-8464-541ce1598ac1" xmlns:ns3="60bc39b3-bf6c-438b-87ca-8a4a32991848" targetNamespace="http://schemas.microsoft.com/office/2006/metadata/properties" ma:root="true" ma:fieldsID="6b514bf119003c7edc6b2383df379c27" ns2:_="" ns3:_="">
    <xsd:import namespace="d4f0df8d-6468-46b0-8464-541ce1598ac1"/>
    <xsd:import namespace="60bc39b3-bf6c-438b-87ca-8a4a329918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f0df8d-6468-46b0-8464-541ce1598a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bc39b3-bf6c-438b-87ca-8a4a3299184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0bc39b3-bf6c-438b-87ca-8a4a32991848">
      <UserInfo>
        <DisplayName>Introduction to Programming Tutor Members</DisplayName>
        <AccountId>7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46605DC3-6833-4268-9731-B54B3E01ADB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A1C7DE4-3494-483D-BB26-470C1C579075}"/>
</file>

<file path=customXml/itemProps3.xml><?xml version="1.0" encoding="utf-8"?>
<ds:datastoreItem xmlns:ds="http://schemas.openxmlformats.org/officeDocument/2006/customXml" ds:itemID="{5BA2D1A1-06AE-4342-884E-B2D65E6AB614}"/>
</file>

<file path=customXml/itemProps4.xml><?xml version="1.0" encoding="utf-8"?>
<ds:datastoreItem xmlns:ds="http://schemas.openxmlformats.org/officeDocument/2006/customXml" ds:itemID="{BF14DAD9-3C36-4B05-9043-0398B76469BF}"/>
</file>

<file path=docProps/app.xml><?xml version="1.0" encoding="utf-8"?>
<Properties xmlns="http://schemas.openxmlformats.org/officeDocument/2006/extended-properties" xmlns:vt="http://schemas.openxmlformats.org/officeDocument/2006/docPropsVTypes">
  <Template>C:\DOCUME~1\MASTER~1\LOCALS~1\Temp\Rar$DI23.500\20120510 FM-BINUS-AA-FPT-66-R Template Soal.dotx</Template>
  <TotalTime>1</TotalTime>
  <Pages>5</Pages>
  <Words>756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Renaldy</cp:lastModifiedBy>
  <cp:revision>7</cp:revision>
  <dcterms:created xsi:type="dcterms:W3CDTF">2022-08-21T05:38:00Z</dcterms:created>
  <dcterms:modified xsi:type="dcterms:W3CDTF">2022-09-22T11:43:00Z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0x0101001A72ED04337BFD478A4D8E404C89D9F8</vt:lpwstr>
  </property>
</Properties>
</file>