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EE" w:rsidRDefault="00DE18F1" w:rsidP="00DE18F1">
      <w:pPr>
        <w:pStyle w:val="Titel"/>
        <w:rPr>
          <w:lang w:val="de-DE"/>
        </w:rPr>
      </w:pPr>
      <w:r>
        <w:rPr>
          <w:lang w:val="de-DE"/>
        </w:rPr>
        <w:t>TFSWIWatcher</w:t>
      </w:r>
    </w:p>
    <w:p w:rsidR="00DE18F1" w:rsidRDefault="00DE18F1" w:rsidP="00DE18F1">
      <w:pPr>
        <w:rPr>
          <w:lang w:val="de-DE"/>
        </w:rPr>
      </w:pPr>
    </w:p>
    <w:p w:rsidR="00DE18F1" w:rsidRPr="00DE18F1" w:rsidRDefault="00DE18F1" w:rsidP="00DE18F1">
      <w:pPr>
        <w:pStyle w:val="Anfhrungszeichen"/>
        <w:rPr>
          <w:rStyle w:val="Buchtitel"/>
        </w:rPr>
      </w:pPr>
      <w:r w:rsidRPr="00DE18F1">
        <w:rPr>
          <w:rStyle w:val="Buchtitel"/>
        </w:rPr>
        <w:t>About</w:t>
      </w:r>
    </w:p>
    <w:p w:rsidR="001C4641" w:rsidRDefault="00DE18F1" w:rsidP="00DE18F1">
      <w:pPr>
        <w:pStyle w:val="Listenabsatz"/>
      </w:pPr>
      <w:r w:rsidRPr="00DE18F1">
        <w:t>TFSWIWatcher is a service allowing you to register for watching workitems in Team Foundation Server.</w:t>
      </w:r>
      <w:r>
        <w:t xml:space="preserve"> The service can be configured to use different logic to retrieve accounts to be notified and to deliver messages to the accounts to be notified.</w:t>
      </w:r>
    </w:p>
    <w:p w:rsidR="001C4641" w:rsidRDefault="001C4641" w:rsidP="00DE18F1">
      <w:pPr>
        <w:pStyle w:val="Listenabsatz"/>
        <w:rPr>
          <w:rStyle w:val="Buchtitel"/>
        </w:rPr>
      </w:pPr>
    </w:p>
    <w:p w:rsidR="001C4641" w:rsidRDefault="001C4641" w:rsidP="001C4641">
      <w:pPr>
        <w:pStyle w:val="Listenabsatz"/>
        <w:rPr>
          <w:rStyle w:val="Buchtitel"/>
          <w:caps w:val="0"/>
          <w:color w:val="auto"/>
          <w:spacing w:val="0"/>
          <w:u w:color="FFFFFF" w:themeColor="accent2" w:themeTint="0" w:themeShade="0"/>
        </w:rPr>
      </w:pPr>
      <w:r w:rsidRPr="001C4641">
        <w:rPr>
          <w:rStyle w:val="Buchtitel"/>
          <w:caps w:val="0"/>
          <w:color w:val="auto"/>
          <w:spacing w:val="0"/>
          <w:u w:color="FFFFFF" w:themeColor="accent2" w:themeTint="0" w:themeShade="0"/>
        </w:rPr>
        <w:t xml:space="preserve">In the </w:t>
      </w:r>
      <w:r>
        <w:rPr>
          <w:rStyle w:val="Buchtitel"/>
          <w:caps w:val="0"/>
          <w:color w:val="auto"/>
          <w:spacing w:val="0"/>
          <w:u w:color="FFFFFF" w:themeColor="accent2" w:themeTint="0" w:themeShade="0"/>
        </w:rPr>
        <w:t>s</w:t>
      </w:r>
      <w:r w:rsidRPr="001C4641">
        <w:rPr>
          <w:rStyle w:val="Buchtitel"/>
          <w:caps w:val="0"/>
          <w:color w:val="auto"/>
          <w:spacing w:val="0"/>
          <w:u w:color="FFFFFF" w:themeColor="accent2" w:themeTint="0" w:themeShade="0"/>
        </w:rPr>
        <w:t>tandard configuration</w:t>
      </w:r>
      <w:r>
        <w:rPr>
          <w:rStyle w:val="Buchtitel"/>
          <w:caps w:val="0"/>
          <w:color w:val="auto"/>
          <w:spacing w:val="0"/>
          <w:u w:color="FFFFFF" w:themeColor="accent2" w:themeTint="0" w:themeShade="0"/>
        </w:rPr>
        <w:t xml:space="preserve"> TFSWIWatcher will be notified if a workitem has changed. The Observer</w:t>
      </w:r>
      <w:r w:rsidR="006A28A9">
        <w:rPr>
          <w:rStyle w:val="Buchtitel"/>
          <w:caps w:val="0"/>
          <w:color w:val="auto"/>
          <w:spacing w:val="0"/>
          <w:u w:color="FFFFFF" w:themeColor="accent2" w:themeTint="0" w:themeShade="0"/>
        </w:rPr>
        <w:t xml:space="preserve">AccountProvider will retrieve the value of the field "DNE.Observers" from the current workitem </w:t>
      </w:r>
      <w:r>
        <w:rPr>
          <w:rStyle w:val="Buchtitel"/>
          <w:caps w:val="0"/>
          <w:color w:val="auto"/>
          <w:spacing w:val="0"/>
          <w:u w:color="FFFFFF" w:themeColor="accent2" w:themeTint="0" w:themeShade="0"/>
        </w:rPr>
        <w:t xml:space="preserve"> </w:t>
      </w:r>
      <w:r w:rsidR="006A28A9">
        <w:rPr>
          <w:rStyle w:val="Buchtitel"/>
          <w:caps w:val="0"/>
          <w:color w:val="auto"/>
          <w:spacing w:val="0"/>
          <w:u w:color="FFFFFF" w:themeColor="accent2" w:themeTint="0" w:themeShade="0"/>
        </w:rPr>
        <w:t>to get the account names to be notified.</w:t>
      </w:r>
    </w:p>
    <w:p w:rsidR="006A28A9" w:rsidRDefault="006A28A9" w:rsidP="001C4641">
      <w:pPr>
        <w:pStyle w:val="Listenabsatz"/>
        <w:rPr>
          <w:rStyle w:val="Buchtitel"/>
          <w:caps w:val="0"/>
          <w:color w:val="auto"/>
          <w:spacing w:val="0"/>
          <w:u w:color="FFFFFF" w:themeColor="accent2" w:themeTint="0" w:themeShade="0"/>
        </w:rPr>
      </w:pPr>
    </w:p>
    <w:p w:rsidR="006A28A9" w:rsidRDefault="006A28A9" w:rsidP="001C4641">
      <w:pPr>
        <w:pStyle w:val="Listenabsatz"/>
        <w:rPr>
          <w:rStyle w:val="Buchtitel"/>
          <w:caps w:val="0"/>
          <w:color w:val="auto"/>
          <w:spacing w:val="0"/>
          <w:u w:color="FFFFFF" w:themeColor="accent2" w:themeTint="0" w:themeShade="0"/>
        </w:rPr>
      </w:pPr>
      <w:r>
        <w:rPr>
          <w:rStyle w:val="Buchtitel"/>
          <w:caps w:val="0"/>
          <w:color w:val="auto"/>
          <w:spacing w:val="0"/>
          <w:u w:color="FFFFFF" w:themeColor="accent2" w:themeTint="0" w:themeShade="0"/>
        </w:rPr>
        <w:t xml:space="preserve">Each account name has to </w:t>
      </w:r>
      <w:r w:rsidR="005D3626">
        <w:rPr>
          <w:rStyle w:val="Buchtitel"/>
          <w:caps w:val="0"/>
          <w:color w:val="auto"/>
          <w:spacing w:val="0"/>
          <w:u w:color="FFFFFF" w:themeColor="accent2" w:themeTint="0" w:themeShade="0"/>
        </w:rPr>
        <w:t>be on a single line:</w:t>
      </w:r>
    </w:p>
    <w:p w:rsidR="005D3626" w:rsidRDefault="005D3626" w:rsidP="001C4641">
      <w:pPr>
        <w:pStyle w:val="Listenabsatz"/>
        <w:rPr>
          <w:rStyle w:val="Buchtitel"/>
          <w:caps w:val="0"/>
          <w:color w:val="auto"/>
          <w:spacing w:val="0"/>
          <w:u w:color="FFFFFF" w:themeColor="accent2" w:themeTint="0" w:themeShade="0"/>
        </w:rPr>
      </w:pPr>
    </w:p>
    <w:p w:rsidR="005D3626" w:rsidRDefault="005D3626" w:rsidP="001C4641">
      <w:pPr>
        <w:pStyle w:val="Listenabsatz"/>
        <w:rPr>
          <w:rStyle w:val="Buchtitel"/>
          <w:caps w:val="0"/>
          <w:color w:val="auto"/>
          <w:spacing w:val="0"/>
          <w:u w:color="FFFFFF" w:themeColor="accent2" w:themeTint="0" w:themeShade="0"/>
        </w:rPr>
      </w:pPr>
      <w:r>
        <w:rPr>
          <w:noProof/>
          <w:u w:color="FFFFFF" w:themeColor="accent2" w:themeTint="0" w:themeShade="0"/>
          <w:lang w:val="de-DE" w:eastAsia="de-DE" w:bidi="ar-SA"/>
        </w:rPr>
        <w:drawing>
          <wp:inline distT="0" distB="0" distL="0" distR="0">
            <wp:extent cx="5753100" cy="12192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53100" cy="1219200"/>
                    </a:xfrm>
                    <a:prstGeom prst="rect">
                      <a:avLst/>
                    </a:prstGeom>
                    <a:noFill/>
                    <a:ln w="9525">
                      <a:noFill/>
                      <a:miter lim="800000"/>
                      <a:headEnd/>
                      <a:tailEnd/>
                    </a:ln>
                  </pic:spPr>
                </pic:pic>
              </a:graphicData>
            </a:graphic>
          </wp:inline>
        </w:drawing>
      </w:r>
    </w:p>
    <w:p w:rsidR="004C084E" w:rsidRDefault="004C084E" w:rsidP="001C4641">
      <w:pPr>
        <w:pStyle w:val="Listenabsatz"/>
        <w:rPr>
          <w:rStyle w:val="Buchtitel"/>
          <w:caps w:val="0"/>
          <w:color w:val="auto"/>
          <w:spacing w:val="0"/>
          <w:u w:color="FFFFFF" w:themeColor="accent2" w:themeTint="0" w:themeShade="0"/>
        </w:rPr>
      </w:pPr>
    </w:p>
    <w:p w:rsidR="004C084E" w:rsidRDefault="004C084E" w:rsidP="001C4641">
      <w:pPr>
        <w:pStyle w:val="Listenabsatz"/>
      </w:pPr>
      <w:r w:rsidRPr="00DE18F1">
        <w:t>TFSWIWatcher</w:t>
      </w:r>
      <w:r>
        <w:t xml:space="preserve"> will then determine the email addresses of the provided account names and will send an email using the provided </w:t>
      </w:r>
      <w:r w:rsidRPr="004C084E">
        <w:t>WorkItemChangedEvent.xsl</w:t>
      </w:r>
      <w:r>
        <w:t xml:space="preserve"> and the email-settings defined in </w:t>
      </w:r>
      <w:r w:rsidRPr="004C084E">
        <w:t>TFSWIWatcher.Service</w:t>
      </w:r>
      <w:r>
        <w:t>.exe.config.</w:t>
      </w:r>
    </w:p>
    <w:p w:rsidR="005D3343" w:rsidRDefault="005D3343" w:rsidP="001C4641">
      <w:pPr>
        <w:pStyle w:val="Listenabsatz"/>
      </w:pPr>
    </w:p>
    <w:p w:rsidR="005D3343" w:rsidRPr="001C4641" w:rsidRDefault="005D3343" w:rsidP="001C4641">
      <w:pPr>
        <w:pStyle w:val="Listenabsatz"/>
        <w:rPr>
          <w:rStyle w:val="Buchtitel"/>
          <w:caps w:val="0"/>
          <w:color w:val="auto"/>
          <w:spacing w:val="0"/>
          <w:u w:color="FFFFFF" w:themeColor="accent2" w:themeTint="0" w:themeShade="0"/>
        </w:rPr>
      </w:pPr>
      <w:r>
        <w:t xml:space="preserve">By default </w:t>
      </w:r>
      <w:r w:rsidRPr="00DE18F1">
        <w:t>TFSWIWatcher</w:t>
      </w:r>
      <w:r>
        <w:t xml:space="preserve"> will log status information to a file called "log.txt" in the application directory.  The logfile is configured for not getting bigger than 1 MB in size.</w:t>
      </w:r>
    </w:p>
    <w:p w:rsidR="001C4641" w:rsidRDefault="001C4641" w:rsidP="00DE18F1">
      <w:pPr>
        <w:pStyle w:val="Listenabsatz"/>
        <w:rPr>
          <w:rStyle w:val="Buchtitel"/>
        </w:rPr>
      </w:pPr>
    </w:p>
    <w:p w:rsidR="005D3626" w:rsidRDefault="005D3626" w:rsidP="005D3626">
      <w:pPr>
        <w:pStyle w:val="Anfhrungszeichen"/>
        <w:rPr>
          <w:rStyle w:val="Buchtitel"/>
        </w:rPr>
      </w:pPr>
      <w:r>
        <w:rPr>
          <w:rStyle w:val="Buchtitel"/>
        </w:rPr>
        <w:t>Requirements</w:t>
      </w:r>
    </w:p>
    <w:p w:rsidR="009267BE" w:rsidRDefault="009267BE" w:rsidP="009267BE">
      <w:pPr>
        <w:pStyle w:val="Listenabsatz"/>
        <w:numPr>
          <w:ilvl w:val="0"/>
          <w:numId w:val="2"/>
        </w:numPr>
      </w:pPr>
      <w:hyperlink r:id="rId7" w:history="1">
        <w:r w:rsidRPr="009267BE">
          <w:rPr>
            <w:rStyle w:val="Hyperlink"/>
          </w:rPr>
          <w:t>.Net 3.5 SP 1</w:t>
        </w:r>
      </w:hyperlink>
    </w:p>
    <w:p w:rsidR="005D3626" w:rsidRPr="009267BE" w:rsidRDefault="009267BE" w:rsidP="001C4641">
      <w:pPr>
        <w:pStyle w:val="Listenabsatz"/>
        <w:numPr>
          <w:ilvl w:val="0"/>
          <w:numId w:val="2"/>
        </w:numPr>
        <w:rPr>
          <w:rStyle w:val="Buchtitel"/>
          <w:caps w:val="0"/>
          <w:color w:val="auto"/>
          <w:spacing w:val="0"/>
        </w:rPr>
      </w:pPr>
      <w:hyperlink r:id="rId8" w:history="1">
        <w:r w:rsidRPr="009267BE">
          <w:rPr>
            <w:rStyle w:val="Hyperlink"/>
          </w:rPr>
          <w:t>Visual Studio Team System 2008 Team Foundation Server Power Tools</w:t>
        </w:r>
      </w:hyperlink>
    </w:p>
    <w:p w:rsidR="009267BE" w:rsidRDefault="009267BE" w:rsidP="001C4641">
      <w:pPr>
        <w:pStyle w:val="Anfhrungszeichen"/>
        <w:rPr>
          <w:rStyle w:val="Buchtitel"/>
        </w:rPr>
      </w:pPr>
    </w:p>
    <w:p w:rsidR="001C4641" w:rsidRDefault="005D3626" w:rsidP="001C4641">
      <w:pPr>
        <w:pStyle w:val="Anfhrungszeichen"/>
        <w:rPr>
          <w:rStyle w:val="Buchtitel"/>
        </w:rPr>
      </w:pPr>
      <w:r>
        <w:rPr>
          <w:rStyle w:val="Buchtitel"/>
        </w:rPr>
        <w:t>Installation with default settings</w:t>
      </w:r>
    </w:p>
    <w:p w:rsidR="001C4641" w:rsidRPr="00B84563" w:rsidRDefault="00B84563" w:rsidP="00B84563">
      <w:pPr>
        <w:pStyle w:val="Listenabsatz"/>
        <w:rPr>
          <w:b/>
        </w:rPr>
      </w:pPr>
      <w:r w:rsidRPr="00B84563">
        <w:rPr>
          <w:b/>
        </w:rPr>
        <w:t>.Net Framework 3.5 SP 1 Installation</w:t>
      </w:r>
    </w:p>
    <w:p w:rsidR="00B84563" w:rsidRDefault="00B84563" w:rsidP="00B84563">
      <w:pPr>
        <w:pStyle w:val="Listenabsatz"/>
      </w:pPr>
    </w:p>
    <w:p w:rsidR="00B84563" w:rsidRDefault="00B84563" w:rsidP="00B84563">
      <w:pPr>
        <w:pStyle w:val="Listenabsatz"/>
      </w:pPr>
      <w:r>
        <w:t>If you've not already installed .Net Framework 3.5 please download and install it using the link under &gt;&gt; Requirements &lt;&lt;.</w:t>
      </w:r>
    </w:p>
    <w:p w:rsidR="00B84563" w:rsidRDefault="00B84563" w:rsidP="00B84563">
      <w:pPr>
        <w:pStyle w:val="Listenabsatz"/>
      </w:pPr>
    </w:p>
    <w:p w:rsidR="00B84563" w:rsidRPr="00B84563" w:rsidRDefault="00B84563" w:rsidP="00B84563">
      <w:pPr>
        <w:pStyle w:val="Listenabsatz"/>
        <w:rPr>
          <w:b/>
        </w:rPr>
      </w:pPr>
      <w:r w:rsidRPr="00B84563">
        <w:rPr>
          <w:b/>
        </w:rPr>
        <w:t>Team Foundation Power Tools Installation</w:t>
      </w:r>
    </w:p>
    <w:p w:rsidR="00B84563" w:rsidRDefault="00B84563" w:rsidP="00B84563">
      <w:pPr>
        <w:pStyle w:val="Listenabsatz"/>
      </w:pPr>
    </w:p>
    <w:p w:rsidR="00B84563" w:rsidRDefault="00B84563" w:rsidP="00B84563">
      <w:pPr>
        <w:pStyle w:val="Listenabsatz"/>
      </w:pPr>
      <w:r>
        <w:t>If you've not already installed TFPT please download and install it using the link under &gt;&gt; Requirements &lt;&lt;. You will need TFPT to complete the next step.</w:t>
      </w:r>
    </w:p>
    <w:p w:rsidR="005F7390" w:rsidRDefault="005F7390" w:rsidP="00B84563">
      <w:pPr>
        <w:pStyle w:val="Listenabsatz"/>
      </w:pPr>
    </w:p>
    <w:p w:rsidR="005F7390" w:rsidRPr="005F7390" w:rsidRDefault="005F7390" w:rsidP="00B84563">
      <w:pPr>
        <w:pStyle w:val="Listenabsatz"/>
        <w:rPr>
          <w:b/>
        </w:rPr>
      </w:pPr>
      <w:r w:rsidRPr="005F7390">
        <w:rPr>
          <w:b/>
        </w:rPr>
        <w:lastRenderedPageBreak/>
        <w:t>Adding the Observer-Tab for Workitems</w:t>
      </w:r>
    </w:p>
    <w:p w:rsidR="005F7390" w:rsidRDefault="005F7390" w:rsidP="00B84563">
      <w:pPr>
        <w:pStyle w:val="Listenabsatz"/>
      </w:pPr>
    </w:p>
    <w:p w:rsidR="005F7390" w:rsidRDefault="005F7390" w:rsidP="00B84563">
      <w:pPr>
        <w:pStyle w:val="Listenabsatz"/>
      </w:pPr>
      <w:r>
        <w:t>After installing TFPT there will be a new Menu under Tools called "Process Editor":</w:t>
      </w:r>
    </w:p>
    <w:p w:rsidR="005F7390" w:rsidRDefault="005F7390" w:rsidP="00B84563">
      <w:pPr>
        <w:pStyle w:val="Listenabsatz"/>
      </w:pPr>
    </w:p>
    <w:p w:rsidR="005F7390" w:rsidRDefault="005F7390" w:rsidP="00B84563">
      <w:pPr>
        <w:pStyle w:val="Listenabsatz"/>
      </w:pPr>
      <w:r>
        <w:rPr>
          <w:noProof/>
          <w:lang w:val="de-DE" w:eastAsia="de-DE" w:bidi="ar-SA"/>
        </w:rPr>
        <w:drawing>
          <wp:inline distT="0" distB="0" distL="0" distR="0">
            <wp:extent cx="5762625" cy="733425"/>
            <wp:effectExtent l="19050" t="0" r="952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2625" cy="733425"/>
                    </a:xfrm>
                    <a:prstGeom prst="rect">
                      <a:avLst/>
                    </a:prstGeom>
                    <a:noFill/>
                    <a:ln w="9525">
                      <a:noFill/>
                      <a:miter lim="800000"/>
                      <a:headEnd/>
                      <a:tailEnd/>
                    </a:ln>
                  </pic:spPr>
                </pic:pic>
              </a:graphicData>
            </a:graphic>
          </wp:inline>
        </w:drawing>
      </w:r>
    </w:p>
    <w:p w:rsidR="00B84563" w:rsidRDefault="00B84563" w:rsidP="00B84563">
      <w:pPr>
        <w:pStyle w:val="Listenabsatz"/>
      </w:pPr>
    </w:p>
    <w:p w:rsidR="005F7390" w:rsidRDefault="005F7390" w:rsidP="00B84563">
      <w:pPr>
        <w:pStyle w:val="Listenabsatz"/>
      </w:pPr>
      <w:r>
        <w:t xml:space="preserve">Please navigate to </w:t>
      </w:r>
      <w:r w:rsidR="00DD6715">
        <w:t>the selection in the above screenshot.</w:t>
      </w:r>
    </w:p>
    <w:p w:rsidR="00B851AC" w:rsidRDefault="00B851AC" w:rsidP="00B84563">
      <w:pPr>
        <w:pStyle w:val="Listenabsatz"/>
      </w:pPr>
    </w:p>
    <w:p w:rsidR="00B851AC" w:rsidRDefault="00B851AC" w:rsidP="00B84563">
      <w:pPr>
        <w:pStyle w:val="Listenabsatz"/>
      </w:pPr>
      <w:r>
        <w:t>In the next dialog choose one of the provided workitem types (you will need to reapeat the following steps for all other types):</w:t>
      </w:r>
    </w:p>
    <w:p w:rsidR="00B851AC" w:rsidRDefault="00B851AC" w:rsidP="00B84563">
      <w:pPr>
        <w:pStyle w:val="Listenabsatz"/>
      </w:pPr>
    </w:p>
    <w:p w:rsidR="00B851AC" w:rsidRDefault="00B851AC" w:rsidP="00B84563">
      <w:pPr>
        <w:pStyle w:val="Listenabsatz"/>
      </w:pPr>
      <w:r>
        <w:rPr>
          <w:noProof/>
          <w:lang w:val="de-DE" w:eastAsia="de-DE" w:bidi="ar-SA"/>
        </w:rPr>
        <w:drawing>
          <wp:inline distT="0" distB="0" distL="0" distR="0">
            <wp:extent cx="3095625" cy="3667125"/>
            <wp:effectExtent l="1905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095625" cy="3667125"/>
                    </a:xfrm>
                    <a:prstGeom prst="rect">
                      <a:avLst/>
                    </a:prstGeom>
                    <a:noFill/>
                    <a:ln w="9525">
                      <a:noFill/>
                      <a:miter lim="800000"/>
                      <a:headEnd/>
                      <a:tailEnd/>
                    </a:ln>
                  </pic:spPr>
                </pic:pic>
              </a:graphicData>
            </a:graphic>
          </wp:inline>
        </w:drawing>
      </w:r>
    </w:p>
    <w:p w:rsidR="00B84563" w:rsidRDefault="00B84563" w:rsidP="00B84563">
      <w:pPr>
        <w:pStyle w:val="Listenabsatz"/>
      </w:pPr>
    </w:p>
    <w:p w:rsidR="00B851AC" w:rsidRDefault="00B851AC" w:rsidP="00B84563">
      <w:pPr>
        <w:pStyle w:val="Listenabsatz"/>
      </w:pPr>
    </w:p>
    <w:p w:rsidR="00B851AC" w:rsidRDefault="00B851AC">
      <w:r>
        <w:br w:type="page"/>
      </w:r>
    </w:p>
    <w:p w:rsidR="00B851AC" w:rsidRDefault="00B851AC" w:rsidP="00B84563">
      <w:pPr>
        <w:pStyle w:val="Listenabsatz"/>
      </w:pPr>
      <w:r>
        <w:lastRenderedPageBreak/>
        <w:t>In the next dialog click "New" and fill the poup with the Information from the screenshot and press "ok":</w:t>
      </w:r>
    </w:p>
    <w:p w:rsidR="00B851AC" w:rsidRDefault="00B851AC" w:rsidP="00B84563">
      <w:pPr>
        <w:pStyle w:val="Listenabsatz"/>
      </w:pPr>
    </w:p>
    <w:p w:rsidR="00B851AC" w:rsidRDefault="00B851AC" w:rsidP="00B84563">
      <w:pPr>
        <w:pStyle w:val="Listenabsatz"/>
      </w:pPr>
      <w:r>
        <w:rPr>
          <w:noProof/>
          <w:lang w:val="de-DE" w:eastAsia="de-DE" w:bidi="ar-SA"/>
        </w:rPr>
        <w:drawing>
          <wp:inline distT="0" distB="0" distL="0" distR="0">
            <wp:extent cx="5753100" cy="341947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53100" cy="3419475"/>
                    </a:xfrm>
                    <a:prstGeom prst="rect">
                      <a:avLst/>
                    </a:prstGeom>
                    <a:noFill/>
                    <a:ln w="9525">
                      <a:noFill/>
                      <a:miter lim="800000"/>
                      <a:headEnd/>
                      <a:tailEnd/>
                    </a:ln>
                  </pic:spPr>
                </pic:pic>
              </a:graphicData>
            </a:graphic>
          </wp:inline>
        </w:drawing>
      </w:r>
    </w:p>
    <w:p w:rsidR="00F10936" w:rsidRDefault="00F10936" w:rsidP="00B84563">
      <w:pPr>
        <w:pStyle w:val="Listenabsatz"/>
      </w:pPr>
    </w:p>
    <w:p w:rsidR="00F10936" w:rsidRDefault="00F10936" w:rsidP="00B84563">
      <w:pPr>
        <w:pStyle w:val="Listenabsatz"/>
      </w:pPr>
      <w:r>
        <w:t xml:space="preserve">In the Layout tab </w:t>
      </w:r>
      <w:r w:rsidR="00A63F98">
        <w:t>add a new "Tab Page" to "TabGroup":</w:t>
      </w:r>
    </w:p>
    <w:p w:rsidR="00A63F98" w:rsidRDefault="00A63F98" w:rsidP="00B84563">
      <w:pPr>
        <w:pStyle w:val="Listenabsatz"/>
        <w:rPr>
          <w:noProof/>
          <w:lang w:val="de-DE" w:eastAsia="de-DE" w:bidi="ar-SA"/>
        </w:rPr>
      </w:pPr>
    </w:p>
    <w:p w:rsidR="00A63F98" w:rsidRDefault="00A63F98" w:rsidP="00B84563">
      <w:pPr>
        <w:pStyle w:val="Listenabsatz"/>
      </w:pPr>
      <w:r>
        <w:rPr>
          <w:noProof/>
          <w:lang w:val="de-DE" w:eastAsia="de-DE" w:bidi="ar-SA"/>
        </w:rPr>
        <w:drawing>
          <wp:inline distT="0" distB="0" distL="0" distR="0">
            <wp:extent cx="2705100" cy="3438525"/>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705100" cy="3438525"/>
                    </a:xfrm>
                    <a:prstGeom prst="rect">
                      <a:avLst/>
                    </a:prstGeom>
                    <a:noFill/>
                    <a:ln w="9525">
                      <a:noFill/>
                      <a:miter lim="800000"/>
                      <a:headEnd/>
                      <a:tailEnd/>
                    </a:ln>
                  </pic:spPr>
                </pic:pic>
              </a:graphicData>
            </a:graphic>
          </wp:inline>
        </w:drawing>
      </w:r>
    </w:p>
    <w:p w:rsidR="00A63F98" w:rsidRDefault="00A63F98" w:rsidP="00B84563">
      <w:pPr>
        <w:pStyle w:val="Listenabsatz"/>
      </w:pPr>
    </w:p>
    <w:p w:rsidR="00A63F98" w:rsidRDefault="00A63F98">
      <w:r>
        <w:br w:type="page"/>
      </w:r>
    </w:p>
    <w:p w:rsidR="00A63F98" w:rsidRDefault="00A63F98" w:rsidP="00B84563">
      <w:pPr>
        <w:pStyle w:val="Listenabsatz"/>
      </w:pPr>
      <w:r>
        <w:lastRenderedPageBreak/>
        <w:t>Call it "Observers":</w:t>
      </w:r>
    </w:p>
    <w:p w:rsidR="00A63F98" w:rsidRDefault="00A63F98" w:rsidP="00B84563">
      <w:pPr>
        <w:pStyle w:val="Listenabsatz"/>
      </w:pPr>
    </w:p>
    <w:p w:rsidR="00A63F98" w:rsidRDefault="00A63F98" w:rsidP="00B84563">
      <w:pPr>
        <w:pStyle w:val="Listenabsatz"/>
      </w:pPr>
      <w:r>
        <w:rPr>
          <w:noProof/>
          <w:lang w:val="de-DE" w:eastAsia="de-DE" w:bidi="ar-SA"/>
        </w:rPr>
        <w:drawing>
          <wp:inline distT="0" distB="0" distL="0" distR="0">
            <wp:extent cx="3762375" cy="160020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762375" cy="1600200"/>
                    </a:xfrm>
                    <a:prstGeom prst="rect">
                      <a:avLst/>
                    </a:prstGeom>
                    <a:noFill/>
                    <a:ln w="9525">
                      <a:noFill/>
                      <a:miter lim="800000"/>
                      <a:headEnd/>
                      <a:tailEnd/>
                    </a:ln>
                  </pic:spPr>
                </pic:pic>
              </a:graphicData>
            </a:graphic>
          </wp:inline>
        </w:drawing>
      </w:r>
    </w:p>
    <w:p w:rsidR="002277C5" w:rsidRDefault="002277C5" w:rsidP="00B84563">
      <w:pPr>
        <w:pStyle w:val="Listenabsatz"/>
      </w:pPr>
    </w:p>
    <w:p w:rsidR="002277C5" w:rsidRDefault="002277C5" w:rsidP="00B84563">
      <w:pPr>
        <w:pStyle w:val="Listenabsatz"/>
      </w:pPr>
      <w:r>
        <w:t>Add a "New Control" to the newly created Tab Page:</w:t>
      </w:r>
    </w:p>
    <w:p w:rsidR="002277C5" w:rsidRDefault="002277C5" w:rsidP="00B84563">
      <w:pPr>
        <w:pStyle w:val="Listenabsatz"/>
      </w:pPr>
    </w:p>
    <w:p w:rsidR="002277C5" w:rsidRDefault="002277C5" w:rsidP="00B84563">
      <w:pPr>
        <w:pStyle w:val="Listenabsatz"/>
      </w:pPr>
      <w:r>
        <w:rPr>
          <w:noProof/>
          <w:lang w:val="de-DE" w:eastAsia="de-DE" w:bidi="ar-SA"/>
        </w:rPr>
        <w:drawing>
          <wp:inline distT="0" distB="0" distL="0" distR="0">
            <wp:extent cx="3086100" cy="138112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086100" cy="1381125"/>
                    </a:xfrm>
                    <a:prstGeom prst="rect">
                      <a:avLst/>
                    </a:prstGeom>
                    <a:noFill/>
                    <a:ln w="9525">
                      <a:noFill/>
                      <a:miter lim="800000"/>
                      <a:headEnd/>
                      <a:tailEnd/>
                    </a:ln>
                  </pic:spPr>
                </pic:pic>
              </a:graphicData>
            </a:graphic>
          </wp:inline>
        </w:drawing>
      </w:r>
    </w:p>
    <w:p w:rsidR="002277C5" w:rsidRDefault="002277C5" w:rsidP="00B84563">
      <w:pPr>
        <w:pStyle w:val="Listenabsatz"/>
      </w:pPr>
    </w:p>
    <w:p w:rsidR="002277C5" w:rsidRDefault="002277C5" w:rsidP="00B84563">
      <w:pPr>
        <w:pStyle w:val="Listenabsatz"/>
      </w:pPr>
      <w:r>
        <w:t>Configure the Control exactly as in the following screenshot:</w:t>
      </w:r>
    </w:p>
    <w:p w:rsidR="002277C5" w:rsidRDefault="002277C5" w:rsidP="00B84563">
      <w:pPr>
        <w:pStyle w:val="Listenabsatz"/>
      </w:pPr>
    </w:p>
    <w:p w:rsidR="002277C5" w:rsidRDefault="002277C5" w:rsidP="00B84563">
      <w:pPr>
        <w:pStyle w:val="Listenabsatz"/>
      </w:pPr>
      <w:r>
        <w:rPr>
          <w:noProof/>
          <w:lang w:val="de-DE" w:eastAsia="de-DE" w:bidi="ar-SA"/>
        </w:rPr>
        <w:drawing>
          <wp:inline distT="0" distB="0" distL="0" distR="0">
            <wp:extent cx="4457700" cy="1781175"/>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2277C5" w:rsidRDefault="002277C5" w:rsidP="00B84563">
      <w:pPr>
        <w:pStyle w:val="Listenabsatz"/>
      </w:pPr>
    </w:p>
    <w:p w:rsidR="002277C5" w:rsidRDefault="002277C5" w:rsidP="00B84563">
      <w:pPr>
        <w:pStyle w:val="Listenabsatz"/>
      </w:pPr>
      <w:r>
        <w:t>Save the result and after opening a workitem you'll have a new Tab "Observers":</w:t>
      </w:r>
    </w:p>
    <w:p w:rsidR="002277C5" w:rsidRDefault="002277C5" w:rsidP="00B84563">
      <w:pPr>
        <w:pStyle w:val="Listenabsatz"/>
      </w:pPr>
    </w:p>
    <w:p w:rsidR="002277C5" w:rsidRDefault="002277C5" w:rsidP="00B84563">
      <w:pPr>
        <w:pStyle w:val="Listenabsatz"/>
      </w:pPr>
      <w:r>
        <w:rPr>
          <w:noProof/>
          <w:lang w:val="de-DE" w:eastAsia="de-DE" w:bidi="ar-SA"/>
        </w:rPr>
        <w:drawing>
          <wp:inline distT="0" distB="0" distL="0" distR="0">
            <wp:extent cx="5753100" cy="1247775"/>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753100" cy="1247775"/>
                    </a:xfrm>
                    <a:prstGeom prst="rect">
                      <a:avLst/>
                    </a:prstGeom>
                    <a:noFill/>
                    <a:ln w="9525">
                      <a:noFill/>
                      <a:miter lim="800000"/>
                      <a:headEnd/>
                      <a:tailEnd/>
                    </a:ln>
                  </pic:spPr>
                </pic:pic>
              </a:graphicData>
            </a:graphic>
          </wp:inline>
        </w:drawing>
      </w:r>
    </w:p>
    <w:p w:rsidR="00414CA7" w:rsidRDefault="00414CA7">
      <w:r>
        <w:br w:type="page"/>
      </w:r>
    </w:p>
    <w:p w:rsidR="00414CA7" w:rsidRDefault="00414CA7" w:rsidP="00B84563">
      <w:pPr>
        <w:pStyle w:val="Listenabsatz"/>
        <w:rPr>
          <w:b/>
        </w:rPr>
      </w:pPr>
      <w:r>
        <w:rPr>
          <w:b/>
        </w:rPr>
        <w:lastRenderedPageBreak/>
        <w:t xml:space="preserve">Settings in </w:t>
      </w:r>
      <w:r w:rsidRPr="00414CA7">
        <w:rPr>
          <w:b/>
        </w:rPr>
        <w:t>TFSWIWatcher.Service.exe.config</w:t>
      </w:r>
    </w:p>
    <w:p w:rsidR="00414CA7" w:rsidRDefault="00414CA7" w:rsidP="00B84563">
      <w:pPr>
        <w:pStyle w:val="Listenabsatz"/>
        <w:rPr>
          <w:b/>
        </w:rPr>
      </w:pPr>
    </w:p>
    <w:p w:rsidR="00414CA7" w:rsidRDefault="00414CA7" w:rsidP="00B84563">
      <w:pPr>
        <w:pStyle w:val="Listenabsatz"/>
      </w:pPr>
      <w:r w:rsidRPr="00414CA7">
        <w:t xml:space="preserve">There </w:t>
      </w:r>
      <w:r>
        <w:t xml:space="preserve">are 2 important sections "appSettings" and "system.net".  Please change the Teamserver in appSettings and if the provided port conflicts with another app on the server running </w:t>
      </w:r>
      <w:r w:rsidRPr="00DE18F1">
        <w:t>TFSWIWatcher</w:t>
      </w:r>
      <w:r>
        <w:t xml:space="preserve"> please also change the port:</w:t>
      </w:r>
    </w:p>
    <w:p w:rsidR="00414CA7" w:rsidRPr="00414CA7" w:rsidRDefault="00414CA7" w:rsidP="00414CA7">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ab/>
      </w:r>
      <w:r w:rsidRPr="00414CA7">
        <w:rPr>
          <w:rFonts w:ascii="Courier New" w:hAnsi="Courier New" w:cs="Courier New"/>
          <w:noProof/>
          <w:color w:val="0000FF"/>
          <w:sz w:val="20"/>
          <w:szCs w:val="20"/>
          <w:lang w:bidi="ar-SA"/>
        </w:rPr>
        <w:t>&lt;</w:t>
      </w:r>
      <w:r w:rsidRPr="00414CA7">
        <w:rPr>
          <w:rFonts w:ascii="Courier New" w:hAnsi="Courier New" w:cs="Courier New"/>
          <w:noProof/>
          <w:color w:val="A31515"/>
          <w:sz w:val="20"/>
          <w:szCs w:val="20"/>
          <w:lang w:bidi="ar-SA"/>
        </w:rPr>
        <w:t>appSettings</w:t>
      </w:r>
      <w:r w:rsidRPr="00414CA7">
        <w:rPr>
          <w:rFonts w:ascii="Courier New" w:hAnsi="Courier New" w:cs="Courier New"/>
          <w:noProof/>
          <w:color w:val="0000FF"/>
          <w:sz w:val="20"/>
          <w:szCs w:val="20"/>
          <w:lang w:bidi="ar-SA"/>
        </w:rPr>
        <w:t>&gt;</w:t>
      </w:r>
    </w:p>
    <w:p w:rsidR="00414CA7" w:rsidRPr="00414CA7" w:rsidRDefault="00414CA7" w:rsidP="00414CA7">
      <w:pPr>
        <w:autoSpaceDE w:val="0"/>
        <w:autoSpaceDN w:val="0"/>
        <w:adjustRightInd w:val="0"/>
        <w:spacing w:after="0" w:line="240" w:lineRule="auto"/>
        <w:rPr>
          <w:rFonts w:ascii="Courier New" w:hAnsi="Courier New" w:cs="Courier New"/>
          <w:noProof/>
          <w:color w:val="0000FF"/>
          <w:sz w:val="20"/>
          <w:szCs w:val="20"/>
          <w:lang w:bidi="ar-SA"/>
        </w:rPr>
      </w:pPr>
      <w:r w:rsidRPr="00414CA7">
        <w:rPr>
          <w:rFonts w:ascii="Courier New" w:hAnsi="Courier New" w:cs="Courier New"/>
          <w:noProof/>
          <w:color w:val="0000FF"/>
          <w:sz w:val="20"/>
          <w:szCs w:val="20"/>
          <w:lang w:bidi="ar-SA"/>
        </w:rPr>
        <w:tab/>
      </w:r>
      <w:r w:rsidRPr="00414CA7">
        <w:rPr>
          <w:rFonts w:ascii="Courier New" w:hAnsi="Courier New" w:cs="Courier New"/>
          <w:noProof/>
          <w:color w:val="0000FF"/>
          <w:sz w:val="20"/>
          <w:szCs w:val="20"/>
          <w:lang w:bidi="ar-SA"/>
        </w:rPr>
        <w:tab/>
        <w:t>&lt;</w:t>
      </w:r>
      <w:r w:rsidRPr="00414CA7">
        <w:rPr>
          <w:rFonts w:ascii="Courier New" w:hAnsi="Courier New" w:cs="Courier New"/>
          <w:noProof/>
          <w:color w:val="A31515"/>
          <w:sz w:val="20"/>
          <w:szCs w:val="20"/>
          <w:lang w:bidi="ar-SA"/>
        </w:rPr>
        <w:t>add</w:t>
      </w:r>
      <w:r w:rsidRPr="00414CA7">
        <w:rPr>
          <w:rFonts w:ascii="Courier New" w:hAnsi="Courier New" w:cs="Courier New"/>
          <w:noProof/>
          <w:color w:val="0000FF"/>
          <w:sz w:val="20"/>
          <w:szCs w:val="20"/>
          <w:lang w:bidi="ar-SA"/>
        </w:rPr>
        <w:t xml:space="preserve"> </w:t>
      </w:r>
      <w:r w:rsidRPr="00414CA7">
        <w:rPr>
          <w:rFonts w:ascii="Courier New" w:hAnsi="Courier New" w:cs="Courier New"/>
          <w:noProof/>
          <w:color w:val="FF0000"/>
          <w:sz w:val="20"/>
          <w:szCs w:val="20"/>
          <w:lang w:bidi="ar-SA"/>
        </w:rPr>
        <w:t>key</w:t>
      </w:r>
      <w:r w:rsidRPr="00414CA7">
        <w:rPr>
          <w:rFonts w:ascii="Courier New" w:hAnsi="Courier New" w:cs="Courier New"/>
          <w:noProof/>
          <w:color w:val="0000FF"/>
          <w:sz w:val="20"/>
          <w:szCs w:val="20"/>
          <w:lang w:bidi="ar-SA"/>
        </w:rPr>
        <w:t>=</w:t>
      </w:r>
      <w:r w:rsidRPr="00414CA7">
        <w:rPr>
          <w:rFonts w:ascii="Courier New" w:hAnsi="Courier New" w:cs="Courier New"/>
          <w:noProof/>
          <w:sz w:val="20"/>
          <w:szCs w:val="20"/>
          <w:lang w:bidi="ar-SA"/>
        </w:rPr>
        <w:t>"</w:t>
      </w:r>
      <w:r w:rsidRPr="00414CA7">
        <w:rPr>
          <w:rFonts w:ascii="Courier New" w:hAnsi="Courier New" w:cs="Courier New"/>
          <w:noProof/>
          <w:color w:val="0000FF"/>
          <w:sz w:val="20"/>
          <w:szCs w:val="20"/>
          <w:lang w:bidi="ar-SA"/>
        </w:rPr>
        <w:t>TeamServer</w:t>
      </w:r>
      <w:r w:rsidRPr="00414CA7">
        <w:rPr>
          <w:rFonts w:ascii="Courier New" w:hAnsi="Courier New" w:cs="Courier New"/>
          <w:noProof/>
          <w:sz w:val="20"/>
          <w:szCs w:val="20"/>
          <w:lang w:bidi="ar-SA"/>
        </w:rPr>
        <w:t>"</w:t>
      </w:r>
      <w:r w:rsidRPr="00414CA7">
        <w:rPr>
          <w:rFonts w:ascii="Courier New" w:hAnsi="Courier New" w:cs="Courier New"/>
          <w:noProof/>
          <w:color w:val="0000FF"/>
          <w:sz w:val="20"/>
          <w:szCs w:val="20"/>
          <w:lang w:bidi="ar-SA"/>
        </w:rPr>
        <w:t xml:space="preserve"> </w:t>
      </w:r>
      <w:r w:rsidRPr="00414CA7">
        <w:rPr>
          <w:rFonts w:ascii="Courier New" w:hAnsi="Courier New" w:cs="Courier New"/>
          <w:noProof/>
          <w:color w:val="FF0000"/>
          <w:sz w:val="20"/>
          <w:szCs w:val="20"/>
          <w:lang w:bidi="ar-SA"/>
        </w:rPr>
        <w:t>value</w:t>
      </w:r>
      <w:r w:rsidRPr="00414CA7">
        <w:rPr>
          <w:rFonts w:ascii="Courier New" w:hAnsi="Courier New" w:cs="Courier New"/>
          <w:noProof/>
          <w:color w:val="0000FF"/>
          <w:sz w:val="20"/>
          <w:szCs w:val="20"/>
          <w:lang w:bidi="ar-SA"/>
        </w:rPr>
        <w:t>=</w:t>
      </w:r>
      <w:r w:rsidRPr="00414CA7">
        <w:rPr>
          <w:rFonts w:ascii="Courier New" w:hAnsi="Courier New" w:cs="Courier New"/>
          <w:noProof/>
          <w:sz w:val="20"/>
          <w:szCs w:val="20"/>
          <w:lang w:bidi="ar-SA"/>
        </w:rPr>
        <w:t>"</w:t>
      </w:r>
      <w:r w:rsidRPr="00414CA7">
        <w:rPr>
          <w:rFonts w:ascii="Courier New" w:hAnsi="Courier New" w:cs="Courier New"/>
          <w:noProof/>
          <w:color w:val="0000FF"/>
          <w:sz w:val="20"/>
          <w:szCs w:val="20"/>
          <w:lang w:bidi="ar-SA"/>
        </w:rPr>
        <w:t>http://yourteamserver:8080</w:t>
      </w:r>
      <w:r w:rsidRPr="00414CA7">
        <w:rPr>
          <w:rFonts w:ascii="Courier New" w:hAnsi="Courier New" w:cs="Courier New"/>
          <w:noProof/>
          <w:sz w:val="20"/>
          <w:szCs w:val="20"/>
          <w:lang w:bidi="ar-SA"/>
        </w:rPr>
        <w:t>"</w:t>
      </w:r>
      <w:r w:rsidRPr="00414CA7">
        <w:rPr>
          <w:rFonts w:ascii="Courier New" w:hAnsi="Courier New" w:cs="Courier New"/>
          <w:noProof/>
          <w:color w:val="0000FF"/>
          <w:sz w:val="20"/>
          <w:szCs w:val="20"/>
          <w:lang w:bidi="ar-SA"/>
        </w:rPr>
        <w:t>/&gt;</w:t>
      </w:r>
    </w:p>
    <w:p w:rsidR="00414CA7" w:rsidRPr="00414CA7" w:rsidRDefault="00414CA7" w:rsidP="00414CA7">
      <w:pPr>
        <w:autoSpaceDE w:val="0"/>
        <w:autoSpaceDN w:val="0"/>
        <w:adjustRightInd w:val="0"/>
        <w:spacing w:after="0" w:line="240" w:lineRule="auto"/>
        <w:rPr>
          <w:rFonts w:ascii="Courier New" w:hAnsi="Courier New" w:cs="Courier New"/>
          <w:noProof/>
          <w:color w:val="0000FF"/>
          <w:sz w:val="20"/>
          <w:szCs w:val="20"/>
          <w:lang w:bidi="ar-SA"/>
        </w:rPr>
      </w:pPr>
      <w:r w:rsidRPr="00414CA7">
        <w:rPr>
          <w:rFonts w:ascii="Courier New" w:hAnsi="Courier New" w:cs="Courier New"/>
          <w:noProof/>
          <w:color w:val="0000FF"/>
          <w:sz w:val="20"/>
          <w:szCs w:val="20"/>
          <w:lang w:bidi="ar-SA"/>
        </w:rPr>
        <w:tab/>
      </w:r>
      <w:r w:rsidRPr="00414CA7">
        <w:rPr>
          <w:rFonts w:ascii="Courier New" w:hAnsi="Courier New" w:cs="Courier New"/>
          <w:noProof/>
          <w:color w:val="0000FF"/>
          <w:sz w:val="20"/>
          <w:szCs w:val="20"/>
          <w:lang w:bidi="ar-SA"/>
        </w:rPr>
        <w:tab/>
        <w:t>&lt;</w:t>
      </w:r>
      <w:r w:rsidRPr="00414CA7">
        <w:rPr>
          <w:rFonts w:ascii="Courier New" w:hAnsi="Courier New" w:cs="Courier New"/>
          <w:noProof/>
          <w:color w:val="A31515"/>
          <w:sz w:val="20"/>
          <w:szCs w:val="20"/>
          <w:lang w:bidi="ar-SA"/>
        </w:rPr>
        <w:t>add</w:t>
      </w:r>
      <w:r w:rsidRPr="00414CA7">
        <w:rPr>
          <w:rFonts w:ascii="Courier New" w:hAnsi="Courier New" w:cs="Courier New"/>
          <w:noProof/>
          <w:color w:val="0000FF"/>
          <w:sz w:val="20"/>
          <w:szCs w:val="20"/>
          <w:lang w:bidi="ar-SA"/>
        </w:rPr>
        <w:t xml:space="preserve"> </w:t>
      </w:r>
      <w:r w:rsidRPr="00414CA7">
        <w:rPr>
          <w:rFonts w:ascii="Courier New" w:hAnsi="Courier New" w:cs="Courier New"/>
          <w:noProof/>
          <w:color w:val="FF0000"/>
          <w:sz w:val="20"/>
          <w:szCs w:val="20"/>
          <w:lang w:bidi="ar-SA"/>
        </w:rPr>
        <w:t>key</w:t>
      </w:r>
      <w:r w:rsidRPr="00414CA7">
        <w:rPr>
          <w:rFonts w:ascii="Courier New" w:hAnsi="Courier New" w:cs="Courier New"/>
          <w:noProof/>
          <w:color w:val="0000FF"/>
          <w:sz w:val="20"/>
          <w:szCs w:val="20"/>
          <w:lang w:bidi="ar-SA"/>
        </w:rPr>
        <w:t>=</w:t>
      </w:r>
      <w:r w:rsidRPr="00414CA7">
        <w:rPr>
          <w:rFonts w:ascii="Courier New" w:hAnsi="Courier New" w:cs="Courier New"/>
          <w:noProof/>
          <w:sz w:val="20"/>
          <w:szCs w:val="20"/>
          <w:lang w:bidi="ar-SA"/>
        </w:rPr>
        <w:t>"</w:t>
      </w:r>
      <w:r w:rsidRPr="00414CA7">
        <w:rPr>
          <w:rFonts w:ascii="Courier New" w:hAnsi="Courier New" w:cs="Courier New"/>
          <w:noProof/>
          <w:color w:val="0000FF"/>
          <w:sz w:val="20"/>
          <w:szCs w:val="20"/>
          <w:lang w:bidi="ar-SA"/>
        </w:rPr>
        <w:t>LocalServicePort</w:t>
      </w:r>
      <w:r w:rsidRPr="00414CA7">
        <w:rPr>
          <w:rFonts w:ascii="Courier New" w:hAnsi="Courier New" w:cs="Courier New"/>
          <w:noProof/>
          <w:sz w:val="20"/>
          <w:szCs w:val="20"/>
          <w:lang w:bidi="ar-SA"/>
        </w:rPr>
        <w:t>"</w:t>
      </w:r>
      <w:r w:rsidRPr="00414CA7">
        <w:rPr>
          <w:rFonts w:ascii="Courier New" w:hAnsi="Courier New" w:cs="Courier New"/>
          <w:noProof/>
          <w:color w:val="0000FF"/>
          <w:sz w:val="20"/>
          <w:szCs w:val="20"/>
          <w:lang w:bidi="ar-SA"/>
        </w:rPr>
        <w:t xml:space="preserve"> </w:t>
      </w:r>
      <w:r w:rsidRPr="00414CA7">
        <w:rPr>
          <w:rFonts w:ascii="Courier New" w:hAnsi="Courier New" w:cs="Courier New"/>
          <w:noProof/>
          <w:color w:val="FF0000"/>
          <w:sz w:val="20"/>
          <w:szCs w:val="20"/>
          <w:lang w:bidi="ar-SA"/>
        </w:rPr>
        <w:t>value</w:t>
      </w:r>
      <w:r w:rsidRPr="00414CA7">
        <w:rPr>
          <w:rFonts w:ascii="Courier New" w:hAnsi="Courier New" w:cs="Courier New"/>
          <w:noProof/>
          <w:color w:val="0000FF"/>
          <w:sz w:val="20"/>
          <w:szCs w:val="20"/>
          <w:lang w:bidi="ar-SA"/>
        </w:rPr>
        <w:t>=</w:t>
      </w:r>
      <w:r w:rsidRPr="00414CA7">
        <w:rPr>
          <w:rFonts w:ascii="Courier New" w:hAnsi="Courier New" w:cs="Courier New"/>
          <w:noProof/>
          <w:sz w:val="20"/>
          <w:szCs w:val="20"/>
          <w:lang w:bidi="ar-SA"/>
        </w:rPr>
        <w:t>"</w:t>
      </w:r>
      <w:r w:rsidRPr="00414CA7">
        <w:rPr>
          <w:rFonts w:ascii="Courier New" w:hAnsi="Courier New" w:cs="Courier New"/>
          <w:noProof/>
          <w:color w:val="0000FF"/>
          <w:sz w:val="20"/>
          <w:szCs w:val="20"/>
          <w:lang w:bidi="ar-SA"/>
        </w:rPr>
        <w:t>50782</w:t>
      </w:r>
      <w:r w:rsidRPr="00414CA7">
        <w:rPr>
          <w:rFonts w:ascii="Courier New" w:hAnsi="Courier New" w:cs="Courier New"/>
          <w:noProof/>
          <w:sz w:val="20"/>
          <w:szCs w:val="20"/>
          <w:lang w:bidi="ar-SA"/>
        </w:rPr>
        <w:t>"</w:t>
      </w:r>
      <w:r w:rsidRPr="00414CA7">
        <w:rPr>
          <w:rFonts w:ascii="Courier New" w:hAnsi="Courier New" w:cs="Courier New"/>
          <w:noProof/>
          <w:color w:val="0000FF"/>
          <w:sz w:val="20"/>
          <w:szCs w:val="20"/>
          <w:lang w:bidi="ar-SA"/>
        </w:rPr>
        <w:t>/&gt;</w:t>
      </w:r>
    </w:p>
    <w:p w:rsidR="00414CA7" w:rsidRPr="00414CA7" w:rsidRDefault="00414CA7" w:rsidP="00414CA7">
      <w:pPr>
        <w:pStyle w:val="Listenabsatz"/>
        <w:rPr>
          <w:rFonts w:ascii="Courier New" w:hAnsi="Courier New" w:cs="Courier New"/>
          <w:noProof/>
          <w:color w:val="0000FF"/>
          <w:sz w:val="20"/>
          <w:szCs w:val="20"/>
          <w:lang w:bidi="ar-SA"/>
        </w:rPr>
      </w:pPr>
      <w:r w:rsidRPr="00414CA7">
        <w:rPr>
          <w:rFonts w:ascii="Courier New" w:hAnsi="Courier New" w:cs="Courier New"/>
          <w:noProof/>
          <w:color w:val="0000FF"/>
          <w:sz w:val="20"/>
          <w:szCs w:val="20"/>
          <w:lang w:bidi="ar-SA"/>
        </w:rPr>
        <w:t>&lt;/</w:t>
      </w:r>
      <w:r w:rsidRPr="00414CA7">
        <w:rPr>
          <w:rFonts w:ascii="Courier New" w:hAnsi="Courier New" w:cs="Courier New"/>
          <w:noProof/>
          <w:color w:val="A31515"/>
          <w:sz w:val="20"/>
          <w:szCs w:val="20"/>
          <w:lang w:bidi="ar-SA"/>
        </w:rPr>
        <w:t>appSettings</w:t>
      </w:r>
      <w:r w:rsidRPr="00414CA7">
        <w:rPr>
          <w:rFonts w:ascii="Courier New" w:hAnsi="Courier New" w:cs="Courier New"/>
          <w:noProof/>
          <w:color w:val="0000FF"/>
          <w:sz w:val="20"/>
          <w:szCs w:val="20"/>
          <w:lang w:bidi="ar-SA"/>
        </w:rPr>
        <w:t>&gt;</w:t>
      </w:r>
    </w:p>
    <w:p w:rsidR="00414CA7" w:rsidRDefault="00414CA7" w:rsidP="00414CA7">
      <w:pPr>
        <w:pStyle w:val="Listenabsatz"/>
        <w:rPr>
          <w:rFonts w:ascii="Courier New" w:hAnsi="Courier New" w:cs="Courier New"/>
          <w:noProof/>
          <w:color w:val="0000FF"/>
          <w:sz w:val="20"/>
          <w:szCs w:val="20"/>
          <w:lang w:bidi="ar-SA"/>
        </w:rPr>
      </w:pPr>
    </w:p>
    <w:p w:rsidR="0045356E" w:rsidRDefault="0045356E" w:rsidP="00414CA7">
      <w:pPr>
        <w:pStyle w:val="Listenabsatz"/>
      </w:pPr>
      <w:r>
        <w:t>After this please configure your mail settings in the following section:</w:t>
      </w:r>
    </w:p>
    <w:p w:rsidR="0045356E" w:rsidRPr="0045356E" w:rsidRDefault="0045356E" w:rsidP="0045356E">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&lt;</w:t>
      </w:r>
      <w:r w:rsidRPr="0045356E">
        <w:rPr>
          <w:rFonts w:ascii="Courier New" w:hAnsi="Courier New" w:cs="Courier New"/>
          <w:noProof/>
          <w:color w:val="A31515"/>
          <w:sz w:val="20"/>
          <w:szCs w:val="20"/>
          <w:lang w:bidi="ar-SA"/>
        </w:rPr>
        <w:t>system.net</w:t>
      </w:r>
      <w:r w:rsidRPr="0045356E">
        <w:rPr>
          <w:rFonts w:ascii="Courier New" w:hAnsi="Courier New" w:cs="Courier New"/>
          <w:noProof/>
          <w:color w:val="0000FF"/>
          <w:sz w:val="20"/>
          <w:szCs w:val="20"/>
          <w:lang w:bidi="ar-SA"/>
        </w:rPr>
        <w:t>&gt;</w:t>
      </w:r>
    </w:p>
    <w:p w:rsidR="0045356E" w:rsidRPr="0045356E" w:rsidRDefault="0045356E" w:rsidP="0045356E">
      <w:pPr>
        <w:autoSpaceDE w:val="0"/>
        <w:autoSpaceDN w:val="0"/>
        <w:adjustRightInd w:val="0"/>
        <w:spacing w:after="0" w:line="240" w:lineRule="auto"/>
        <w:rPr>
          <w:rFonts w:ascii="Courier New" w:hAnsi="Courier New" w:cs="Courier New"/>
          <w:noProof/>
          <w:color w:val="0000FF"/>
          <w:sz w:val="20"/>
          <w:szCs w:val="20"/>
          <w:lang w:bidi="ar-SA"/>
        </w:rPr>
      </w:pP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t>&lt;</w:t>
      </w:r>
      <w:r w:rsidRPr="0045356E">
        <w:rPr>
          <w:rFonts w:ascii="Courier New" w:hAnsi="Courier New" w:cs="Courier New"/>
          <w:noProof/>
          <w:color w:val="A31515"/>
          <w:sz w:val="20"/>
          <w:szCs w:val="20"/>
          <w:lang w:bidi="ar-SA"/>
        </w:rPr>
        <w:t>mailSettings</w:t>
      </w:r>
      <w:r w:rsidRPr="0045356E">
        <w:rPr>
          <w:rFonts w:ascii="Courier New" w:hAnsi="Courier New" w:cs="Courier New"/>
          <w:noProof/>
          <w:color w:val="0000FF"/>
          <w:sz w:val="20"/>
          <w:szCs w:val="20"/>
          <w:lang w:bidi="ar-SA"/>
        </w:rPr>
        <w:t>&gt;</w:t>
      </w:r>
    </w:p>
    <w:p w:rsidR="0045356E" w:rsidRPr="0045356E" w:rsidRDefault="0045356E" w:rsidP="0045356E">
      <w:pPr>
        <w:autoSpaceDE w:val="0"/>
        <w:autoSpaceDN w:val="0"/>
        <w:adjustRightInd w:val="0"/>
        <w:spacing w:after="0" w:line="240" w:lineRule="auto"/>
        <w:rPr>
          <w:rFonts w:ascii="Courier New" w:hAnsi="Courier New" w:cs="Courier New"/>
          <w:noProof/>
          <w:color w:val="0000FF"/>
          <w:sz w:val="20"/>
          <w:szCs w:val="20"/>
          <w:lang w:bidi="ar-SA"/>
        </w:rPr>
      </w:pP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t>&lt;</w:t>
      </w:r>
      <w:r w:rsidRPr="0045356E">
        <w:rPr>
          <w:rFonts w:ascii="Courier New" w:hAnsi="Courier New" w:cs="Courier New"/>
          <w:noProof/>
          <w:color w:val="A31515"/>
          <w:sz w:val="20"/>
          <w:szCs w:val="20"/>
          <w:lang w:bidi="ar-SA"/>
        </w:rPr>
        <w:t>smtp</w:t>
      </w:r>
      <w:r w:rsidRPr="0045356E">
        <w:rPr>
          <w:rFonts w:ascii="Courier New" w:hAnsi="Courier New" w:cs="Courier New"/>
          <w:noProof/>
          <w:color w:val="0000FF"/>
          <w:sz w:val="20"/>
          <w:szCs w:val="20"/>
          <w:lang w:bidi="ar-SA"/>
        </w:rPr>
        <w:t xml:space="preserve"> </w:t>
      </w:r>
      <w:r w:rsidRPr="0045356E">
        <w:rPr>
          <w:rFonts w:ascii="Courier New" w:hAnsi="Courier New" w:cs="Courier New"/>
          <w:noProof/>
          <w:color w:val="FF0000"/>
          <w:sz w:val="20"/>
          <w:szCs w:val="20"/>
          <w:lang w:bidi="ar-SA"/>
        </w:rPr>
        <w:t>deliveryMethod</w:t>
      </w:r>
      <w:r w:rsidRPr="0045356E">
        <w:rPr>
          <w:rFonts w:ascii="Courier New" w:hAnsi="Courier New" w:cs="Courier New"/>
          <w:noProof/>
          <w:color w:val="0000FF"/>
          <w:sz w:val="20"/>
          <w:szCs w:val="20"/>
          <w:lang w:bidi="ar-SA"/>
        </w:rPr>
        <w:t>=</w:t>
      </w:r>
      <w:r w:rsidRPr="0045356E">
        <w:rPr>
          <w:rFonts w:ascii="Courier New" w:hAnsi="Courier New" w:cs="Courier New"/>
          <w:noProof/>
          <w:sz w:val="20"/>
          <w:szCs w:val="20"/>
          <w:lang w:bidi="ar-SA"/>
        </w:rPr>
        <w:t>"</w:t>
      </w:r>
      <w:r w:rsidRPr="0045356E">
        <w:rPr>
          <w:rFonts w:ascii="Courier New" w:hAnsi="Courier New" w:cs="Courier New"/>
          <w:noProof/>
          <w:color w:val="0000FF"/>
          <w:sz w:val="20"/>
          <w:szCs w:val="20"/>
          <w:lang w:bidi="ar-SA"/>
        </w:rPr>
        <w:t>Network</w:t>
      </w:r>
      <w:r w:rsidRPr="0045356E">
        <w:rPr>
          <w:rFonts w:ascii="Courier New" w:hAnsi="Courier New" w:cs="Courier New"/>
          <w:noProof/>
          <w:sz w:val="20"/>
          <w:szCs w:val="20"/>
          <w:lang w:bidi="ar-SA"/>
        </w:rPr>
        <w:t>"</w:t>
      </w:r>
      <w:r w:rsidRPr="0045356E">
        <w:rPr>
          <w:rFonts w:ascii="Courier New" w:hAnsi="Courier New" w:cs="Courier New"/>
          <w:noProof/>
          <w:color w:val="0000FF"/>
          <w:sz w:val="20"/>
          <w:szCs w:val="20"/>
          <w:lang w:bidi="ar-SA"/>
        </w:rPr>
        <w:t xml:space="preserve"> </w:t>
      </w:r>
      <w:r w:rsidRPr="0045356E">
        <w:rPr>
          <w:rFonts w:ascii="Courier New" w:hAnsi="Courier New" w:cs="Courier New"/>
          <w:noProof/>
          <w:color w:val="FF0000"/>
          <w:sz w:val="20"/>
          <w:szCs w:val="20"/>
          <w:lang w:bidi="ar-SA"/>
        </w:rPr>
        <w:t>from</w:t>
      </w:r>
      <w:r w:rsidRPr="0045356E">
        <w:rPr>
          <w:rFonts w:ascii="Courier New" w:hAnsi="Courier New" w:cs="Courier New"/>
          <w:noProof/>
          <w:color w:val="0000FF"/>
          <w:sz w:val="20"/>
          <w:szCs w:val="20"/>
          <w:lang w:bidi="ar-SA"/>
        </w:rPr>
        <w:t>=</w:t>
      </w:r>
      <w:r w:rsidRPr="0045356E">
        <w:rPr>
          <w:rFonts w:ascii="Courier New" w:hAnsi="Courier New" w:cs="Courier New"/>
          <w:noProof/>
          <w:sz w:val="20"/>
          <w:szCs w:val="20"/>
          <w:lang w:bidi="ar-SA"/>
        </w:rPr>
        <w:t>"</w:t>
      </w:r>
      <w:r w:rsidRPr="0045356E">
        <w:rPr>
          <w:rFonts w:ascii="Courier New" w:hAnsi="Courier New" w:cs="Courier New"/>
          <w:noProof/>
          <w:color w:val="0000FF"/>
          <w:sz w:val="20"/>
          <w:szCs w:val="20"/>
          <w:lang w:bidi="ar-SA"/>
        </w:rPr>
        <w:t>TFSWIWatcher@YourDomain</w:t>
      </w:r>
      <w:r w:rsidRPr="0045356E">
        <w:rPr>
          <w:rFonts w:ascii="Courier New" w:hAnsi="Courier New" w:cs="Courier New"/>
          <w:noProof/>
          <w:sz w:val="20"/>
          <w:szCs w:val="20"/>
          <w:lang w:bidi="ar-SA"/>
        </w:rPr>
        <w:t>"</w:t>
      </w:r>
      <w:r w:rsidRPr="0045356E">
        <w:rPr>
          <w:rFonts w:ascii="Courier New" w:hAnsi="Courier New" w:cs="Courier New"/>
          <w:noProof/>
          <w:color w:val="0000FF"/>
          <w:sz w:val="20"/>
          <w:szCs w:val="20"/>
          <w:lang w:bidi="ar-SA"/>
        </w:rPr>
        <w:t>&gt;</w:t>
      </w:r>
    </w:p>
    <w:p w:rsidR="0045356E" w:rsidRPr="0045356E" w:rsidRDefault="0045356E" w:rsidP="0045356E">
      <w:pPr>
        <w:autoSpaceDE w:val="0"/>
        <w:autoSpaceDN w:val="0"/>
        <w:adjustRightInd w:val="0"/>
        <w:spacing w:after="0" w:line="240" w:lineRule="auto"/>
        <w:rPr>
          <w:rFonts w:ascii="Courier New" w:hAnsi="Courier New" w:cs="Courier New"/>
          <w:noProof/>
          <w:color w:val="0000FF"/>
          <w:sz w:val="20"/>
          <w:szCs w:val="20"/>
          <w:lang w:bidi="ar-SA"/>
        </w:rPr>
      </w:pP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t>&lt;</w:t>
      </w:r>
      <w:r w:rsidRPr="0045356E">
        <w:rPr>
          <w:rFonts w:ascii="Courier New" w:hAnsi="Courier New" w:cs="Courier New"/>
          <w:noProof/>
          <w:color w:val="A31515"/>
          <w:sz w:val="20"/>
          <w:szCs w:val="20"/>
          <w:lang w:bidi="ar-SA"/>
        </w:rPr>
        <w:t>network</w:t>
      </w:r>
      <w:r w:rsidRPr="0045356E">
        <w:rPr>
          <w:rFonts w:ascii="Courier New" w:hAnsi="Courier New" w:cs="Courier New"/>
          <w:noProof/>
          <w:color w:val="0000FF"/>
          <w:sz w:val="20"/>
          <w:szCs w:val="20"/>
          <w:lang w:bidi="ar-SA"/>
        </w:rPr>
        <w:t xml:space="preserve"> </w:t>
      </w:r>
      <w:r w:rsidRPr="0045356E">
        <w:rPr>
          <w:rFonts w:ascii="Courier New" w:hAnsi="Courier New" w:cs="Courier New"/>
          <w:noProof/>
          <w:color w:val="FF0000"/>
          <w:sz w:val="20"/>
          <w:szCs w:val="20"/>
          <w:lang w:bidi="ar-SA"/>
        </w:rPr>
        <w:t>host</w:t>
      </w:r>
      <w:r w:rsidRPr="0045356E">
        <w:rPr>
          <w:rFonts w:ascii="Courier New" w:hAnsi="Courier New" w:cs="Courier New"/>
          <w:noProof/>
          <w:color w:val="0000FF"/>
          <w:sz w:val="20"/>
          <w:szCs w:val="20"/>
          <w:lang w:bidi="ar-SA"/>
        </w:rPr>
        <w:t>=</w:t>
      </w:r>
      <w:r w:rsidRPr="0045356E">
        <w:rPr>
          <w:rFonts w:ascii="Courier New" w:hAnsi="Courier New" w:cs="Courier New"/>
          <w:noProof/>
          <w:sz w:val="20"/>
          <w:szCs w:val="20"/>
          <w:lang w:bidi="ar-SA"/>
        </w:rPr>
        <w:t>"</w:t>
      </w:r>
      <w:r w:rsidRPr="0045356E">
        <w:rPr>
          <w:rFonts w:ascii="Courier New" w:hAnsi="Courier New" w:cs="Courier New"/>
          <w:noProof/>
          <w:color w:val="0000FF"/>
          <w:sz w:val="20"/>
          <w:szCs w:val="20"/>
          <w:lang w:bidi="ar-SA"/>
        </w:rPr>
        <w:t>YourMailServer</w:t>
      </w:r>
      <w:r w:rsidRPr="0045356E">
        <w:rPr>
          <w:rFonts w:ascii="Courier New" w:hAnsi="Courier New" w:cs="Courier New"/>
          <w:noProof/>
          <w:sz w:val="20"/>
          <w:szCs w:val="20"/>
          <w:lang w:bidi="ar-SA"/>
        </w:rPr>
        <w:t>"</w:t>
      </w:r>
      <w:r w:rsidRPr="0045356E">
        <w:rPr>
          <w:rFonts w:ascii="Courier New" w:hAnsi="Courier New" w:cs="Courier New"/>
          <w:noProof/>
          <w:color w:val="0000FF"/>
          <w:sz w:val="20"/>
          <w:szCs w:val="20"/>
          <w:lang w:bidi="ar-SA"/>
        </w:rPr>
        <w:t xml:space="preserve"> </w:t>
      </w:r>
      <w:r w:rsidRPr="0045356E">
        <w:rPr>
          <w:rFonts w:ascii="Courier New" w:hAnsi="Courier New" w:cs="Courier New"/>
          <w:noProof/>
          <w:color w:val="FF0000"/>
          <w:sz w:val="20"/>
          <w:szCs w:val="20"/>
          <w:lang w:bidi="ar-SA"/>
        </w:rPr>
        <w:t>port</w:t>
      </w:r>
      <w:r w:rsidRPr="0045356E">
        <w:rPr>
          <w:rFonts w:ascii="Courier New" w:hAnsi="Courier New" w:cs="Courier New"/>
          <w:noProof/>
          <w:color w:val="0000FF"/>
          <w:sz w:val="20"/>
          <w:szCs w:val="20"/>
          <w:lang w:bidi="ar-SA"/>
        </w:rPr>
        <w:t>=</w:t>
      </w:r>
      <w:r w:rsidRPr="0045356E">
        <w:rPr>
          <w:rFonts w:ascii="Courier New" w:hAnsi="Courier New" w:cs="Courier New"/>
          <w:noProof/>
          <w:sz w:val="20"/>
          <w:szCs w:val="20"/>
          <w:lang w:bidi="ar-SA"/>
        </w:rPr>
        <w:t>"</w:t>
      </w:r>
      <w:r w:rsidRPr="0045356E">
        <w:rPr>
          <w:rFonts w:ascii="Courier New" w:hAnsi="Courier New" w:cs="Courier New"/>
          <w:noProof/>
          <w:color w:val="0000FF"/>
          <w:sz w:val="20"/>
          <w:szCs w:val="20"/>
          <w:lang w:bidi="ar-SA"/>
        </w:rPr>
        <w:t>25</w:t>
      </w:r>
      <w:r w:rsidRPr="0045356E">
        <w:rPr>
          <w:rFonts w:ascii="Courier New" w:hAnsi="Courier New" w:cs="Courier New"/>
          <w:noProof/>
          <w:sz w:val="20"/>
          <w:szCs w:val="20"/>
          <w:lang w:bidi="ar-SA"/>
        </w:rPr>
        <w:t>"</w:t>
      </w:r>
      <w:r w:rsidRPr="0045356E">
        <w:rPr>
          <w:rFonts w:ascii="Courier New" w:hAnsi="Courier New" w:cs="Courier New"/>
          <w:noProof/>
          <w:color w:val="0000FF"/>
          <w:sz w:val="20"/>
          <w:szCs w:val="20"/>
          <w:lang w:bidi="ar-SA"/>
        </w:rPr>
        <w:t xml:space="preserve"> /&gt;</w:t>
      </w:r>
    </w:p>
    <w:p w:rsidR="0045356E" w:rsidRPr="0045356E" w:rsidRDefault="0045356E" w:rsidP="0045356E">
      <w:pPr>
        <w:autoSpaceDE w:val="0"/>
        <w:autoSpaceDN w:val="0"/>
        <w:adjustRightInd w:val="0"/>
        <w:spacing w:after="0" w:line="240" w:lineRule="auto"/>
        <w:rPr>
          <w:rFonts w:ascii="Courier New" w:hAnsi="Courier New" w:cs="Courier New"/>
          <w:noProof/>
          <w:color w:val="0000FF"/>
          <w:sz w:val="20"/>
          <w:szCs w:val="20"/>
          <w:lang w:bidi="ar-SA"/>
        </w:rPr>
      </w:pP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t>&lt;/</w:t>
      </w:r>
      <w:r w:rsidRPr="0045356E">
        <w:rPr>
          <w:rFonts w:ascii="Courier New" w:hAnsi="Courier New" w:cs="Courier New"/>
          <w:noProof/>
          <w:color w:val="A31515"/>
          <w:sz w:val="20"/>
          <w:szCs w:val="20"/>
          <w:lang w:bidi="ar-SA"/>
        </w:rPr>
        <w:t>smtp</w:t>
      </w:r>
      <w:r w:rsidRPr="0045356E">
        <w:rPr>
          <w:rFonts w:ascii="Courier New" w:hAnsi="Courier New" w:cs="Courier New"/>
          <w:noProof/>
          <w:color w:val="0000FF"/>
          <w:sz w:val="20"/>
          <w:szCs w:val="20"/>
          <w:lang w:bidi="ar-SA"/>
        </w:rPr>
        <w:t>&gt;</w:t>
      </w:r>
    </w:p>
    <w:p w:rsidR="0045356E" w:rsidRDefault="0045356E" w:rsidP="0045356E">
      <w:pPr>
        <w:autoSpaceDE w:val="0"/>
        <w:autoSpaceDN w:val="0"/>
        <w:adjustRightInd w:val="0"/>
        <w:spacing w:after="0" w:line="240" w:lineRule="auto"/>
        <w:rPr>
          <w:rFonts w:ascii="Courier New" w:hAnsi="Courier New" w:cs="Courier New"/>
          <w:noProof/>
          <w:color w:val="0000FF"/>
          <w:sz w:val="20"/>
          <w:szCs w:val="20"/>
          <w:lang w:val="de-DE" w:bidi="ar-SA"/>
        </w:rPr>
      </w:pPr>
      <w:r w:rsidRPr="0045356E">
        <w:rPr>
          <w:rFonts w:ascii="Courier New" w:hAnsi="Courier New" w:cs="Courier New"/>
          <w:noProof/>
          <w:color w:val="0000FF"/>
          <w:sz w:val="20"/>
          <w:szCs w:val="20"/>
          <w:lang w:bidi="ar-SA"/>
        </w:rPr>
        <w:tab/>
      </w:r>
      <w:r w:rsidRPr="0045356E">
        <w:rPr>
          <w:rFonts w:ascii="Courier New" w:hAnsi="Courier New" w:cs="Courier New"/>
          <w:noProof/>
          <w:color w:val="0000FF"/>
          <w:sz w:val="20"/>
          <w:szCs w:val="20"/>
          <w:lang w:bidi="ar-SA"/>
        </w:rPr>
        <w:tab/>
      </w:r>
      <w:r>
        <w:rPr>
          <w:rFonts w:ascii="Courier New" w:hAnsi="Courier New" w:cs="Courier New"/>
          <w:noProof/>
          <w:color w:val="0000FF"/>
          <w:sz w:val="20"/>
          <w:szCs w:val="20"/>
          <w:lang w:val="de-DE" w:bidi="ar-SA"/>
        </w:rPr>
        <w:t>&lt;/</w:t>
      </w:r>
      <w:r>
        <w:rPr>
          <w:rFonts w:ascii="Courier New" w:hAnsi="Courier New" w:cs="Courier New"/>
          <w:noProof/>
          <w:color w:val="A31515"/>
          <w:sz w:val="20"/>
          <w:szCs w:val="20"/>
          <w:lang w:val="de-DE" w:bidi="ar-SA"/>
        </w:rPr>
        <w:t>mailSettings</w:t>
      </w:r>
      <w:r>
        <w:rPr>
          <w:rFonts w:ascii="Courier New" w:hAnsi="Courier New" w:cs="Courier New"/>
          <w:noProof/>
          <w:color w:val="0000FF"/>
          <w:sz w:val="20"/>
          <w:szCs w:val="20"/>
          <w:lang w:val="de-DE" w:bidi="ar-SA"/>
        </w:rPr>
        <w:t>&gt;</w:t>
      </w:r>
    </w:p>
    <w:p w:rsidR="0045356E" w:rsidRDefault="0045356E" w:rsidP="0045356E">
      <w:pPr>
        <w:pStyle w:val="Listenabsatz"/>
        <w:rPr>
          <w:rFonts w:ascii="Courier New" w:hAnsi="Courier New" w:cs="Courier New"/>
          <w:noProof/>
          <w:color w:val="0000FF"/>
          <w:sz w:val="20"/>
          <w:szCs w:val="20"/>
          <w:lang w:val="de-DE" w:bidi="ar-SA"/>
        </w:rPr>
      </w:pPr>
      <w:r>
        <w:rPr>
          <w:rFonts w:ascii="Courier New" w:hAnsi="Courier New" w:cs="Courier New"/>
          <w:noProof/>
          <w:color w:val="0000FF"/>
          <w:sz w:val="20"/>
          <w:szCs w:val="20"/>
          <w:lang w:val="de-DE" w:bidi="ar-SA"/>
        </w:rPr>
        <w:t>&lt;/</w:t>
      </w:r>
      <w:r>
        <w:rPr>
          <w:rFonts w:ascii="Courier New" w:hAnsi="Courier New" w:cs="Courier New"/>
          <w:noProof/>
          <w:color w:val="A31515"/>
          <w:sz w:val="20"/>
          <w:szCs w:val="20"/>
          <w:lang w:val="de-DE" w:bidi="ar-SA"/>
        </w:rPr>
        <w:t>system.net</w:t>
      </w:r>
      <w:r>
        <w:rPr>
          <w:rFonts w:ascii="Courier New" w:hAnsi="Courier New" w:cs="Courier New"/>
          <w:noProof/>
          <w:color w:val="0000FF"/>
          <w:sz w:val="20"/>
          <w:szCs w:val="20"/>
          <w:lang w:val="de-DE" w:bidi="ar-SA"/>
        </w:rPr>
        <w:t>&gt;</w:t>
      </w:r>
    </w:p>
    <w:p w:rsidR="00761107" w:rsidRDefault="00761107" w:rsidP="0045356E">
      <w:pPr>
        <w:pStyle w:val="Listenabsatz"/>
        <w:rPr>
          <w:rFonts w:ascii="Courier New" w:hAnsi="Courier New" w:cs="Courier New"/>
          <w:noProof/>
          <w:color w:val="0000FF"/>
          <w:sz w:val="20"/>
          <w:szCs w:val="20"/>
          <w:lang w:val="de-DE" w:bidi="ar-SA"/>
        </w:rPr>
      </w:pPr>
    </w:p>
    <w:p w:rsidR="00D85565" w:rsidRDefault="00D85565" w:rsidP="00761107">
      <w:pPr>
        <w:pStyle w:val="Listenabsatz"/>
        <w:rPr>
          <w:b/>
        </w:rPr>
      </w:pPr>
    </w:p>
    <w:p w:rsidR="00761107" w:rsidRDefault="00761107" w:rsidP="00761107">
      <w:pPr>
        <w:pStyle w:val="Listenabsatz"/>
        <w:rPr>
          <w:b/>
        </w:rPr>
      </w:pPr>
      <w:r>
        <w:rPr>
          <w:b/>
        </w:rPr>
        <w:t>Installing the service</w:t>
      </w:r>
    </w:p>
    <w:p w:rsidR="00761107" w:rsidRDefault="00761107" w:rsidP="00761107">
      <w:pPr>
        <w:pStyle w:val="Listenabsatz"/>
        <w:rPr>
          <w:b/>
        </w:rPr>
      </w:pPr>
    </w:p>
    <w:p w:rsidR="00506B4A" w:rsidRDefault="00761107" w:rsidP="0045356E">
      <w:pPr>
        <w:pStyle w:val="Listenabsatz"/>
      </w:pPr>
      <w:r>
        <w:t>Just run the "install.bat" script to install the service. You will be prompted for credentials the service should run with. Please specify an account having enough rights for the Team Foundation Server.</w:t>
      </w:r>
    </w:p>
    <w:p w:rsidR="00506B4A" w:rsidRDefault="00506B4A" w:rsidP="0045356E">
      <w:pPr>
        <w:pStyle w:val="Listenabsatz"/>
      </w:pPr>
    </w:p>
    <w:p w:rsidR="00506B4A" w:rsidRPr="00506B4A" w:rsidRDefault="00506B4A" w:rsidP="0045356E">
      <w:pPr>
        <w:pStyle w:val="Listenabsatz"/>
        <w:rPr>
          <w:b/>
        </w:rPr>
      </w:pPr>
      <w:r w:rsidRPr="00506B4A">
        <w:rPr>
          <w:b/>
        </w:rPr>
        <w:t>Start</w:t>
      </w:r>
      <w:r w:rsidR="00622415">
        <w:rPr>
          <w:b/>
        </w:rPr>
        <w:t>-O</w:t>
      </w:r>
      <w:r w:rsidRPr="00506B4A">
        <w:rPr>
          <w:b/>
        </w:rPr>
        <w:t>ptions for the Service</w:t>
      </w:r>
    </w:p>
    <w:p w:rsidR="00506B4A" w:rsidRDefault="00506B4A" w:rsidP="0045356E">
      <w:pPr>
        <w:pStyle w:val="Listenabsatz"/>
      </w:pPr>
    </w:p>
    <w:p w:rsidR="00506B4A" w:rsidRDefault="00AD1CAB" w:rsidP="0045356E">
      <w:pPr>
        <w:pStyle w:val="Listenabsatz"/>
      </w:pPr>
      <w:r>
        <w:t>After installing the s</w:t>
      </w:r>
      <w:r w:rsidR="00506B4A">
        <w:t>ervice</w:t>
      </w:r>
      <w:r>
        <w:t>,</w:t>
      </w:r>
      <w:r w:rsidR="00506B4A">
        <w:t xml:space="preserve"> the service can be found in the service control panel as "TFSWIWatcherService".  Configure the service like in the following screenshot:</w:t>
      </w:r>
    </w:p>
    <w:p w:rsidR="00506B4A" w:rsidRDefault="00506B4A" w:rsidP="0045356E">
      <w:pPr>
        <w:pStyle w:val="Listenabsatz"/>
      </w:pPr>
    </w:p>
    <w:p w:rsidR="00E655FD" w:rsidRDefault="00506B4A" w:rsidP="0045356E">
      <w:pPr>
        <w:pStyle w:val="Listenabsatz"/>
      </w:pPr>
      <w:r>
        <w:rPr>
          <w:noProof/>
          <w:lang w:val="de-DE" w:eastAsia="de-DE" w:bidi="ar-SA"/>
        </w:rPr>
        <w:drawing>
          <wp:inline distT="0" distB="0" distL="0" distR="0">
            <wp:extent cx="2857500" cy="3190413"/>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857500" cy="3190413"/>
                    </a:xfrm>
                    <a:prstGeom prst="rect">
                      <a:avLst/>
                    </a:prstGeom>
                    <a:noFill/>
                    <a:ln w="9525">
                      <a:noFill/>
                      <a:miter lim="800000"/>
                      <a:headEnd/>
                      <a:tailEnd/>
                    </a:ln>
                  </pic:spPr>
                </pic:pic>
              </a:graphicData>
            </a:graphic>
          </wp:inline>
        </w:drawing>
      </w:r>
    </w:p>
    <w:p w:rsidR="00E655FD" w:rsidRDefault="00E655FD">
      <w:r>
        <w:br w:type="page"/>
      </w:r>
    </w:p>
    <w:p w:rsidR="00E655FD" w:rsidRDefault="00E655FD" w:rsidP="00E655FD">
      <w:pPr>
        <w:pStyle w:val="Anfhrungszeichen"/>
        <w:rPr>
          <w:rStyle w:val="Buchtitel"/>
        </w:rPr>
      </w:pPr>
      <w:r>
        <w:rPr>
          <w:rStyle w:val="Buchtitel"/>
        </w:rPr>
        <w:lastRenderedPageBreak/>
        <w:t>Further Configuration</w:t>
      </w:r>
    </w:p>
    <w:p w:rsidR="00E655FD" w:rsidRPr="00E655FD" w:rsidRDefault="00E655FD" w:rsidP="00E655FD">
      <w:pPr>
        <w:pStyle w:val="Listenabsatz"/>
      </w:pPr>
      <w:r>
        <w:t>A lot of stuff can be configured. Detailed information about the configurations will be provided in later versions of this document. Stay tuned!</w:t>
      </w:r>
    </w:p>
    <w:p w:rsidR="00506B4A" w:rsidRPr="00414CA7" w:rsidRDefault="00506B4A" w:rsidP="0045356E">
      <w:pPr>
        <w:pStyle w:val="Listenabsatz"/>
      </w:pPr>
    </w:p>
    <w:sectPr w:rsidR="00506B4A" w:rsidRPr="00414CA7" w:rsidSect="007057E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6343E"/>
    <w:multiLevelType w:val="hybridMultilevel"/>
    <w:tmpl w:val="B4909D4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7DE76748"/>
    <w:multiLevelType w:val="hybridMultilevel"/>
    <w:tmpl w:val="BB2E8782"/>
    <w:lvl w:ilvl="0" w:tplc="100E4934">
      <w:numFmt w:val="bullet"/>
      <w:lvlText w:val="-"/>
      <w:lvlJc w:val="left"/>
      <w:pPr>
        <w:ind w:left="1080" w:hanging="360"/>
      </w:pPr>
      <w:rPr>
        <w:rFonts w:ascii="Cambria" w:eastAsiaTheme="majorEastAsia" w:hAnsi="Cambria" w:cstheme="maj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E18F1"/>
    <w:rsid w:val="001C4641"/>
    <w:rsid w:val="002277C5"/>
    <w:rsid w:val="00414CA7"/>
    <w:rsid w:val="0045356E"/>
    <w:rsid w:val="004C084E"/>
    <w:rsid w:val="00506B4A"/>
    <w:rsid w:val="005D3343"/>
    <w:rsid w:val="005D3626"/>
    <w:rsid w:val="005F7390"/>
    <w:rsid w:val="00622415"/>
    <w:rsid w:val="006A28A9"/>
    <w:rsid w:val="007057EE"/>
    <w:rsid w:val="00761107"/>
    <w:rsid w:val="009267BE"/>
    <w:rsid w:val="00A63F98"/>
    <w:rsid w:val="00AD1CAB"/>
    <w:rsid w:val="00B23CEE"/>
    <w:rsid w:val="00B84563"/>
    <w:rsid w:val="00B851AC"/>
    <w:rsid w:val="00CD60AA"/>
    <w:rsid w:val="00D85565"/>
    <w:rsid w:val="00DD6715"/>
    <w:rsid w:val="00DE18F1"/>
    <w:rsid w:val="00E655FD"/>
    <w:rsid w:val="00F10936"/>
    <w:rsid w:val="00F874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18F1"/>
  </w:style>
  <w:style w:type="paragraph" w:styleId="berschrift1">
    <w:name w:val="heading 1"/>
    <w:basedOn w:val="Standard"/>
    <w:next w:val="Standard"/>
    <w:link w:val="berschrift1Zchn"/>
    <w:uiPriority w:val="9"/>
    <w:qFormat/>
    <w:rsid w:val="00DE18F1"/>
    <w:pPr>
      <w:pBdr>
        <w:bottom w:val="thinThickSmallGap" w:sz="12" w:space="1" w:color="DC7D0E" w:themeColor="accent2" w:themeShade="BF"/>
      </w:pBdr>
      <w:spacing w:before="400"/>
      <w:jc w:val="center"/>
      <w:outlineLvl w:val="0"/>
    </w:pPr>
    <w:rPr>
      <w:caps/>
      <w:color w:val="935309" w:themeColor="accent2" w:themeShade="80"/>
      <w:spacing w:val="20"/>
      <w:sz w:val="28"/>
      <w:szCs w:val="28"/>
    </w:rPr>
  </w:style>
  <w:style w:type="paragraph" w:styleId="berschrift2">
    <w:name w:val="heading 2"/>
    <w:basedOn w:val="Standard"/>
    <w:next w:val="Standard"/>
    <w:link w:val="berschrift2Zchn"/>
    <w:uiPriority w:val="9"/>
    <w:semiHidden/>
    <w:unhideWhenUsed/>
    <w:qFormat/>
    <w:rsid w:val="00DE18F1"/>
    <w:pPr>
      <w:pBdr>
        <w:bottom w:val="single" w:sz="4" w:space="1" w:color="925309" w:themeColor="accent2" w:themeShade="7F"/>
      </w:pBdr>
      <w:spacing w:before="400"/>
      <w:jc w:val="center"/>
      <w:outlineLvl w:val="1"/>
    </w:pPr>
    <w:rPr>
      <w:caps/>
      <w:color w:val="935309" w:themeColor="accent2" w:themeShade="80"/>
      <w:spacing w:val="15"/>
      <w:sz w:val="24"/>
      <w:szCs w:val="24"/>
    </w:rPr>
  </w:style>
  <w:style w:type="paragraph" w:styleId="berschrift3">
    <w:name w:val="heading 3"/>
    <w:basedOn w:val="Standard"/>
    <w:next w:val="Standard"/>
    <w:link w:val="berschrift3Zchn"/>
    <w:uiPriority w:val="9"/>
    <w:semiHidden/>
    <w:unhideWhenUsed/>
    <w:qFormat/>
    <w:rsid w:val="00DE18F1"/>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berschrift4">
    <w:name w:val="heading 4"/>
    <w:basedOn w:val="Standard"/>
    <w:next w:val="Standard"/>
    <w:link w:val="berschrift4Zchn"/>
    <w:uiPriority w:val="9"/>
    <w:semiHidden/>
    <w:unhideWhenUsed/>
    <w:qFormat/>
    <w:rsid w:val="00DE18F1"/>
    <w:pPr>
      <w:pBdr>
        <w:bottom w:val="dotted" w:sz="4" w:space="1" w:color="DC7D0E" w:themeColor="accent2" w:themeShade="BF"/>
      </w:pBdr>
      <w:spacing w:after="120"/>
      <w:jc w:val="center"/>
      <w:outlineLvl w:val="3"/>
    </w:pPr>
    <w:rPr>
      <w:caps/>
      <w:color w:val="925309" w:themeColor="accent2" w:themeShade="7F"/>
      <w:spacing w:val="10"/>
    </w:rPr>
  </w:style>
  <w:style w:type="paragraph" w:styleId="berschrift5">
    <w:name w:val="heading 5"/>
    <w:basedOn w:val="Standard"/>
    <w:next w:val="Standard"/>
    <w:link w:val="berschrift5Zchn"/>
    <w:uiPriority w:val="9"/>
    <w:semiHidden/>
    <w:unhideWhenUsed/>
    <w:qFormat/>
    <w:rsid w:val="00DE18F1"/>
    <w:pPr>
      <w:spacing w:before="320" w:after="120"/>
      <w:jc w:val="center"/>
      <w:outlineLvl w:val="4"/>
    </w:pPr>
    <w:rPr>
      <w:caps/>
      <w:color w:val="925309" w:themeColor="accent2" w:themeShade="7F"/>
      <w:spacing w:val="10"/>
    </w:rPr>
  </w:style>
  <w:style w:type="paragraph" w:styleId="berschrift6">
    <w:name w:val="heading 6"/>
    <w:basedOn w:val="Standard"/>
    <w:next w:val="Standard"/>
    <w:link w:val="berschrift6Zchn"/>
    <w:uiPriority w:val="9"/>
    <w:semiHidden/>
    <w:unhideWhenUsed/>
    <w:qFormat/>
    <w:rsid w:val="00DE18F1"/>
    <w:pPr>
      <w:spacing w:after="120"/>
      <w:jc w:val="center"/>
      <w:outlineLvl w:val="5"/>
    </w:pPr>
    <w:rPr>
      <w:caps/>
      <w:color w:val="DC7D0E" w:themeColor="accent2" w:themeShade="BF"/>
      <w:spacing w:val="10"/>
    </w:rPr>
  </w:style>
  <w:style w:type="paragraph" w:styleId="berschrift7">
    <w:name w:val="heading 7"/>
    <w:basedOn w:val="Standard"/>
    <w:next w:val="Standard"/>
    <w:link w:val="berschrift7Zchn"/>
    <w:uiPriority w:val="9"/>
    <w:semiHidden/>
    <w:unhideWhenUsed/>
    <w:qFormat/>
    <w:rsid w:val="00DE18F1"/>
    <w:pPr>
      <w:spacing w:after="120"/>
      <w:jc w:val="center"/>
      <w:outlineLvl w:val="6"/>
    </w:pPr>
    <w:rPr>
      <w:i/>
      <w:iCs/>
      <w:caps/>
      <w:color w:val="DC7D0E" w:themeColor="accent2" w:themeShade="BF"/>
      <w:spacing w:val="10"/>
    </w:rPr>
  </w:style>
  <w:style w:type="paragraph" w:styleId="berschrift8">
    <w:name w:val="heading 8"/>
    <w:basedOn w:val="Standard"/>
    <w:next w:val="Standard"/>
    <w:link w:val="berschrift8Zchn"/>
    <w:uiPriority w:val="9"/>
    <w:semiHidden/>
    <w:unhideWhenUsed/>
    <w:qFormat/>
    <w:rsid w:val="00DE18F1"/>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DE18F1"/>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18F1"/>
    <w:rPr>
      <w:rFonts w:eastAsiaTheme="majorEastAsia" w:cstheme="majorBidi"/>
      <w:caps/>
      <w:color w:val="935309" w:themeColor="accent2" w:themeShade="80"/>
      <w:spacing w:val="20"/>
      <w:sz w:val="28"/>
      <w:szCs w:val="28"/>
    </w:rPr>
  </w:style>
  <w:style w:type="character" w:customStyle="1" w:styleId="berschrift2Zchn">
    <w:name w:val="Überschrift 2 Zchn"/>
    <w:basedOn w:val="Absatz-Standardschriftart"/>
    <w:link w:val="berschrift2"/>
    <w:uiPriority w:val="9"/>
    <w:semiHidden/>
    <w:rsid w:val="00DE18F1"/>
    <w:rPr>
      <w:caps/>
      <w:color w:val="935309" w:themeColor="accent2" w:themeShade="80"/>
      <w:spacing w:val="15"/>
      <w:sz w:val="24"/>
      <w:szCs w:val="24"/>
    </w:rPr>
  </w:style>
  <w:style w:type="character" w:customStyle="1" w:styleId="berschrift3Zchn">
    <w:name w:val="Überschrift 3 Zchn"/>
    <w:basedOn w:val="Absatz-Standardschriftart"/>
    <w:link w:val="berschrift3"/>
    <w:uiPriority w:val="9"/>
    <w:semiHidden/>
    <w:rsid w:val="00DE18F1"/>
    <w:rPr>
      <w:rFonts w:eastAsiaTheme="majorEastAsia" w:cstheme="majorBidi"/>
      <w:caps/>
      <w:color w:val="925309" w:themeColor="accent2" w:themeShade="7F"/>
      <w:sz w:val="24"/>
      <w:szCs w:val="24"/>
    </w:rPr>
  </w:style>
  <w:style w:type="character" w:customStyle="1" w:styleId="berschrift4Zchn">
    <w:name w:val="Überschrift 4 Zchn"/>
    <w:basedOn w:val="Absatz-Standardschriftart"/>
    <w:link w:val="berschrift4"/>
    <w:uiPriority w:val="9"/>
    <w:semiHidden/>
    <w:rsid w:val="00DE18F1"/>
    <w:rPr>
      <w:rFonts w:eastAsiaTheme="majorEastAsia" w:cstheme="majorBidi"/>
      <w:caps/>
      <w:color w:val="925309" w:themeColor="accent2" w:themeShade="7F"/>
      <w:spacing w:val="10"/>
    </w:rPr>
  </w:style>
  <w:style w:type="character" w:customStyle="1" w:styleId="berschrift5Zchn">
    <w:name w:val="Überschrift 5 Zchn"/>
    <w:basedOn w:val="Absatz-Standardschriftart"/>
    <w:link w:val="berschrift5"/>
    <w:uiPriority w:val="9"/>
    <w:semiHidden/>
    <w:rsid w:val="00DE18F1"/>
    <w:rPr>
      <w:rFonts w:eastAsiaTheme="majorEastAsia" w:cstheme="majorBidi"/>
      <w:caps/>
      <w:color w:val="925309" w:themeColor="accent2" w:themeShade="7F"/>
      <w:spacing w:val="10"/>
    </w:rPr>
  </w:style>
  <w:style w:type="character" w:customStyle="1" w:styleId="berschrift6Zchn">
    <w:name w:val="Überschrift 6 Zchn"/>
    <w:basedOn w:val="Absatz-Standardschriftart"/>
    <w:link w:val="berschrift6"/>
    <w:uiPriority w:val="9"/>
    <w:semiHidden/>
    <w:rsid w:val="00DE18F1"/>
    <w:rPr>
      <w:rFonts w:eastAsiaTheme="majorEastAsia" w:cstheme="majorBidi"/>
      <w:caps/>
      <w:color w:val="DC7D0E" w:themeColor="accent2" w:themeShade="BF"/>
      <w:spacing w:val="10"/>
    </w:rPr>
  </w:style>
  <w:style w:type="character" w:customStyle="1" w:styleId="berschrift7Zchn">
    <w:name w:val="Überschrift 7 Zchn"/>
    <w:basedOn w:val="Absatz-Standardschriftart"/>
    <w:link w:val="berschrift7"/>
    <w:uiPriority w:val="9"/>
    <w:semiHidden/>
    <w:rsid w:val="00DE18F1"/>
    <w:rPr>
      <w:rFonts w:eastAsiaTheme="majorEastAsia" w:cstheme="majorBidi"/>
      <w:i/>
      <w:iCs/>
      <w:caps/>
      <w:color w:val="DC7D0E" w:themeColor="accent2" w:themeShade="BF"/>
      <w:spacing w:val="10"/>
    </w:rPr>
  </w:style>
  <w:style w:type="character" w:customStyle="1" w:styleId="berschrift8Zchn">
    <w:name w:val="Überschrift 8 Zchn"/>
    <w:basedOn w:val="Absatz-Standardschriftart"/>
    <w:link w:val="berschrift8"/>
    <w:uiPriority w:val="9"/>
    <w:semiHidden/>
    <w:rsid w:val="00DE18F1"/>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DE18F1"/>
    <w:rPr>
      <w:rFonts w:eastAsiaTheme="majorEastAsia" w:cstheme="majorBidi"/>
      <w:i/>
      <w:iCs/>
      <w:caps/>
      <w:spacing w:val="10"/>
      <w:sz w:val="20"/>
      <w:szCs w:val="20"/>
    </w:rPr>
  </w:style>
  <w:style w:type="paragraph" w:styleId="Beschriftung">
    <w:name w:val="caption"/>
    <w:basedOn w:val="Standard"/>
    <w:next w:val="Standard"/>
    <w:uiPriority w:val="35"/>
    <w:semiHidden/>
    <w:unhideWhenUsed/>
    <w:qFormat/>
    <w:rsid w:val="00DE18F1"/>
    <w:rPr>
      <w:caps/>
      <w:spacing w:val="10"/>
      <w:sz w:val="18"/>
      <w:szCs w:val="18"/>
    </w:rPr>
  </w:style>
  <w:style w:type="paragraph" w:styleId="Titel">
    <w:name w:val="Title"/>
    <w:basedOn w:val="Standard"/>
    <w:next w:val="Standard"/>
    <w:link w:val="TitelZchn"/>
    <w:uiPriority w:val="10"/>
    <w:qFormat/>
    <w:rsid w:val="00DE18F1"/>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TitelZchn">
    <w:name w:val="Titel Zchn"/>
    <w:basedOn w:val="Absatz-Standardschriftart"/>
    <w:link w:val="Titel"/>
    <w:uiPriority w:val="10"/>
    <w:rsid w:val="00DE18F1"/>
    <w:rPr>
      <w:rFonts w:eastAsiaTheme="majorEastAsia" w:cstheme="majorBidi"/>
      <w:caps/>
      <w:color w:val="935309" w:themeColor="accent2" w:themeShade="80"/>
      <w:spacing w:val="50"/>
      <w:sz w:val="44"/>
      <w:szCs w:val="44"/>
    </w:rPr>
  </w:style>
  <w:style w:type="paragraph" w:styleId="Untertitel">
    <w:name w:val="Subtitle"/>
    <w:basedOn w:val="Standard"/>
    <w:next w:val="Standard"/>
    <w:link w:val="UntertitelZchn"/>
    <w:uiPriority w:val="11"/>
    <w:qFormat/>
    <w:rsid w:val="00DE18F1"/>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DE18F1"/>
    <w:rPr>
      <w:rFonts w:eastAsiaTheme="majorEastAsia" w:cstheme="majorBidi"/>
      <w:caps/>
      <w:spacing w:val="20"/>
      <w:sz w:val="18"/>
      <w:szCs w:val="18"/>
    </w:rPr>
  </w:style>
  <w:style w:type="character" w:styleId="Fett">
    <w:name w:val="Strong"/>
    <w:uiPriority w:val="22"/>
    <w:qFormat/>
    <w:rsid w:val="00DE18F1"/>
    <w:rPr>
      <w:b/>
      <w:bCs/>
      <w:color w:val="DC7D0E" w:themeColor="accent2" w:themeShade="BF"/>
      <w:spacing w:val="5"/>
    </w:rPr>
  </w:style>
  <w:style w:type="character" w:styleId="Hervorhebung">
    <w:name w:val="Emphasis"/>
    <w:uiPriority w:val="20"/>
    <w:qFormat/>
    <w:rsid w:val="00DE18F1"/>
    <w:rPr>
      <w:caps/>
      <w:spacing w:val="5"/>
      <w:sz w:val="20"/>
      <w:szCs w:val="20"/>
    </w:rPr>
  </w:style>
  <w:style w:type="paragraph" w:styleId="KeinLeerraum">
    <w:name w:val="No Spacing"/>
    <w:basedOn w:val="Standard"/>
    <w:link w:val="KeinLeerraumZchn"/>
    <w:uiPriority w:val="1"/>
    <w:qFormat/>
    <w:rsid w:val="00DE18F1"/>
    <w:pPr>
      <w:spacing w:after="0" w:line="240" w:lineRule="auto"/>
    </w:pPr>
  </w:style>
  <w:style w:type="character" w:customStyle="1" w:styleId="KeinLeerraumZchn">
    <w:name w:val="Kein Leerraum Zchn"/>
    <w:basedOn w:val="Absatz-Standardschriftart"/>
    <w:link w:val="KeinLeerraum"/>
    <w:uiPriority w:val="1"/>
    <w:rsid w:val="00DE18F1"/>
  </w:style>
  <w:style w:type="paragraph" w:styleId="Listenabsatz">
    <w:name w:val="List Paragraph"/>
    <w:basedOn w:val="Standard"/>
    <w:uiPriority w:val="34"/>
    <w:qFormat/>
    <w:rsid w:val="00DE18F1"/>
    <w:pPr>
      <w:ind w:left="720"/>
      <w:contextualSpacing/>
    </w:pPr>
  </w:style>
  <w:style w:type="paragraph" w:styleId="Anfhrungszeichen">
    <w:name w:val="Quote"/>
    <w:basedOn w:val="Standard"/>
    <w:next w:val="Standard"/>
    <w:link w:val="AnfhrungszeichenZchn"/>
    <w:uiPriority w:val="29"/>
    <w:qFormat/>
    <w:rsid w:val="00DE18F1"/>
    <w:rPr>
      <w:i/>
      <w:iCs/>
    </w:rPr>
  </w:style>
  <w:style w:type="character" w:customStyle="1" w:styleId="AnfhrungszeichenZchn">
    <w:name w:val="Anführungszeichen Zchn"/>
    <w:basedOn w:val="Absatz-Standardschriftart"/>
    <w:link w:val="Anfhrungszeichen"/>
    <w:uiPriority w:val="29"/>
    <w:rsid w:val="00DE18F1"/>
    <w:rPr>
      <w:rFonts w:eastAsiaTheme="majorEastAsia" w:cstheme="majorBidi"/>
      <w:i/>
      <w:iCs/>
    </w:rPr>
  </w:style>
  <w:style w:type="paragraph" w:styleId="IntensivesAnfhrungszeichen">
    <w:name w:val="Intense Quote"/>
    <w:basedOn w:val="Standard"/>
    <w:next w:val="Standard"/>
    <w:link w:val="IntensivesAnfhrungszeichenZchn"/>
    <w:uiPriority w:val="30"/>
    <w:qFormat/>
    <w:rsid w:val="00DE18F1"/>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 w:val="20"/>
      <w:szCs w:val="20"/>
    </w:rPr>
  </w:style>
  <w:style w:type="character" w:customStyle="1" w:styleId="IntensivesAnfhrungszeichenZchn">
    <w:name w:val="Intensives Anführungszeichen Zchn"/>
    <w:basedOn w:val="Absatz-Standardschriftart"/>
    <w:link w:val="IntensivesAnfhrungszeichen"/>
    <w:uiPriority w:val="30"/>
    <w:rsid w:val="00DE18F1"/>
    <w:rPr>
      <w:rFonts w:eastAsiaTheme="majorEastAsia" w:cstheme="majorBidi"/>
      <w:caps/>
      <w:color w:val="925309" w:themeColor="accent2" w:themeShade="7F"/>
      <w:spacing w:val="5"/>
      <w:sz w:val="20"/>
      <w:szCs w:val="20"/>
    </w:rPr>
  </w:style>
  <w:style w:type="character" w:styleId="SchwacheHervorhebung">
    <w:name w:val="Subtle Emphasis"/>
    <w:uiPriority w:val="19"/>
    <w:qFormat/>
    <w:rsid w:val="00DE18F1"/>
    <w:rPr>
      <w:i/>
      <w:iCs/>
    </w:rPr>
  </w:style>
  <w:style w:type="character" w:styleId="IntensiveHervorhebung">
    <w:name w:val="Intense Emphasis"/>
    <w:uiPriority w:val="21"/>
    <w:qFormat/>
    <w:rsid w:val="00DE18F1"/>
    <w:rPr>
      <w:i/>
      <w:iCs/>
      <w:caps/>
      <w:spacing w:val="10"/>
      <w:sz w:val="20"/>
      <w:szCs w:val="20"/>
    </w:rPr>
  </w:style>
  <w:style w:type="character" w:styleId="SchwacherVerweis">
    <w:name w:val="Subtle Reference"/>
    <w:basedOn w:val="Absatz-Standardschriftart"/>
    <w:uiPriority w:val="31"/>
    <w:qFormat/>
    <w:rsid w:val="00DE18F1"/>
    <w:rPr>
      <w:rFonts w:asciiTheme="minorHAnsi" w:eastAsiaTheme="minorEastAsia" w:hAnsiTheme="minorHAnsi" w:cstheme="minorBidi"/>
      <w:i/>
      <w:iCs/>
      <w:color w:val="925309" w:themeColor="accent2" w:themeShade="7F"/>
    </w:rPr>
  </w:style>
  <w:style w:type="character" w:styleId="IntensiverVerweis">
    <w:name w:val="Intense Reference"/>
    <w:uiPriority w:val="32"/>
    <w:qFormat/>
    <w:rsid w:val="00DE18F1"/>
    <w:rPr>
      <w:rFonts w:asciiTheme="minorHAnsi" w:eastAsiaTheme="minorEastAsia" w:hAnsiTheme="minorHAnsi" w:cstheme="minorBidi"/>
      <w:b/>
      <w:bCs/>
      <w:i/>
      <w:iCs/>
      <w:color w:val="925309" w:themeColor="accent2" w:themeShade="7F"/>
    </w:rPr>
  </w:style>
  <w:style w:type="character" w:styleId="Buchtitel">
    <w:name w:val="Book Title"/>
    <w:uiPriority w:val="33"/>
    <w:qFormat/>
    <w:rsid w:val="00DE18F1"/>
    <w:rPr>
      <w:caps/>
      <w:color w:val="925309" w:themeColor="accent2" w:themeShade="7F"/>
      <w:spacing w:val="5"/>
      <w:u w:color="925309" w:themeColor="accent2" w:themeShade="7F"/>
    </w:rPr>
  </w:style>
  <w:style w:type="paragraph" w:styleId="Inhaltsverzeichnisberschrift">
    <w:name w:val="TOC Heading"/>
    <w:basedOn w:val="berschrift1"/>
    <w:next w:val="Standard"/>
    <w:uiPriority w:val="39"/>
    <w:semiHidden/>
    <w:unhideWhenUsed/>
    <w:qFormat/>
    <w:rsid w:val="00DE18F1"/>
    <w:pPr>
      <w:outlineLvl w:val="9"/>
    </w:pPr>
  </w:style>
  <w:style w:type="paragraph" w:styleId="Sprechblasentext">
    <w:name w:val="Balloon Text"/>
    <w:basedOn w:val="Standard"/>
    <w:link w:val="SprechblasentextZchn"/>
    <w:uiPriority w:val="99"/>
    <w:semiHidden/>
    <w:unhideWhenUsed/>
    <w:rsid w:val="005D36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626"/>
    <w:rPr>
      <w:rFonts w:ascii="Tahoma" w:hAnsi="Tahoma" w:cs="Tahoma"/>
      <w:sz w:val="16"/>
      <w:szCs w:val="16"/>
    </w:rPr>
  </w:style>
  <w:style w:type="character" w:styleId="Hyperlink">
    <w:name w:val="Hyperlink"/>
    <w:basedOn w:val="Absatz-Standardschriftart"/>
    <w:uiPriority w:val="99"/>
    <w:unhideWhenUsed/>
    <w:rsid w:val="009267BE"/>
    <w:rPr>
      <w:color w:val="8E58B6" w:themeColor="hyperlink"/>
      <w:u w:val="single"/>
    </w:rPr>
  </w:style>
</w:styles>
</file>

<file path=word/webSettings.xml><?xml version="1.0" encoding="utf-8"?>
<w:webSettings xmlns:r="http://schemas.openxmlformats.org/officeDocument/2006/relationships" xmlns:w="http://schemas.openxmlformats.org/wordprocessingml/2006/main">
  <w:divs>
    <w:div w:id="129316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tfs2008/bb980963.aspx"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downloads/details.aspx?familyid=ab99342f-5d1a-413d-8319-81da479ab0d7&amp;displaylang=e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DF2C5-BD1A-468E-8571-FBE8455B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497</Words>
  <Characters>3132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Scordo</dc:creator>
  <cp:lastModifiedBy>Scordo</cp:lastModifiedBy>
  <cp:revision>19</cp:revision>
  <dcterms:created xsi:type="dcterms:W3CDTF">2008-10-01T18:48:00Z</dcterms:created>
  <dcterms:modified xsi:type="dcterms:W3CDTF">2008-10-01T20:31:00Z</dcterms:modified>
</cp:coreProperties>
</file>