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078A2E" w14:textId="2569C75B" w:rsidR="00953B16" w:rsidRPr="00914037" w:rsidRDefault="42A1C488" w:rsidP="00BC1CF6">
      <w:r>
        <w:t xml:space="preserve"> </w:t>
      </w:r>
      <w:r w:rsidR="00E24B32">
        <w:rPr>
          <w:noProof/>
        </w:rPr>
        <mc:AlternateContent>
          <mc:Choice Requires="wps">
            <w:drawing>
              <wp:anchor distT="0" distB="0" distL="114300" distR="114300" simplePos="0" relativeHeight="251658245" behindDoc="0" locked="0" layoutInCell="1" allowOverlap="1" wp14:anchorId="7E4E4DD3" wp14:editId="594C385A">
                <wp:simplePos x="0" y="0"/>
                <wp:positionH relativeFrom="column">
                  <wp:posOffset>6332278</wp:posOffset>
                </wp:positionH>
                <wp:positionV relativeFrom="paragraph">
                  <wp:posOffset>6439156</wp:posOffset>
                </wp:positionV>
                <wp:extent cx="391885" cy="320633"/>
                <wp:effectExtent l="0" t="0" r="27305" b="22860"/>
                <wp:wrapNone/>
                <wp:docPr id="190" name="Rectangle 190"/>
                <wp:cNvGraphicFramePr/>
                <a:graphic xmlns:a="http://schemas.openxmlformats.org/drawingml/2006/main">
                  <a:graphicData uri="http://schemas.microsoft.com/office/word/2010/wordprocessingShape">
                    <wps:wsp>
                      <wps:cNvSpPr/>
                      <wps:spPr>
                        <a:xfrm>
                          <a:off x="0" y="0"/>
                          <a:ext cx="391885" cy="32063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69A03A45" id="Rectangle 190" o:spid="_x0000_s1026" style="position:absolute;margin-left:498.6pt;margin-top:507pt;width:30.85pt;height:25.25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" fillcolor="white [3212]" strokecolor="white [3212]" strokeweight="1pt"/>
            </w:pict>
          </mc:Fallback>
        </mc:AlternateContent>
      </w:r>
      <w:r w:rsidR="00E24B32">
        <w:rPr>
          <w:noProof/>
        </w:rPr>
        <mc:AlternateContent>
          <mc:Choice Requires="wps">
            <w:drawing>
              <wp:anchor distT="0" distB="0" distL="114300" distR="114300" simplePos="0" relativeHeight="251658244" behindDoc="0" locked="0" layoutInCell="1" allowOverlap="1" wp14:anchorId="5A068811" wp14:editId="1AFA406F">
                <wp:simplePos x="0" y="0"/>
                <wp:positionH relativeFrom="column">
                  <wp:posOffset>-816668</wp:posOffset>
                </wp:positionH>
                <wp:positionV relativeFrom="paragraph">
                  <wp:posOffset>-876044</wp:posOffset>
                </wp:positionV>
                <wp:extent cx="7517081" cy="1163781"/>
                <wp:effectExtent l="0" t="0" r="27305" b="17780"/>
                <wp:wrapNone/>
                <wp:docPr id="189" name="Rectangle 189"/>
                <wp:cNvGraphicFramePr/>
                <a:graphic xmlns:a="http://schemas.openxmlformats.org/drawingml/2006/main">
                  <a:graphicData uri="http://schemas.microsoft.com/office/word/2010/wordprocessingShape">
                    <wps:wsp>
                      <wps:cNvSpPr/>
                      <wps:spPr>
                        <a:xfrm>
                          <a:off x="0" y="0"/>
                          <a:ext cx="7517081" cy="116378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6EE1E6B5" id="Rectangle 189" o:spid="_x0000_s1026" style="position:absolute;margin-left:-64.3pt;margin-top:-69pt;width:591.9pt;height:91.65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" fillcolor="white [3212]" strokecolor="white [3212]" strokeweight="1pt"/>
            </w:pict>
          </mc:Fallback>
        </mc:AlternateContent>
      </w:r>
      <w:r w:rsidR="00451DF6">
        <w:rPr>
          <w:noProof/>
        </w:rPr>
        <mc:AlternateContent>
          <mc:Choice Requires="wps">
            <w:drawing>
              <wp:anchor distT="0" distB="0" distL="114300" distR="114300" simplePos="0" relativeHeight="251658243" behindDoc="0" locked="0" layoutInCell="1" allowOverlap="1" wp14:anchorId="31310422" wp14:editId="56E90485">
                <wp:simplePos x="0" y="0"/>
                <wp:positionH relativeFrom="column">
                  <wp:posOffset>-633095</wp:posOffset>
                </wp:positionH>
                <wp:positionV relativeFrom="paragraph">
                  <wp:posOffset>2548255</wp:posOffset>
                </wp:positionV>
                <wp:extent cx="561975" cy="514350"/>
                <wp:effectExtent l="0" t="0" r="28575" b="19050"/>
                <wp:wrapNone/>
                <wp:docPr id="188" name="Rectangle 188"/>
                <wp:cNvGraphicFramePr/>
                <a:graphic xmlns:a="http://schemas.openxmlformats.org/drawingml/2006/main">
                  <a:graphicData uri="http://schemas.microsoft.com/office/word/2010/wordprocessingShape">
                    <wps:wsp>
                      <wps:cNvSpPr/>
                      <wps:spPr>
                        <a:xfrm>
                          <a:off x="0" y="0"/>
                          <a:ext cx="561975" cy="5143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500EF326" id="Rectangle 188" o:spid="_x0000_s1026" style="position:absolute;margin-left:-49.85pt;margin-top:200.65pt;width:44.25pt;height:40.5pt;z-index:2516582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" fillcolor="white [3212]" strokecolor="white [3212]" strokeweight="1pt"/>
            </w:pict>
          </mc:Fallback>
        </mc:AlternateContent>
      </w:r>
      <w:r w:rsidR="000F151D">
        <w:rPr>
          <w:noProof/>
        </w:rPr>
        <mc:AlternateContent>
          <mc:Choice Requires="wps">
            <w:drawing>
              <wp:anchor distT="0" distB="0" distL="114300" distR="114300" simplePos="0" relativeHeight="251658240" behindDoc="0" locked="0" layoutInCell="1" allowOverlap="1" wp14:anchorId="24904394" wp14:editId="609E7C48">
                <wp:simplePos x="0" y="0"/>
                <wp:positionH relativeFrom="margin">
                  <wp:align>center</wp:align>
                </wp:positionH>
                <wp:positionV relativeFrom="margin">
                  <wp:align>top</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9B2D1F" w:themeColor="accent2"/>
                              </w:tblBorders>
                              <w:tblCellMar>
                                <w:top w:w="1296" w:type="dxa"/>
                                <w:left w:w="360" w:type="dxa"/>
                                <w:bottom w:w="1296" w:type="dxa"/>
                                <w:right w:w="360" w:type="dxa"/>
                              </w:tblCellMar>
                              <w:tblLook w:val="04A0" w:firstRow="1" w:lastRow="0" w:firstColumn="1" w:lastColumn="0" w:noHBand="0" w:noVBand="1"/>
                            </w:tblPr>
                            <w:tblGrid>
                              <w:gridCol w:w="6278"/>
                              <w:gridCol w:w="2367"/>
                            </w:tblGrid>
                            <w:tr w:rsidR="001F24CC" w14:paraId="5368CA16" w14:textId="77777777" w:rsidTr="00DD683F">
                              <w:trPr>
                                <w:jc w:val="center"/>
                              </w:trPr>
                              <w:tc>
                                <w:tcPr>
                                  <w:tcW w:w="2533" w:type="pct"/>
                                  <w:vAlign w:val="center"/>
                                </w:tcPr>
                                <w:p w14:paraId="61D090A1" w14:textId="666C3432" w:rsidR="001F24CC" w:rsidRDefault="00555572" w:rsidP="00DA3520">
                                  <w:pPr>
                                    <w:jc w:val="center"/>
                                  </w:pPr>
                                  <w:r>
                                    <w:rPr>
                                      <w:noProof/>
                                    </w:rPr>
                                    <w:drawing>
                                      <wp:inline distT="0" distB="0" distL="0" distR="0" wp14:anchorId="02984460" wp14:editId="63CD504D">
                                        <wp:extent cx="3529739" cy="433387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5675" cy="4341163"/>
                                                </a:xfrm>
                                                <a:prstGeom prst="ellipse">
                                                  <a:avLst/>
                                                </a:prstGeom>
                                                <a:ln>
                                                  <a:noFill/>
                                                </a:ln>
                                                <a:effectLst>
                                                  <a:softEdge rad="112500"/>
                                                </a:effectLst>
                                              </pic:spPr>
                                            </pic:pic>
                                          </a:graphicData>
                                        </a:graphic>
                                      </wp:inline>
                                    </w:drawing>
                                  </w:r>
                                </w:p>
                                <w:sdt>
                                  <w:sdtPr>
                                    <w:rPr>
                                      <w:color w:val="9B2D1F" w:themeColor="accent2"/>
                                      <w:sz w:val="78"/>
                                      <w:szCs w:val="78"/>
                                      <w:lang w:val="fr-FR"/>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9496933" w14:textId="46E8BE7D" w:rsidR="001F24CC" w:rsidRPr="00DD683F" w:rsidRDefault="000B2918" w:rsidP="00E63EF5">
                                      <w:pPr>
                                        <w:pStyle w:val="Sansinterligne"/>
                                        <w:spacing w:line="312" w:lineRule="auto"/>
                                        <w:rPr>
                                          <w:color w:val="000000" w:themeColor="text1"/>
                                          <w:sz w:val="78"/>
                                          <w:szCs w:val="78"/>
                                          <w:lang w:val="fr-FR"/>
                                        </w:rPr>
                                      </w:pPr>
                                      <w:r>
                                        <w:rPr>
                                          <w:color w:val="9B2D1F" w:themeColor="accent2"/>
                                          <w:sz w:val="78"/>
                                          <w:szCs w:val="78"/>
                                          <w:lang w:val="fr-FR"/>
                                        </w:rPr>
                                        <w:t>Projet Encolleuse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305594E8" w14:textId="46DD8223" w:rsidR="001F24CC" w:rsidRDefault="002C6C86">
                                      <w:pPr>
                                        <w:jc w:val="right"/>
                                        <w:rPr>
                                          <w:sz w:val="24"/>
                                          <w:szCs w:val="24"/>
                                        </w:rPr>
                                      </w:pPr>
                                      <w:r>
                                        <w:rPr>
                                          <w:color w:val="000000" w:themeColor="text1"/>
                                          <w:sz w:val="24"/>
                                          <w:szCs w:val="24"/>
                                        </w:rPr>
                                        <w:t xml:space="preserve">     </w:t>
                                      </w:r>
                                    </w:p>
                                  </w:sdtContent>
                                </w:sdt>
                              </w:tc>
                              <w:tc>
                                <w:tcPr>
                                  <w:tcW w:w="2467" w:type="pct"/>
                                  <w:vAlign w:val="center"/>
                                </w:tcPr>
                                <w:p w14:paraId="5E3E57C7" w14:textId="72DF6056" w:rsidR="001F24CC" w:rsidRPr="00422062" w:rsidRDefault="001F24CC">
                                  <w:pPr>
                                    <w:pStyle w:val="Sansinterligne"/>
                                    <w:rPr>
                                      <w:caps/>
                                      <w:color w:val="9B2D1F" w:themeColor="accent2"/>
                                      <w:sz w:val="36"/>
                                      <w:szCs w:val="36"/>
                                      <w:lang w:val="fr-FR"/>
                                    </w:rPr>
                                  </w:pPr>
                                  <w:r w:rsidRPr="00422062">
                                    <w:rPr>
                                      <w:caps/>
                                      <w:color w:val="9B2D1F" w:themeColor="accent2"/>
                                      <w:sz w:val="36"/>
                                      <w:szCs w:val="36"/>
                                      <w:lang w:val="fr-FR"/>
                                    </w:rPr>
                                    <w:t xml:space="preserve">LIVRABLE </w:t>
                                  </w:r>
                                  <w:r w:rsidR="004B2695">
                                    <w:rPr>
                                      <w:caps/>
                                      <w:color w:val="9B2D1F" w:themeColor="accent2"/>
                                      <w:sz w:val="36"/>
                                      <w:szCs w:val="36"/>
                                      <w:lang w:val="fr-FR"/>
                                    </w:rPr>
                                    <w:t>4</w:t>
                                  </w:r>
                                </w:p>
                                <w:sdt>
                                  <w:sdtPr>
                                    <w:rPr>
                                      <w:rFonts w:asciiTheme="minorHAnsi" w:hAnsiTheme="minorHAnsi"/>
                                      <w:sz w:val="30"/>
                                      <w:szCs w:val="30"/>
                                    </w:rPr>
                                    <w:alias w:val="Abstract"/>
                                    <w:tag w:val=""/>
                                    <w:id w:val="-2036181933"/>
                                    <w:dataBinding w:prefixMappings="xmlns:ns0='http://schemas.microsoft.com/office/2006/coverPageProps' " w:xpath="/ns0:CoverPageProperties[1]/ns0:Abstract[1]" w:storeItemID="{55AF091B-3C7A-41E3-B477-F2FDAA23CFDA}"/>
                                    <w:text/>
                                  </w:sdtPr>
                                  <w:sdtEndPr/>
                                  <w:sdtContent>
                                    <w:p w14:paraId="18BA62C9" w14:textId="724D18A5" w:rsidR="001F24CC" w:rsidRPr="00D561E0" w:rsidRDefault="008F45AB" w:rsidP="00E63EF5">
                                      <w:pPr>
                                        <w:jc w:val="left"/>
                                        <w:rPr>
                                          <w:rFonts w:asciiTheme="minorHAnsi" w:hAnsiTheme="minorHAnsi"/>
                                          <w:color w:val="000000" w:themeColor="text1"/>
                                          <w:sz w:val="30"/>
                                          <w:szCs w:val="30"/>
                                        </w:rPr>
                                      </w:pPr>
                                      <w:r>
                                        <w:rPr>
                                          <w:rFonts w:asciiTheme="minorHAnsi" w:hAnsiTheme="minorHAnsi"/>
                                          <w:sz w:val="30"/>
                                          <w:szCs w:val="30"/>
                                        </w:rPr>
                                        <w:t>Intégration-Ergonomie</w:t>
                                      </w:r>
                                    </w:p>
                                  </w:sdtContent>
                                </w:sdt>
                                <w:p w14:paraId="0C7D4095" w14:textId="77777777" w:rsidR="004772CB" w:rsidRDefault="004772CB">
                                  <w:pPr>
                                    <w:pStyle w:val="Sansinterligne"/>
                                    <w:rPr>
                                      <w:color w:val="9B2D1F" w:themeColor="accent2"/>
                                      <w:sz w:val="36"/>
                                      <w:szCs w:val="36"/>
                                      <w:lang w:val="fr-FR"/>
                                    </w:rPr>
                                  </w:pPr>
                                </w:p>
                                <w:sdt>
                                  <w:sdtPr>
                                    <w:rPr>
                                      <w:color w:val="9B2D1F" w:themeColor="accent2"/>
                                      <w:sz w:val="36"/>
                                      <w:szCs w:val="36"/>
                                      <w:lang w:val="fr-FR"/>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416C654D" w14:textId="2AEE2139" w:rsidR="001F24CC" w:rsidRPr="00422062" w:rsidRDefault="001F24CC">
                                      <w:pPr>
                                        <w:pStyle w:val="Sansinterligne"/>
                                        <w:rPr>
                                          <w:color w:val="9B2D1F" w:themeColor="accent2"/>
                                          <w:sz w:val="36"/>
                                          <w:szCs w:val="36"/>
                                          <w:lang w:val="fr-FR"/>
                                        </w:rPr>
                                      </w:pPr>
                                      <w:r w:rsidRPr="00422062">
                                        <w:rPr>
                                          <w:color w:val="9B2D1F" w:themeColor="accent2"/>
                                          <w:sz w:val="36"/>
                                          <w:szCs w:val="36"/>
                                          <w:lang w:val="fr-FR"/>
                                        </w:rPr>
                                        <w:t>L’ÉQUIPE</w:t>
                                      </w:r>
                                      <w:r w:rsidR="0050064A">
                                        <w:rPr>
                                          <w:color w:val="9B2D1F" w:themeColor="accent2"/>
                                          <w:sz w:val="36"/>
                                          <w:szCs w:val="36"/>
                                          <w:lang w:val="fr-FR"/>
                                        </w:rPr>
                                        <w:t xml:space="preserve"> (GROUPE 4)</w:t>
                                      </w:r>
                                    </w:p>
                                  </w:sdtContent>
                                </w:sdt>
                                <w:p w14:paraId="76772239" w14:textId="07FCCE9E" w:rsidR="001F24CC" w:rsidRPr="009053F7" w:rsidRDefault="00B01D94" w:rsidP="009053F7">
                                  <w:pPr>
                                    <w:pStyle w:val="Sansinterligne"/>
                                    <w:rPr>
                                      <w:lang w:val="fr-FR"/>
                                    </w:rPr>
                                  </w:pPr>
                                  <w:sdt>
                                    <w:sdtPr>
                                      <w:rPr>
                                        <w:color w:val="auto"/>
                                        <w:sz w:val="30"/>
                                        <w:szCs w:val="30"/>
                                        <w:lang w:val="fr-FR"/>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A522F7">
                                        <w:rPr>
                                          <w:color w:val="auto"/>
                                          <w:sz w:val="30"/>
                                          <w:szCs w:val="30"/>
                                          <w:lang w:val="fr-FR"/>
                                        </w:rPr>
                                        <w:t>Valentin Pain</w:t>
                                      </w:r>
                                      <w:r w:rsidR="001F24CC" w:rsidRPr="005D41CA">
                                        <w:rPr>
                                          <w:color w:val="auto"/>
                                          <w:sz w:val="30"/>
                                          <w:szCs w:val="30"/>
                                          <w:lang w:val="fr-FR"/>
                                        </w:rPr>
                                        <w:t xml:space="preserve"> (chef de </w:t>
                                      </w:r>
                                      <w:r w:rsidR="00A522F7" w:rsidRPr="005D41CA">
                                        <w:rPr>
                                          <w:color w:val="auto"/>
                                          <w:sz w:val="30"/>
                                          <w:szCs w:val="30"/>
                                          <w:lang w:val="fr-FR"/>
                                        </w:rPr>
                                        <w:t xml:space="preserve">projet)  </w:t>
                                      </w:r>
                                      <w:r w:rsidR="001F24CC" w:rsidRPr="005D41CA">
                                        <w:rPr>
                                          <w:color w:val="auto"/>
                                          <w:sz w:val="30"/>
                                          <w:szCs w:val="30"/>
                                          <w:lang w:val="fr-FR"/>
                                        </w:rPr>
                                        <w:t xml:space="preserve">         </w:t>
                                      </w:r>
                                      <w:r w:rsidR="00A522F7">
                                        <w:rPr>
                                          <w:color w:val="auto"/>
                                          <w:sz w:val="30"/>
                                          <w:szCs w:val="30"/>
                                          <w:lang w:val="fr-FR"/>
                                        </w:rPr>
                                        <w:t>Nathan Poret</w:t>
                                      </w:r>
                                      <w:r w:rsidR="001F24CC" w:rsidRPr="005D41CA">
                                        <w:rPr>
                                          <w:color w:val="auto"/>
                                          <w:sz w:val="30"/>
                                          <w:szCs w:val="30"/>
                                          <w:lang w:val="fr-FR"/>
                                        </w:rPr>
                                        <w:t xml:space="preserve"> </w:t>
                                      </w:r>
                                      <w:r w:rsidR="00A522F7">
                                        <w:rPr>
                                          <w:color w:val="auto"/>
                                          <w:sz w:val="30"/>
                                          <w:szCs w:val="30"/>
                                          <w:lang w:val="fr-FR"/>
                                        </w:rPr>
                                        <w:t xml:space="preserve">                      </w:t>
                                      </w:r>
                                      <w:r w:rsidR="00B54B28">
                                        <w:rPr>
                                          <w:color w:val="auto"/>
                                          <w:sz w:val="30"/>
                                          <w:szCs w:val="30"/>
                                          <w:lang w:val="fr-FR"/>
                                        </w:rPr>
                                        <w:t xml:space="preserve"> </w:t>
                                      </w:r>
                                      <w:r w:rsidR="00A522F7">
                                        <w:rPr>
                                          <w:color w:val="auto"/>
                                          <w:sz w:val="30"/>
                                          <w:szCs w:val="30"/>
                                          <w:lang w:val="fr-FR"/>
                                        </w:rPr>
                                        <w:t>Benjamin Brifault</w:t>
                                      </w:r>
                                      <w:r w:rsidR="001F24CC" w:rsidRPr="005D41CA">
                                        <w:rPr>
                                          <w:color w:val="auto"/>
                                          <w:sz w:val="30"/>
                                          <w:szCs w:val="30"/>
                                          <w:lang w:val="fr-FR"/>
                                        </w:rPr>
                                        <w:t xml:space="preserve">                                      </w:t>
                                      </w:r>
                                      <w:r w:rsidR="00A522F7">
                                        <w:rPr>
                                          <w:color w:val="auto"/>
                                          <w:sz w:val="30"/>
                                          <w:szCs w:val="30"/>
                                          <w:lang w:val="fr-FR"/>
                                        </w:rPr>
                                        <w:t>Arthur Lecras</w:t>
                                      </w:r>
                                    </w:sdtContent>
                                  </w:sdt>
                                </w:p>
                              </w:tc>
                            </w:tr>
                          </w:tbl>
                          <w:p w14:paraId="761D7EB0" w14:textId="77777777" w:rsidR="001F24CC" w:rsidRDefault="001F24C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4904394" id="_x0000_t202" coordsize="21600,21600" o:spt="202" path="m,l,21600r21600,l21600,xe">
                <v:stroke joinstyle="miter"/>
                <v:path gradientshapeok="t" o:connecttype="rect"/>
              </v:shapetype>
              <v:shape id="Text Box 138" o:spid="_x0000_s1026" type="#_x0000_t202" style="position:absolute;left:0;text-align:left;margin-left:0;margin-top:0;width:134.85pt;height:302.4pt;z-index:251658240;visibility:visible;mso-wrap-style:square;mso-width-percent:941;mso-height-percent:773;mso-wrap-distance-left:9pt;mso-wrap-distance-top:0;mso-wrap-distance-right:9pt;mso-wrap-distance-bottom:0;mso-position-horizontal:center;mso-position-horizontal-relative:margin;mso-position-vertical:top;mso-position-vertical-relative:margin;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4993" w:type="pct"/>
                        <w:jc w:val="center"/>
                        <w:tblBorders>
                          <w:insideV w:val="single" w:sz="12" w:space="0" w:color="9B2D1F" w:themeColor="accent2"/>
                        </w:tblBorders>
                        <w:tblCellMar>
                          <w:top w:w="1296" w:type="dxa"/>
                          <w:left w:w="360" w:type="dxa"/>
                          <w:bottom w:w="1296" w:type="dxa"/>
                          <w:right w:w="360" w:type="dxa"/>
                        </w:tblCellMar>
                        <w:tblLook w:val="04A0" w:firstRow="1" w:lastRow="0" w:firstColumn="1" w:lastColumn="0" w:noHBand="0" w:noVBand="1"/>
                      </w:tblPr>
                      <w:tblGrid>
                        <w:gridCol w:w="6278"/>
                        <w:gridCol w:w="2367"/>
                      </w:tblGrid>
                      <w:tr w:rsidR="001F24CC" w14:paraId="5368CA16" w14:textId="77777777" w:rsidTr="00DD683F">
                        <w:trPr>
                          <w:jc w:val="center"/>
                        </w:trPr>
                        <w:tc>
                          <w:tcPr>
                            <w:tcW w:w="2533" w:type="pct"/>
                            <w:vAlign w:val="center"/>
                          </w:tcPr>
                          <w:p w14:paraId="61D090A1" w14:textId="666C3432" w:rsidR="001F24CC" w:rsidRDefault="00555572" w:rsidP="00DA3520">
                            <w:pPr>
                              <w:jc w:val="center"/>
                            </w:pPr>
                            <w:r>
                              <w:rPr>
                                <w:noProof/>
                              </w:rPr>
                              <w:drawing>
                                <wp:inline distT="0" distB="0" distL="0" distR="0" wp14:anchorId="02984460" wp14:editId="63CD504D">
                                  <wp:extent cx="3529739" cy="433387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5675" cy="4341163"/>
                                          </a:xfrm>
                                          <a:prstGeom prst="ellipse">
                                            <a:avLst/>
                                          </a:prstGeom>
                                          <a:ln>
                                            <a:noFill/>
                                          </a:ln>
                                          <a:effectLst>
                                            <a:softEdge rad="112500"/>
                                          </a:effectLst>
                                        </pic:spPr>
                                      </pic:pic>
                                    </a:graphicData>
                                  </a:graphic>
                                </wp:inline>
                              </w:drawing>
                            </w:r>
                          </w:p>
                          <w:sdt>
                            <w:sdtPr>
                              <w:rPr>
                                <w:color w:val="9B2D1F" w:themeColor="accent2"/>
                                <w:sz w:val="78"/>
                                <w:szCs w:val="78"/>
                                <w:lang w:val="fr-FR"/>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9496933" w14:textId="46E8BE7D" w:rsidR="001F24CC" w:rsidRPr="00DD683F" w:rsidRDefault="000B2918" w:rsidP="00E63EF5">
                                <w:pPr>
                                  <w:pStyle w:val="Sansinterligne"/>
                                  <w:spacing w:line="312" w:lineRule="auto"/>
                                  <w:rPr>
                                    <w:color w:val="000000" w:themeColor="text1"/>
                                    <w:sz w:val="78"/>
                                    <w:szCs w:val="78"/>
                                    <w:lang w:val="fr-FR"/>
                                  </w:rPr>
                                </w:pPr>
                                <w:r>
                                  <w:rPr>
                                    <w:color w:val="9B2D1F" w:themeColor="accent2"/>
                                    <w:sz w:val="78"/>
                                    <w:szCs w:val="78"/>
                                    <w:lang w:val="fr-FR"/>
                                  </w:rPr>
                                  <w:t>Projet Encolleuse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305594E8" w14:textId="46DD8223" w:rsidR="001F24CC" w:rsidRDefault="002C6C86">
                                <w:pPr>
                                  <w:jc w:val="right"/>
                                  <w:rPr>
                                    <w:sz w:val="24"/>
                                    <w:szCs w:val="24"/>
                                  </w:rPr>
                                </w:pPr>
                                <w:r>
                                  <w:rPr>
                                    <w:color w:val="000000" w:themeColor="text1"/>
                                    <w:sz w:val="24"/>
                                    <w:szCs w:val="24"/>
                                  </w:rPr>
                                  <w:t xml:space="preserve">     </w:t>
                                </w:r>
                              </w:p>
                            </w:sdtContent>
                          </w:sdt>
                        </w:tc>
                        <w:tc>
                          <w:tcPr>
                            <w:tcW w:w="2467" w:type="pct"/>
                            <w:vAlign w:val="center"/>
                          </w:tcPr>
                          <w:p w14:paraId="5E3E57C7" w14:textId="72DF6056" w:rsidR="001F24CC" w:rsidRPr="00422062" w:rsidRDefault="001F24CC">
                            <w:pPr>
                              <w:pStyle w:val="Sansinterligne"/>
                              <w:rPr>
                                <w:caps/>
                                <w:color w:val="9B2D1F" w:themeColor="accent2"/>
                                <w:sz w:val="36"/>
                                <w:szCs w:val="36"/>
                                <w:lang w:val="fr-FR"/>
                              </w:rPr>
                            </w:pPr>
                            <w:r w:rsidRPr="00422062">
                              <w:rPr>
                                <w:caps/>
                                <w:color w:val="9B2D1F" w:themeColor="accent2"/>
                                <w:sz w:val="36"/>
                                <w:szCs w:val="36"/>
                                <w:lang w:val="fr-FR"/>
                              </w:rPr>
                              <w:t xml:space="preserve">LIVRABLE </w:t>
                            </w:r>
                            <w:r w:rsidR="004B2695">
                              <w:rPr>
                                <w:caps/>
                                <w:color w:val="9B2D1F" w:themeColor="accent2"/>
                                <w:sz w:val="36"/>
                                <w:szCs w:val="36"/>
                                <w:lang w:val="fr-FR"/>
                              </w:rPr>
                              <w:t>4</w:t>
                            </w:r>
                          </w:p>
                          <w:sdt>
                            <w:sdtPr>
                              <w:rPr>
                                <w:rFonts w:asciiTheme="minorHAnsi" w:hAnsiTheme="minorHAnsi"/>
                                <w:sz w:val="30"/>
                                <w:szCs w:val="30"/>
                              </w:rPr>
                              <w:alias w:val="Abstract"/>
                              <w:tag w:val=""/>
                              <w:id w:val="-2036181933"/>
                              <w:dataBinding w:prefixMappings="xmlns:ns0='http://schemas.microsoft.com/office/2006/coverPageProps' " w:xpath="/ns0:CoverPageProperties[1]/ns0:Abstract[1]" w:storeItemID="{55AF091B-3C7A-41E3-B477-F2FDAA23CFDA}"/>
                              <w:text/>
                            </w:sdtPr>
                            <w:sdtEndPr/>
                            <w:sdtContent>
                              <w:p w14:paraId="18BA62C9" w14:textId="724D18A5" w:rsidR="001F24CC" w:rsidRPr="00D561E0" w:rsidRDefault="008F45AB" w:rsidP="00E63EF5">
                                <w:pPr>
                                  <w:jc w:val="left"/>
                                  <w:rPr>
                                    <w:rFonts w:asciiTheme="minorHAnsi" w:hAnsiTheme="minorHAnsi"/>
                                    <w:color w:val="000000" w:themeColor="text1"/>
                                    <w:sz w:val="30"/>
                                    <w:szCs w:val="30"/>
                                  </w:rPr>
                                </w:pPr>
                                <w:r>
                                  <w:rPr>
                                    <w:rFonts w:asciiTheme="minorHAnsi" w:hAnsiTheme="minorHAnsi"/>
                                    <w:sz w:val="30"/>
                                    <w:szCs w:val="30"/>
                                  </w:rPr>
                                  <w:t>Intégration-Ergonomie</w:t>
                                </w:r>
                              </w:p>
                            </w:sdtContent>
                          </w:sdt>
                          <w:p w14:paraId="0C7D4095" w14:textId="77777777" w:rsidR="004772CB" w:rsidRDefault="004772CB">
                            <w:pPr>
                              <w:pStyle w:val="Sansinterligne"/>
                              <w:rPr>
                                <w:color w:val="9B2D1F" w:themeColor="accent2"/>
                                <w:sz w:val="36"/>
                                <w:szCs w:val="36"/>
                                <w:lang w:val="fr-FR"/>
                              </w:rPr>
                            </w:pPr>
                          </w:p>
                          <w:sdt>
                            <w:sdtPr>
                              <w:rPr>
                                <w:color w:val="9B2D1F" w:themeColor="accent2"/>
                                <w:sz w:val="36"/>
                                <w:szCs w:val="36"/>
                                <w:lang w:val="fr-FR"/>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416C654D" w14:textId="2AEE2139" w:rsidR="001F24CC" w:rsidRPr="00422062" w:rsidRDefault="001F24CC">
                                <w:pPr>
                                  <w:pStyle w:val="Sansinterligne"/>
                                  <w:rPr>
                                    <w:color w:val="9B2D1F" w:themeColor="accent2"/>
                                    <w:sz w:val="36"/>
                                    <w:szCs w:val="36"/>
                                    <w:lang w:val="fr-FR"/>
                                  </w:rPr>
                                </w:pPr>
                                <w:r w:rsidRPr="00422062">
                                  <w:rPr>
                                    <w:color w:val="9B2D1F" w:themeColor="accent2"/>
                                    <w:sz w:val="36"/>
                                    <w:szCs w:val="36"/>
                                    <w:lang w:val="fr-FR"/>
                                  </w:rPr>
                                  <w:t>L’ÉQUIPE</w:t>
                                </w:r>
                                <w:r w:rsidR="0050064A">
                                  <w:rPr>
                                    <w:color w:val="9B2D1F" w:themeColor="accent2"/>
                                    <w:sz w:val="36"/>
                                    <w:szCs w:val="36"/>
                                    <w:lang w:val="fr-FR"/>
                                  </w:rPr>
                                  <w:t xml:space="preserve"> (GROUPE 4)</w:t>
                                </w:r>
                              </w:p>
                            </w:sdtContent>
                          </w:sdt>
                          <w:p w14:paraId="76772239" w14:textId="07FCCE9E" w:rsidR="001F24CC" w:rsidRPr="009053F7" w:rsidRDefault="00B01D94" w:rsidP="009053F7">
                            <w:pPr>
                              <w:pStyle w:val="Sansinterligne"/>
                              <w:rPr>
                                <w:lang w:val="fr-FR"/>
                              </w:rPr>
                            </w:pPr>
                            <w:sdt>
                              <w:sdtPr>
                                <w:rPr>
                                  <w:color w:val="auto"/>
                                  <w:sz w:val="30"/>
                                  <w:szCs w:val="30"/>
                                  <w:lang w:val="fr-FR"/>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A522F7">
                                  <w:rPr>
                                    <w:color w:val="auto"/>
                                    <w:sz w:val="30"/>
                                    <w:szCs w:val="30"/>
                                    <w:lang w:val="fr-FR"/>
                                  </w:rPr>
                                  <w:t>Valentin Pain</w:t>
                                </w:r>
                                <w:r w:rsidR="001F24CC" w:rsidRPr="005D41CA">
                                  <w:rPr>
                                    <w:color w:val="auto"/>
                                    <w:sz w:val="30"/>
                                    <w:szCs w:val="30"/>
                                    <w:lang w:val="fr-FR"/>
                                  </w:rPr>
                                  <w:t xml:space="preserve"> (chef de </w:t>
                                </w:r>
                                <w:r w:rsidR="00A522F7" w:rsidRPr="005D41CA">
                                  <w:rPr>
                                    <w:color w:val="auto"/>
                                    <w:sz w:val="30"/>
                                    <w:szCs w:val="30"/>
                                    <w:lang w:val="fr-FR"/>
                                  </w:rPr>
                                  <w:t xml:space="preserve">projet)  </w:t>
                                </w:r>
                                <w:r w:rsidR="001F24CC" w:rsidRPr="005D41CA">
                                  <w:rPr>
                                    <w:color w:val="auto"/>
                                    <w:sz w:val="30"/>
                                    <w:szCs w:val="30"/>
                                    <w:lang w:val="fr-FR"/>
                                  </w:rPr>
                                  <w:t xml:space="preserve">         </w:t>
                                </w:r>
                                <w:r w:rsidR="00A522F7">
                                  <w:rPr>
                                    <w:color w:val="auto"/>
                                    <w:sz w:val="30"/>
                                    <w:szCs w:val="30"/>
                                    <w:lang w:val="fr-FR"/>
                                  </w:rPr>
                                  <w:t>Nathan Poret</w:t>
                                </w:r>
                                <w:r w:rsidR="001F24CC" w:rsidRPr="005D41CA">
                                  <w:rPr>
                                    <w:color w:val="auto"/>
                                    <w:sz w:val="30"/>
                                    <w:szCs w:val="30"/>
                                    <w:lang w:val="fr-FR"/>
                                  </w:rPr>
                                  <w:t xml:space="preserve"> </w:t>
                                </w:r>
                                <w:r w:rsidR="00A522F7">
                                  <w:rPr>
                                    <w:color w:val="auto"/>
                                    <w:sz w:val="30"/>
                                    <w:szCs w:val="30"/>
                                    <w:lang w:val="fr-FR"/>
                                  </w:rPr>
                                  <w:t xml:space="preserve">                      </w:t>
                                </w:r>
                                <w:r w:rsidR="00B54B28">
                                  <w:rPr>
                                    <w:color w:val="auto"/>
                                    <w:sz w:val="30"/>
                                    <w:szCs w:val="30"/>
                                    <w:lang w:val="fr-FR"/>
                                  </w:rPr>
                                  <w:t xml:space="preserve"> </w:t>
                                </w:r>
                                <w:r w:rsidR="00A522F7">
                                  <w:rPr>
                                    <w:color w:val="auto"/>
                                    <w:sz w:val="30"/>
                                    <w:szCs w:val="30"/>
                                    <w:lang w:val="fr-FR"/>
                                  </w:rPr>
                                  <w:t>Benjamin Brifault</w:t>
                                </w:r>
                                <w:r w:rsidR="001F24CC" w:rsidRPr="005D41CA">
                                  <w:rPr>
                                    <w:color w:val="auto"/>
                                    <w:sz w:val="30"/>
                                    <w:szCs w:val="30"/>
                                    <w:lang w:val="fr-FR"/>
                                  </w:rPr>
                                  <w:t xml:space="preserve">                                      </w:t>
                                </w:r>
                                <w:r w:rsidR="00A522F7">
                                  <w:rPr>
                                    <w:color w:val="auto"/>
                                    <w:sz w:val="30"/>
                                    <w:szCs w:val="30"/>
                                    <w:lang w:val="fr-FR"/>
                                  </w:rPr>
                                  <w:t>Arthur Lecras</w:t>
                                </w:r>
                              </w:sdtContent>
                            </w:sdt>
                          </w:p>
                        </w:tc>
                      </w:tr>
                    </w:tbl>
                    <w:p w14:paraId="761D7EB0" w14:textId="77777777" w:rsidR="001F24CC" w:rsidRDefault="001F24CC"/>
                  </w:txbxContent>
                </v:textbox>
                <w10:wrap anchorx="margin" anchory="margin"/>
              </v:shape>
            </w:pict>
          </mc:Fallback>
        </mc:AlternateContent>
      </w:r>
      <w:r w:rsidR="000F151D">
        <w:br w:type="page"/>
      </w:r>
    </w:p>
    <w:p w14:paraId="6F63AE0C" w14:textId="49733F32" w:rsidR="003E6688" w:rsidRPr="00F0533A" w:rsidRDefault="003E6688" w:rsidP="00F0533A">
      <w:pPr>
        <w:jc w:val="center"/>
        <w:rPr>
          <w:b/>
          <w:sz w:val="44"/>
          <w:szCs w:val="44"/>
          <w:u w:val="single"/>
        </w:rPr>
      </w:pPr>
      <w:r w:rsidRPr="00F0533A">
        <w:rPr>
          <w:rFonts w:hint="cs"/>
          <w:sz w:val="44"/>
          <w:szCs w:val="44"/>
          <w:u w:val="single"/>
        </w:rPr>
        <w:lastRenderedPageBreak/>
        <w:t>Table des matières</w:t>
      </w:r>
    </w:p>
    <w:p w14:paraId="550807ED" w14:textId="72BDECAB" w:rsidR="00B41AEA" w:rsidRDefault="00A45E22">
      <w:pPr>
        <w:pStyle w:val="TM1"/>
        <w:tabs>
          <w:tab w:val="right" w:leader="dot" w:pos="9062"/>
        </w:tabs>
        <w:rPr>
          <w:rFonts w:asciiTheme="minorHAnsi" w:eastAsiaTheme="minorEastAsia" w:hAnsiTheme="minorHAnsi" w:cstheme="minorBidi"/>
          <w:b w:val="0"/>
          <w:bCs w:val="0"/>
          <w:noProof/>
          <w:color w:val="auto"/>
          <w:sz w:val="22"/>
          <w:szCs w:val="22"/>
          <w:lang w:eastAsia="ja-JP"/>
        </w:rPr>
      </w:pPr>
      <w:r>
        <w:rPr>
          <w:rFonts w:cs="Assistant"/>
          <w:b w:val="0"/>
          <w:bCs w:val="0"/>
          <w:caps/>
          <w:sz w:val="24"/>
        </w:rPr>
        <w:fldChar w:fldCharType="begin"/>
      </w:r>
      <w:r>
        <w:rPr>
          <w:rFonts w:cs="Assistant"/>
          <w:b w:val="0"/>
          <w:bCs w:val="0"/>
          <w:caps/>
          <w:sz w:val="24"/>
        </w:rPr>
        <w:instrText xml:space="preserve"> TOC \o "1-3" \h \z \u </w:instrText>
      </w:r>
      <w:r>
        <w:rPr>
          <w:rFonts w:cs="Assistant"/>
          <w:b w:val="0"/>
          <w:bCs w:val="0"/>
          <w:caps/>
          <w:sz w:val="24"/>
        </w:rPr>
        <w:fldChar w:fldCharType="separate"/>
      </w:r>
      <w:hyperlink w:anchor="_Toc103935962" w:history="1">
        <w:r w:rsidR="00B41AEA" w:rsidRPr="00C03369">
          <w:rPr>
            <w:rStyle w:val="Lienhypertexte"/>
            <w:noProof/>
          </w:rPr>
          <w:t>Introduction</w:t>
        </w:r>
        <w:r w:rsidR="00B41AEA">
          <w:rPr>
            <w:noProof/>
            <w:webHidden/>
          </w:rPr>
          <w:tab/>
        </w:r>
        <w:r w:rsidR="00B41AEA">
          <w:rPr>
            <w:noProof/>
            <w:webHidden/>
          </w:rPr>
          <w:fldChar w:fldCharType="begin"/>
        </w:r>
        <w:r w:rsidR="00B41AEA">
          <w:rPr>
            <w:noProof/>
            <w:webHidden/>
          </w:rPr>
          <w:instrText xml:space="preserve"> PAGEREF _Toc103935962 \h </w:instrText>
        </w:r>
        <w:r w:rsidR="00B41AEA">
          <w:rPr>
            <w:noProof/>
            <w:webHidden/>
          </w:rPr>
        </w:r>
        <w:r w:rsidR="00B41AEA">
          <w:rPr>
            <w:noProof/>
            <w:webHidden/>
          </w:rPr>
          <w:fldChar w:fldCharType="separate"/>
        </w:r>
        <w:r w:rsidR="00B41AEA">
          <w:rPr>
            <w:noProof/>
            <w:webHidden/>
          </w:rPr>
          <w:t>5</w:t>
        </w:r>
        <w:r w:rsidR="00B41AEA">
          <w:rPr>
            <w:noProof/>
            <w:webHidden/>
          </w:rPr>
          <w:fldChar w:fldCharType="end"/>
        </w:r>
      </w:hyperlink>
    </w:p>
    <w:p w14:paraId="3024FD78" w14:textId="1B86DB08" w:rsidR="00B41AEA" w:rsidRDefault="00B01D94">
      <w:pPr>
        <w:pStyle w:val="TM1"/>
        <w:tabs>
          <w:tab w:val="right" w:leader="dot" w:pos="9062"/>
        </w:tabs>
        <w:rPr>
          <w:rFonts w:asciiTheme="minorHAnsi" w:eastAsiaTheme="minorEastAsia" w:hAnsiTheme="minorHAnsi" w:cstheme="minorBidi"/>
          <w:b w:val="0"/>
          <w:bCs w:val="0"/>
          <w:noProof/>
          <w:color w:val="auto"/>
          <w:sz w:val="22"/>
          <w:szCs w:val="22"/>
          <w:lang w:eastAsia="ja-JP"/>
        </w:rPr>
      </w:pPr>
      <w:hyperlink w:anchor="_Toc103935963" w:history="1">
        <w:r w:rsidR="00B41AEA" w:rsidRPr="00C03369">
          <w:rPr>
            <w:rStyle w:val="Lienhypertexte"/>
            <w:rFonts w:cs="Calibri"/>
            <w:noProof/>
          </w:rPr>
          <w:t>Contexte</w:t>
        </w:r>
        <w:r w:rsidR="00B41AEA">
          <w:rPr>
            <w:noProof/>
            <w:webHidden/>
          </w:rPr>
          <w:tab/>
        </w:r>
        <w:r w:rsidR="00B41AEA">
          <w:rPr>
            <w:noProof/>
            <w:webHidden/>
          </w:rPr>
          <w:fldChar w:fldCharType="begin"/>
        </w:r>
        <w:r w:rsidR="00B41AEA">
          <w:rPr>
            <w:noProof/>
            <w:webHidden/>
          </w:rPr>
          <w:instrText xml:space="preserve"> PAGEREF _Toc103935963 \h </w:instrText>
        </w:r>
        <w:r w:rsidR="00B41AEA">
          <w:rPr>
            <w:noProof/>
            <w:webHidden/>
          </w:rPr>
        </w:r>
        <w:r w:rsidR="00B41AEA">
          <w:rPr>
            <w:noProof/>
            <w:webHidden/>
          </w:rPr>
          <w:fldChar w:fldCharType="separate"/>
        </w:r>
        <w:r w:rsidR="00B41AEA">
          <w:rPr>
            <w:noProof/>
            <w:webHidden/>
          </w:rPr>
          <w:t>5</w:t>
        </w:r>
        <w:r w:rsidR="00B41AEA">
          <w:rPr>
            <w:noProof/>
            <w:webHidden/>
          </w:rPr>
          <w:fldChar w:fldCharType="end"/>
        </w:r>
      </w:hyperlink>
    </w:p>
    <w:p w14:paraId="161CAD6D" w14:textId="1474D8E4" w:rsidR="00B41AEA" w:rsidRDefault="00B01D94">
      <w:pPr>
        <w:pStyle w:val="TM2"/>
        <w:tabs>
          <w:tab w:val="right" w:leader="dot" w:pos="9062"/>
        </w:tabs>
        <w:rPr>
          <w:rFonts w:asciiTheme="minorHAnsi" w:eastAsiaTheme="minorEastAsia" w:hAnsiTheme="minorHAnsi"/>
          <w:bCs w:val="0"/>
          <w:noProof/>
          <w:sz w:val="22"/>
          <w:szCs w:val="22"/>
          <w:lang w:eastAsia="ja-JP"/>
        </w:rPr>
      </w:pPr>
      <w:hyperlink w:anchor="_Toc103935964" w:history="1">
        <w:r w:rsidR="00B41AEA" w:rsidRPr="00C03369">
          <w:rPr>
            <w:rStyle w:val="Lienhypertexte"/>
            <w:rFonts w:cs="Calibri"/>
            <w:noProof/>
          </w:rPr>
          <w:t>La situation</w:t>
        </w:r>
        <w:r w:rsidR="00B41AEA">
          <w:rPr>
            <w:noProof/>
            <w:webHidden/>
          </w:rPr>
          <w:tab/>
        </w:r>
        <w:r w:rsidR="00B41AEA">
          <w:rPr>
            <w:noProof/>
            <w:webHidden/>
          </w:rPr>
          <w:fldChar w:fldCharType="begin"/>
        </w:r>
        <w:r w:rsidR="00B41AEA">
          <w:rPr>
            <w:noProof/>
            <w:webHidden/>
          </w:rPr>
          <w:instrText xml:space="preserve"> PAGEREF _Toc103935964 \h </w:instrText>
        </w:r>
        <w:r w:rsidR="00B41AEA">
          <w:rPr>
            <w:noProof/>
            <w:webHidden/>
          </w:rPr>
        </w:r>
        <w:r w:rsidR="00B41AEA">
          <w:rPr>
            <w:noProof/>
            <w:webHidden/>
          </w:rPr>
          <w:fldChar w:fldCharType="separate"/>
        </w:r>
        <w:r w:rsidR="00B41AEA">
          <w:rPr>
            <w:noProof/>
            <w:webHidden/>
          </w:rPr>
          <w:t>5</w:t>
        </w:r>
        <w:r w:rsidR="00B41AEA">
          <w:rPr>
            <w:noProof/>
            <w:webHidden/>
          </w:rPr>
          <w:fldChar w:fldCharType="end"/>
        </w:r>
      </w:hyperlink>
    </w:p>
    <w:p w14:paraId="6535F75A" w14:textId="6ECF5766" w:rsidR="00B41AEA" w:rsidRDefault="00B01D94">
      <w:pPr>
        <w:pStyle w:val="TM2"/>
        <w:tabs>
          <w:tab w:val="right" w:leader="dot" w:pos="9062"/>
        </w:tabs>
        <w:rPr>
          <w:rFonts w:asciiTheme="minorHAnsi" w:eastAsiaTheme="minorEastAsia" w:hAnsiTheme="minorHAnsi"/>
          <w:bCs w:val="0"/>
          <w:noProof/>
          <w:sz w:val="22"/>
          <w:szCs w:val="22"/>
          <w:lang w:eastAsia="ja-JP"/>
        </w:rPr>
      </w:pPr>
      <w:hyperlink w:anchor="_Toc103935965" w:history="1">
        <w:r w:rsidR="00B41AEA" w:rsidRPr="00C03369">
          <w:rPr>
            <w:rStyle w:val="Lienhypertexte"/>
            <w:rFonts w:cs="Calibri"/>
            <w:noProof/>
          </w:rPr>
          <w:t>Répartition des travaux</w:t>
        </w:r>
        <w:r w:rsidR="00B41AEA">
          <w:rPr>
            <w:noProof/>
            <w:webHidden/>
          </w:rPr>
          <w:tab/>
        </w:r>
        <w:r w:rsidR="00B41AEA">
          <w:rPr>
            <w:noProof/>
            <w:webHidden/>
          </w:rPr>
          <w:fldChar w:fldCharType="begin"/>
        </w:r>
        <w:r w:rsidR="00B41AEA">
          <w:rPr>
            <w:noProof/>
            <w:webHidden/>
          </w:rPr>
          <w:instrText xml:space="preserve"> PAGEREF _Toc103935965 \h </w:instrText>
        </w:r>
        <w:r w:rsidR="00B41AEA">
          <w:rPr>
            <w:noProof/>
            <w:webHidden/>
          </w:rPr>
        </w:r>
        <w:r w:rsidR="00B41AEA">
          <w:rPr>
            <w:noProof/>
            <w:webHidden/>
          </w:rPr>
          <w:fldChar w:fldCharType="separate"/>
        </w:r>
        <w:r w:rsidR="00B41AEA">
          <w:rPr>
            <w:noProof/>
            <w:webHidden/>
          </w:rPr>
          <w:t>5</w:t>
        </w:r>
        <w:r w:rsidR="00B41AEA">
          <w:rPr>
            <w:noProof/>
            <w:webHidden/>
          </w:rPr>
          <w:fldChar w:fldCharType="end"/>
        </w:r>
      </w:hyperlink>
    </w:p>
    <w:p w14:paraId="625F1FD8" w14:textId="1FF53ADF" w:rsidR="00B41AEA" w:rsidRDefault="00B01D94">
      <w:pPr>
        <w:pStyle w:val="TM1"/>
        <w:tabs>
          <w:tab w:val="right" w:leader="dot" w:pos="9062"/>
        </w:tabs>
        <w:rPr>
          <w:rFonts w:asciiTheme="minorHAnsi" w:eastAsiaTheme="minorEastAsia" w:hAnsiTheme="minorHAnsi" w:cstheme="minorBidi"/>
          <w:b w:val="0"/>
          <w:bCs w:val="0"/>
          <w:noProof/>
          <w:color w:val="auto"/>
          <w:sz w:val="22"/>
          <w:szCs w:val="22"/>
          <w:lang w:eastAsia="ja-JP"/>
        </w:rPr>
      </w:pPr>
      <w:hyperlink w:anchor="_Toc103935966" w:history="1">
        <w:r w:rsidR="00B41AEA" w:rsidRPr="00C03369">
          <w:rPr>
            <w:rStyle w:val="Lienhypertexte"/>
            <w:rFonts w:cs="Calibri"/>
            <w:noProof/>
          </w:rPr>
          <w:t>Objectifs</w:t>
        </w:r>
        <w:r w:rsidR="00B41AEA">
          <w:rPr>
            <w:noProof/>
            <w:webHidden/>
          </w:rPr>
          <w:tab/>
        </w:r>
        <w:r w:rsidR="00B41AEA">
          <w:rPr>
            <w:noProof/>
            <w:webHidden/>
          </w:rPr>
          <w:fldChar w:fldCharType="begin"/>
        </w:r>
        <w:r w:rsidR="00B41AEA">
          <w:rPr>
            <w:noProof/>
            <w:webHidden/>
          </w:rPr>
          <w:instrText xml:space="preserve"> PAGEREF _Toc103935966 \h </w:instrText>
        </w:r>
        <w:r w:rsidR="00B41AEA">
          <w:rPr>
            <w:noProof/>
            <w:webHidden/>
          </w:rPr>
        </w:r>
        <w:r w:rsidR="00B41AEA">
          <w:rPr>
            <w:noProof/>
            <w:webHidden/>
          </w:rPr>
          <w:fldChar w:fldCharType="separate"/>
        </w:r>
        <w:r w:rsidR="00B41AEA">
          <w:rPr>
            <w:noProof/>
            <w:webHidden/>
          </w:rPr>
          <w:t>6</w:t>
        </w:r>
        <w:r w:rsidR="00B41AEA">
          <w:rPr>
            <w:noProof/>
            <w:webHidden/>
          </w:rPr>
          <w:fldChar w:fldCharType="end"/>
        </w:r>
      </w:hyperlink>
    </w:p>
    <w:p w14:paraId="76558DBD" w14:textId="3CA29DBB" w:rsidR="00B41AEA" w:rsidRDefault="00B01D94">
      <w:pPr>
        <w:pStyle w:val="TM2"/>
        <w:tabs>
          <w:tab w:val="right" w:leader="dot" w:pos="9062"/>
        </w:tabs>
        <w:rPr>
          <w:rFonts w:asciiTheme="minorHAnsi" w:eastAsiaTheme="minorEastAsia" w:hAnsiTheme="minorHAnsi"/>
          <w:bCs w:val="0"/>
          <w:noProof/>
          <w:sz w:val="22"/>
          <w:szCs w:val="22"/>
          <w:lang w:eastAsia="ja-JP"/>
        </w:rPr>
      </w:pPr>
      <w:hyperlink w:anchor="_Toc103935967" w:history="1">
        <w:r w:rsidR="00B41AEA" w:rsidRPr="00C03369">
          <w:rPr>
            <w:rStyle w:val="Lienhypertexte"/>
            <w:rFonts w:cs="Calibri"/>
            <w:noProof/>
          </w:rPr>
          <w:t>Objectifs du projet</w:t>
        </w:r>
        <w:r w:rsidR="00B41AEA">
          <w:rPr>
            <w:noProof/>
            <w:webHidden/>
          </w:rPr>
          <w:tab/>
        </w:r>
        <w:r w:rsidR="00B41AEA">
          <w:rPr>
            <w:noProof/>
            <w:webHidden/>
          </w:rPr>
          <w:fldChar w:fldCharType="begin"/>
        </w:r>
        <w:r w:rsidR="00B41AEA">
          <w:rPr>
            <w:noProof/>
            <w:webHidden/>
          </w:rPr>
          <w:instrText xml:space="preserve"> PAGEREF _Toc103935967 \h </w:instrText>
        </w:r>
        <w:r w:rsidR="00B41AEA">
          <w:rPr>
            <w:noProof/>
            <w:webHidden/>
          </w:rPr>
        </w:r>
        <w:r w:rsidR="00B41AEA">
          <w:rPr>
            <w:noProof/>
            <w:webHidden/>
          </w:rPr>
          <w:fldChar w:fldCharType="separate"/>
        </w:r>
        <w:r w:rsidR="00B41AEA">
          <w:rPr>
            <w:noProof/>
            <w:webHidden/>
          </w:rPr>
          <w:t>6</w:t>
        </w:r>
        <w:r w:rsidR="00B41AEA">
          <w:rPr>
            <w:noProof/>
            <w:webHidden/>
          </w:rPr>
          <w:fldChar w:fldCharType="end"/>
        </w:r>
      </w:hyperlink>
    </w:p>
    <w:p w14:paraId="4B2B778E" w14:textId="53F94507" w:rsidR="00B41AEA" w:rsidRDefault="00B01D94">
      <w:pPr>
        <w:pStyle w:val="TM2"/>
        <w:tabs>
          <w:tab w:val="right" w:leader="dot" w:pos="9062"/>
        </w:tabs>
        <w:rPr>
          <w:rFonts w:asciiTheme="minorHAnsi" w:eastAsiaTheme="minorEastAsia" w:hAnsiTheme="minorHAnsi"/>
          <w:bCs w:val="0"/>
          <w:noProof/>
          <w:sz w:val="22"/>
          <w:szCs w:val="22"/>
          <w:lang w:eastAsia="ja-JP"/>
        </w:rPr>
      </w:pPr>
      <w:hyperlink w:anchor="_Toc103935968" w:history="1">
        <w:r w:rsidR="00B41AEA" w:rsidRPr="00C03369">
          <w:rPr>
            <w:rStyle w:val="Lienhypertexte"/>
            <w:rFonts w:cs="Calibri"/>
            <w:noProof/>
          </w:rPr>
          <w:t>Objectifs du livrable</w:t>
        </w:r>
        <w:r w:rsidR="00B41AEA">
          <w:rPr>
            <w:noProof/>
            <w:webHidden/>
          </w:rPr>
          <w:tab/>
        </w:r>
        <w:r w:rsidR="00B41AEA">
          <w:rPr>
            <w:noProof/>
            <w:webHidden/>
          </w:rPr>
          <w:fldChar w:fldCharType="begin"/>
        </w:r>
        <w:r w:rsidR="00B41AEA">
          <w:rPr>
            <w:noProof/>
            <w:webHidden/>
          </w:rPr>
          <w:instrText xml:space="preserve"> PAGEREF _Toc103935968 \h </w:instrText>
        </w:r>
        <w:r w:rsidR="00B41AEA">
          <w:rPr>
            <w:noProof/>
            <w:webHidden/>
          </w:rPr>
        </w:r>
        <w:r w:rsidR="00B41AEA">
          <w:rPr>
            <w:noProof/>
            <w:webHidden/>
          </w:rPr>
          <w:fldChar w:fldCharType="separate"/>
        </w:r>
        <w:r w:rsidR="00B41AEA">
          <w:rPr>
            <w:noProof/>
            <w:webHidden/>
          </w:rPr>
          <w:t>6</w:t>
        </w:r>
        <w:r w:rsidR="00B41AEA">
          <w:rPr>
            <w:noProof/>
            <w:webHidden/>
          </w:rPr>
          <w:fldChar w:fldCharType="end"/>
        </w:r>
      </w:hyperlink>
    </w:p>
    <w:p w14:paraId="5D967201" w14:textId="717B5631" w:rsidR="00B41AEA" w:rsidRDefault="00B01D94">
      <w:pPr>
        <w:pStyle w:val="TM1"/>
        <w:tabs>
          <w:tab w:val="right" w:leader="dot" w:pos="9062"/>
        </w:tabs>
        <w:rPr>
          <w:rFonts w:asciiTheme="minorHAnsi" w:eastAsiaTheme="minorEastAsia" w:hAnsiTheme="minorHAnsi" w:cstheme="minorBidi"/>
          <w:b w:val="0"/>
          <w:bCs w:val="0"/>
          <w:noProof/>
          <w:color w:val="auto"/>
          <w:sz w:val="22"/>
          <w:szCs w:val="22"/>
          <w:lang w:eastAsia="ja-JP"/>
        </w:rPr>
      </w:pPr>
      <w:hyperlink w:anchor="_Toc103935969" w:history="1">
        <w:r w:rsidR="00B41AEA" w:rsidRPr="00C03369">
          <w:rPr>
            <w:rStyle w:val="Lienhypertexte"/>
            <w:noProof/>
          </w:rPr>
          <w:t>Présentation du prototype</w:t>
        </w:r>
        <w:r w:rsidR="00B41AEA">
          <w:rPr>
            <w:noProof/>
            <w:webHidden/>
          </w:rPr>
          <w:tab/>
        </w:r>
        <w:r w:rsidR="00B41AEA">
          <w:rPr>
            <w:noProof/>
            <w:webHidden/>
          </w:rPr>
          <w:fldChar w:fldCharType="begin"/>
        </w:r>
        <w:r w:rsidR="00B41AEA">
          <w:rPr>
            <w:noProof/>
            <w:webHidden/>
          </w:rPr>
          <w:instrText xml:space="preserve"> PAGEREF _Toc103935969 \h </w:instrText>
        </w:r>
        <w:r w:rsidR="00B41AEA">
          <w:rPr>
            <w:noProof/>
            <w:webHidden/>
          </w:rPr>
        </w:r>
        <w:r w:rsidR="00B41AEA">
          <w:rPr>
            <w:noProof/>
            <w:webHidden/>
          </w:rPr>
          <w:fldChar w:fldCharType="separate"/>
        </w:r>
        <w:r w:rsidR="00B41AEA">
          <w:rPr>
            <w:noProof/>
            <w:webHidden/>
          </w:rPr>
          <w:t>7</w:t>
        </w:r>
        <w:r w:rsidR="00B41AEA">
          <w:rPr>
            <w:noProof/>
            <w:webHidden/>
          </w:rPr>
          <w:fldChar w:fldCharType="end"/>
        </w:r>
      </w:hyperlink>
    </w:p>
    <w:p w14:paraId="6FA06E05" w14:textId="487C5A0B" w:rsidR="00B41AEA" w:rsidRDefault="00B01D94">
      <w:pPr>
        <w:pStyle w:val="TM2"/>
        <w:tabs>
          <w:tab w:val="right" w:leader="dot" w:pos="9062"/>
        </w:tabs>
        <w:rPr>
          <w:rFonts w:asciiTheme="minorHAnsi" w:eastAsiaTheme="minorEastAsia" w:hAnsiTheme="minorHAnsi"/>
          <w:bCs w:val="0"/>
          <w:noProof/>
          <w:sz w:val="22"/>
          <w:szCs w:val="22"/>
          <w:lang w:eastAsia="ja-JP"/>
        </w:rPr>
      </w:pPr>
      <w:hyperlink w:anchor="_Toc103935970" w:history="1">
        <w:r w:rsidR="00B41AEA" w:rsidRPr="00C03369">
          <w:rPr>
            <w:rStyle w:val="Lienhypertexte"/>
            <w:noProof/>
          </w:rPr>
          <w:t>Modélisation du prototype</w:t>
        </w:r>
        <w:r w:rsidR="00B41AEA">
          <w:rPr>
            <w:noProof/>
            <w:webHidden/>
          </w:rPr>
          <w:tab/>
        </w:r>
        <w:r w:rsidR="00B41AEA">
          <w:rPr>
            <w:noProof/>
            <w:webHidden/>
          </w:rPr>
          <w:fldChar w:fldCharType="begin"/>
        </w:r>
        <w:r w:rsidR="00B41AEA">
          <w:rPr>
            <w:noProof/>
            <w:webHidden/>
          </w:rPr>
          <w:instrText xml:space="preserve"> PAGEREF _Toc103935970 \h </w:instrText>
        </w:r>
        <w:r w:rsidR="00B41AEA">
          <w:rPr>
            <w:noProof/>
            <w:webHidden/>
          </w:rPr>
        </w:r>
        <w:r w:rsidR="00B41AEA">
          <w:rPr>
            <w:noProof/>
            <w:webHidden/>
          </w:rPr>
          <w:fldChar w:fldCharType="separate"/>
        </w:r>
        <w:r w:rsidR="00B41AEA">
          <w:rPr>
            <w:noProof/>
            <w:webHidden/>
          </w:rPr>
          <w:t>7</w:t>
        </w:r>
        <w:r w:rsidR="00B41AEA">
          <w:rPr>
            <w:noProof/>
            <w:webHidden/>
          </w:rPr>
          <w:fldChar w:fldCharType="end"/>
        </w:r>
      </w:hyperlink>
    </w:p>
    <w:p w14:paraId="78A9B7F7" w14:textId="76343B55" w:rsidR="00B41AEA" w:rsidRDefault="00B01D94">
      <w:pPr>
        <w:pStyle w:val="TM2"/>
        <w:tabs>
          <w:tab w:val="right" w:leader="dot" w:pos="9062"/>
        </w:tabs>
        <w:rPr>
          <w:rFonts w:asciiTheme="minorHAnsi" w:eastAsiaTheme="minorEastAsia" w:hAnsiTheme="minorHAnsi"/>
          <w:bCs w:val="0"/>
          <w:noProof/>
          <w:sz w:val="22"/>
          <w:szCs w:val="22"/>
          <w:lang w:eastAsia="ja-JP"/>
        </w:rPr>
      </w:pPr>
      <w:hyperlink w:anchor="_Toc103935971" w:history="1">
        <w:r w:rsidR="00B41AEA" w:rsidRPr="00C03369">
          <w:rPr>
            <w:rStyle w:val="Lienhypertexte"/>
            <w:noProof/>
          </w:rPr>
          <w:t>Choix du bras robotique</w:t>
        </w:r>
        <w:r w:rsidR="00B41AEA">
          <w:rPr>
            <w:noProof/>
            <w:webHidden/>
          </w:rPr>
          <w:tab/>
        </w:r>
        <w:r w:rsidR="00B41AEA">
          <w:rPr>
            <w:noProof/>
            <w:webHidden/>
          </w:rPr>
          <w:fldChar w:fldCharType="begin"/>
        </w:r>
        <w:r w:rsidR="00B41AEA">
          <w:rPr>
            <w:noProof/>
            <w:webHidden/>
          </w:rPr>
          <w:instrText xml:space="preserve"> PAGEREF _Toc103935971 \h </w:instrText>
        </w:r>
        <w:r w:rsidR="00B41AEA">
          <w:rPr>
            <w:noProof/>
            <w:webHidden/>
          </w:rPr>
        </w:r>
        <w:r w:rsidR="00B41AEA">
          <w:rPr>
            <w:noProof/>
            <w:webHidden/>
          </w:rPr>
          <w:fldChar w:fldCharType="separate"/>
        </w:r>
        <w:r w:rsidR="00B41AEA">
          <w:rPr>
            <w:noProof/>
            <w:webHidden/>
          </w:rPr>
          <w:t>8</w:t>
        </w:r>
        <w:r w:rsidR="00B41AEA">
          <w:rPr>
            <w:noProof/>
            <w:webHidden/>
          </w:rPr>
          <w:fldChar w:fldCharType="end"/>
        </w:r>
      </w:hyperlink>
    </w:p>
    <w:p w14:paraId="22036C34" w14:textId="260975D5" w:rsidR="00B41AEA" w:rsidRDefault="00B01D94">
      <w:pPr>
        <w:pStyle w:val="TM2"/>
        <w:tabs>
          <w:tab w:val="right" w:leader="dot" w:pos="9062"/>
        </w:tabs>
        <w:rPr>
          <w:rFonts w:asciiTheme="minorHAnsi" w:eastAsiaTheme="minorEastAsia" w:hAnsiTheme="minorHAnsi"/>
          <w:bCs w:val="0"/>
          <w:noProof/>
          <w:sz w:val="22"/>
          <w:szCs w:val="22"/>
          <w:lang w:eastAsia="ja-JP"/>
        </w:rPr>
      </w:pPr>
      <w:hyperlink w:anchor="_Toc103935972" w:history="1">
        <w:r w:rsidR="00B41AEA" w:rsidRPr="00C03369">
          <w:rPr>
            <w:rStyle w:val="Lienhypertexte"/>
            <w:noProof/>
          </w:rPr>
          <w:t>Choix du lecteur RFID</w:t>
        </w:r>
        <w:r w:rsidR="00B41AEA">
          <w:rPr>
            <w:noProof/>
            <w:webHidden/>
          </w:rPr>
          <w:tab/>
        </w:r>
        <w:r w:rsidR="00B41AEA">
          <w:rPr>
            <w:noProof/>
            <w:webHidden/>
          </w:rPr>
          <w:fldChar w:fldCharType="begin"/>
        </w:r>
        <w:r w:rsidR="00B41AEA">
          <w:rPr>
            <w:noProof/>
            <w:webHidden/>
          </w:rPr>
          <w:instrText xml:space="preserve"> PAGEREF _Toc103935972 \h </w:instrText>
        </w:r>
        <w:r w:rsidR="00B41AEA">
          <w:rPr>
            <w:noProof/>
            <w:webHidden/>
          </w:rPr>
        </w:r>
        <w:r w:rsidR="00B41AEA">
          <w:rPr>
            <w:noProof/>
            <w:webHidden/>
          </w:rPr>
          <w:fldChar w:fldCharType="separate"/>
        </w:r>
        <w:r w:rsidR="002311E4">
          <w:rPr>
            <w:noProof/>
            <w:webHidden/>
          </w:rPr>
          <w:t>9</w:t>
        </w:r>
        <w:r w:rsidR="00B41AEA">
          <w:rPr>
            <w:noProof/>
            <w:webHidden/>
          </w:rPr>
          <w:fldChar w:fldCharType="end"/>
        </w:r>
      </w:hyperlink>
    </w:p>
    <w:p w14:paraId="785AC8E6" w14:textId="417ED9DF" w:rsidR="00B41AEA" w:rsidRDefault="00B01D94">
      <w:pPr>
        <w:pStyle w:val="TM1"/>
        <w:tabs>
          <w:tab w:val="right" w:leader="dot" w:pos="9062"/>
        </w:tabs>
        <w:rPr>
          <w:rFonts w:asciiTheme="minorHAnsi" w:eastAsiaTheme="minorEastAsia" w:hAnsiTheme="minorHAnsi" w:cstheme="minorBidi"/>
          <w:b w:val="0"/>
          <w:bCs w:val="0"/>
          <w:noProof/>
          <w:color w:val="auto"/>
          <w:sz w:val="22"/>
          <w:szCs w:val="22"/>
          <w:lang w:eastAsia="ja-JP"/>
        </w:rPr>
      </w:pPr>
      <w:hyperlink w:anchor="_Toc103935973" w:history="1">
        <w:r w:rsidR="00B41AEA" w:rsidRPr="00C03369">
          <w:rPr>
            <w:rStyle w:val="Lienhypertexte"/>
            <w:noProof/>
          </w:rPr>
          <w:t>Cycle séquentiel du bras manipulateur</w:t>
        </w:r>
        <w:r w:rsidR="00B41AEA">
          <w:rPr>
            <w:noProof/>
            <w:webHidden/>
          </w:rPr>
          <w:tab/>
        </w:r>
        <w:r w:rsidR="00B41AEA">
          <w:rPr>
            <w:noProof/>
            <w:webHidden/>
          </w:rPr>
          <w:fldChar w:fldCharType="begin"/>
        </w:r>
        <w:r w:rsidR="00B41AEA">
          <w:rPr>
            <w:noProof/>
            <w:webHidden/>
          </w:rPr>
          <w:instrText xml:space="preserve"> PAGEREF _Toc103935973 \h </w:instrText>
        </w:r>
        <w:r w:rsidR="00B41AEA">
          <w:rPr>
            <w:noProof/>
            <w:webHidden/>
          </w:rPr>
        </w:r>
        <w:r w:rsidR="00B41AEA">
          <w:rPr>
            <w:noProof/>
            <w:webHidden/>
          </w:rPr>
          <w:fldChar w:fldCharType="separate"/>
        </w:r>
        <w:r w:rsidR="00B41AEA">
          <w:rPr>
            <w:noProof/>
            <w:webHidden/>
          </w:rPr>
          <w:t>13</w:t>
        </w:r>
        <w:r w:rsidR="00B41AEA">
          <w:rPr>
            <w:noProof/>
            <w:webHidden/>
          </w:rPr>
          <w:fldChar w:fldCharType="end"/>
        </w:r>
      </w:hyperlink>
    </w:p>
    <w:p w14:paraId="4DDA20BB" w14:textId="53B3686D" w:rsidR="00B41AEA" w:rsidRDefault="00B01D94">
      <w:pPr>
        <w:pStyle w:val="TM2"/>
        <w:tabs>
          <w:tab w:val="right" w:leader="dot" w:pos="9062"/>
        </w:tabs>
        <w:rPr>
          <w:rFonts w:asciiTheme="minorHAnsi" w:eastAsiaTheme="minorEastAsia" w:hAnsiTheme="minorHAnsi"/>
          <w:bCs w:val="0"/>
          <w:noProof/>
          <w:sz w:val="22"/>
          <w:szCs w:val="22"/>
          <w:lang w:eastAsia="ja-JP"/>
        </w:rPr>
      </w:pPr>
      <w:hyperlink w:anchor="_Toc103935974" w:history="1">
        <w:r w:rsidR="00B41AEA" w:rsidRPr="00C03369">
          <w:rPr>
            <w:rStyle w:val="Lienhypertexte"/>
            <w:noProof/>
          </w:rPr>
          <w:t>Explication des étapes</w:t>
        </w:r>
        <w:r w:rsidR="00B41AEA">
          <w:rPr>
            <w:noProof/>
            <w:webHidden/>
          </w:rPr>
          <w:tab/>
        </w:r>
        <w:r w:rsidR="00B41AEA">
          <w:rPr>
            <w:noProof/>
            <w:webHidden/>
          </w:rPr>
          <w:fldChar w:fldCharType="begin"/>
        </w:r>
        <w:r w:rsidR="00B41AEA">
          <w:rPr>
            <w:noProof/>
            <w:webHidden/>
          </w:rPr>
          <w:instrText xml:space="preserve"> PAGEREF _Toc103935974 \h </w:instrText>
        </w:r>
        <w:r w:rsidR="00B41AEA">
          <w:rPr>
            <w:noProof/>
            <w:webHidden/>
          </w:rPr>
        </w:r>
        <w:r w:rsidR="00B41AEA">
          <w:rPr>
            <w:noProof/>
            <w:webHidden/>
          </w:rPr>
          <w:fldChar w:fldCharType="separate"/>
        </w:r>
        <w:r w:rsidR="00B41AEA">
          <w:rPr>
            <w:noProof/>
            <w:webHidden/>
          </w:rPr>
          <w:t>13</w:t>
        </w:r>
        <w:r w:rsidR="00B41AEA">
          <w:rPr>
            <w:noProof/>
            <w:webHidden/>
          </w:rPr>
          <w:fldChar w:fldCharType="end"/>
        </w:r>
      </w:hyperlink>
    </w:p>
    <w:p w14:paraId="44268578" w14:textId="0E2DEBAA" w:rsidR="00B41AEA" w:rsidRDefault="00B01D94">
      <w:pPr>
        <w:pStyle w:val="TM2"/>
        <w:tabs>
          <w:tab w:val="right" w:leader="dot" w:pos="9062"/>
        </w:tabs>
        <w:rPr>
          <w:rFonts w:asciiTheme="minorHAnsi" w:eastAsiaTheme="minorEastAsia" w:hAnsiTheme="minorHAnsi"/>
          <w:bCs w:val="0"/>
          <w:noProof/>
          <w:sz w:val="22"/>
          <w:szCs w:val="22"/>
          <w:lang w:eastAsia="ja-JP"/>
        </w:rPr>
      </w:pPr>
      <w:hyperlink w:anchor="_Toc103935975" w:history="1">
        <w:r w:rsidR="00B41AEA" w:rsidRPr="00C03369">
          <w:rPr>
            <w:rStyle w:val="Lienhypertexte"/>
            <w:noProof/>
          </w:rPr>
          <w:t>Grafcet</w:t>
        </w:r>
        <w:r w:rsidR="00B41AEA">
          <w:rPr>
            <w:noProof/>
            <w:webHidden/>
          </w:rPr>
          <w:tab/>
        </w:r>
        <w:r w:rsidR="00B41AEA">
          <w:rPr>
            <w:noProof/>
            <w:webHidden/>
          </w:rPr>
          <w:fldChar w:fldCharType="begin"/>
        </w:r>
        <w:r w:rsidR="00B41AEA">
          <w:rPr>
            <w:noProof/>
            <w:webHidden/>
          </w:rPr>
          <w:instrText xml:space="preserve"> PAGEREF _Toc103935975 \h </w:instrText>
        </w:r>
        <w:r w:rsidR="00B41AEA">
          <w:rPr>
            <w:noProof/>
            <w:webHidden/>
          </w:rPr>
        </w:r>
        <w:r w:rsidR="00B41AEA">
          <w:rPr>
            <w:noProof/>
            <w:webHidden/>
          </w:rPr>
          <w:fldChar w:fldCharType="separate"/>
        </w:r>
        <w:r w:rsidR="00B41AEA">
          <w:rPr>
            <w:noProof/>
            <w:webHidden/>
          </w:rPr>
          <w:t>15</w:t>
        </w:r>
        <w:r w:rsidR="00B41AEA">
          <w:rPr>
            <w:noProof/>
            <w:webHidden/>
          </w:rPr>
          <w:fldChar w:fldCharType="end"/>
        </w:r>
      </w:hyperlink>
    </w:p>
    <w:p w14:paraId="14DB16C7" w14:textId="7FCA0FFE" w:rsidR="00B41AEA" w:rsidRDefault="00B01D94">
      <w:pPr>
        <w:pStyle w:val="TM1"/>
        <w:tabs>
          <w:tab w:val="right" w:leader="dot" w:pos="9062"/>
        </w:tabs>
        <w:rPr>
          <w:rFonts w:asciiTheme="minorHAnsi" w:eastAsiaTheme="minorEastAsia" w:hAnsiTheme="minorHAnsi" w:cstheme="minorBidi"/>
          <w:b w:val="0"/>
          <w:bCs w:val="0"/>
          <w:noProof/>
          <w:color w:val="auto"/>
          <w:sz w:val="22"/>
          <w:szCs w:val="22"/>
          <w:lang w:eastAsia="ja-JP"/>
        </w:rPr>
      </w:pPr>
      <w:hyperlink w:anchor="_Toc103935976" w:history="1">
        <w:r w:rsidR="00B41AEA" w:rsidRPr="00C03369">
          <w:rPr>
            <w:rStyle w:val="Lienhypertexte"/>
            <w:noProof/>
          </w:rPr>
          <w:t>Choix du récipient de colle</w:t>
        </w:r>
        <w:r w:rsidR="00B41AEA">
          <w:rPr>
            <w:noProof/>
            <w:webHidden/>
          </w:rPr>
          <w:tab/>
        </w:r>
        <w:r w:rsidR="00B41AEA">
          <w:rPr>
            <w:noProof/>
            <w:webHidden/>
          </w:rPr>
          <w:fldChar w:fldCharType="begin"/>
        </w:r>
        <w:r w:rsidR="00B41AEA">
          <w:rPr>
            <w:noProof/>
            <w:webHidden/>
          </w:rPr>
          <w:instrText xml:space="preserve"> PAGEREF _Toc103935976 \h </w:instrText>
        </w:r>
        <w:r w:rsidR="00B41AEA">
          <w:rPr>
            <w:noProof/>
            <w:webHidden/>
          </w:rPr>
        </w:r>
        <w:r w:rsidR="00B41AEA">
          <w:rPr>
            <w:noProof/>
            <w:webHidden/>
          </w:rPr>
          <w:fldChar w:fldCharType="separate"/>
        </w:r>
        <w:r w:rsidR="00B41AEA">
          <w:rPr>
            <w:noProof/>
            <w:webHidden/>
          </w:rPr>
          <w:t>16</w:t>
        </w:r>
        <w:r w:rsidR="00B41AEA">
          <w:rPr>
            <w:noProof/>
            <w:webHidden/>
          </w:rPr>
          <w:fldChar w:fldCharType="end"/>
        </w:r>
      </w:hyperlink>
    </w:p>
    <w:p w14:paraId="34057D07" w14:textId="4351E1D3" w:rsidR="00B41AEA" w:rsidRDefault="00B01D94">
      <w:pPr>
        <w:pStyle w:val="TM1"/>
        <w:tabs>
          <w:tab w:val="right" w:leader="dot" w:pos="9062"/>
        </w:tabs>
        <w:rPr>
          <w:rFonts w:asciiTheme="minorHAnsi" w:eastAsiaTheme="minorEastAsia" w:hAnsiTheme="minorHAnsi" w:cstheme="minorBidi"/>
          <w:b w:val="0"/>
          <w:bCs w:val="0"/>
          <w:noProof/>
          <w:color w:val="auto"/>
          <w:sz w:val="22"/>
          <w:szCs w:val="22"/>
          <w:lang w:eastAsia="ja-JP"/>
        </w:rPr>
      </w:pPr>
      <w:hyperlink w:anchor="_Toc103935977" w:history="1">
        <w:r w:rsidR="00B41AEA" w:rsidRPr="00C03369">
          <w:rPr>
            <w:rStyle w:val="Lienhypertexte"/>
            <w:noProof/>
          </w:rPr>
          <w:t>Système de chauffe de l’extrudeur</w:t>
        </w:r>
        <w:r w:rsidR="00B41AEA">
          <w:rPr>
            <w:noProof/>
            <w:webHidden/>
          </w:rPr>
          <w:tab/>
        </w:r>
        <w:r w:rsidR="00B41AEA">
          <w:rPr>
            <w:noProof/>
            <w:webHidden/>
          </w:rPr>
          <w:fldChar w:fldCharType="begin"/>
        </w:r>
        <w:r w:rsidR="00B41AEA">
          <w:rPr>
            <w:noProof/>
            <w:webHidden/>
          </w:rPr>
          <w:instrText xml:space="preserve"> PAGEREF _Toc103935977 \h </w:instrText>
        </w:r>
        <w:r w:rsidR="00B41AEA">
          <w:rPr>
            <w:noProof/>
            <w:webHidden/>
          </w:rPr>
        </w:r>
        <w:r w:rsidR="00B41AEA">
          <w:rPr>
            <w:noProof/>
            <w:webHidden/>
          </w:rPr>
          <w:fldChar w:fldCharType="separate"/>
        </w:r>
        <w:r w:rsidR="00B41AEA">
          <w:rPr>
            <w:noProof/>
            <w:webHidden/>
          </w:rPr>
          <w:t>17</w:t>
        </w:r>
        <w:r w:rsidR="00B41AEA">
          <w:rPr>
            <w:noProof/>
            <w:webHidden/>
          </w:rPr>
          <w:fldChar w:fldCharType="end"/>
        </w:r>
      </w:hyperlink>
    </w:p>
    <w:p w14:paraId="519A39E0" w14:textId="42B1869C" w:rsidR="00B41AEA" w:rsidRDefault="00B01D94">
      <w:pPr>
        <w:pStyle w:val="TM1"/>
        <w:tabs>
          <w:tab w:val="right" w:leader="dot" w:pos="9062"/>
        </w:tabs>
        <w:rPr>
          <w:rFonts w:asciiTheme="minorHAnsi" w:eastAsiaTheme="minorEastAsia" w:hAnsiTheme="minorHAnsi" w:cstheme="minorBidi"/>
          <w:b w:val="0"/>
          <w:bCs w:val="0"/>
          <w:noProof/>
          <w:color w:val="auto"/>
          <w:sz w:val="22"/>
          <w:szCs w:val="22"/>
          <w:lang w:eastAsia="ja-JP"/>
        </w:rPr>
      </w:pPr>
      <w:hyperlink w:anchor="_Toc103935978" w:history="1">
        <w:r w:rsidR="00B41AEA" w:rsidRPr="00C03369">
          <w:rPr>
            <w:rStyle w:val="Lienhypertexte"/>
            <w:noProof/>
          </w:rPr>
          <w:t>Cadence de la ligne</w:t>
        </w:r>
        <w:r w:rsidR="00B41AEA">
          <w:rPr>
            <w:noProof/>
            <w:webHidden/>
          </w:rPr>
          <w:tab/>
        </w:r>
        <w:r w:rsidR="00B41AEA">
          <w:rPr>
            <w:noProof/>
            <w:webHidden/>
          </w:rPr>
          <w:fldChar w:fldCharType="begin"/>
        </w:r>
        <w:r w:rsidR="00B41AEA">
          <w:rPr>
            <w:noProof/>
            <w:webHidden/>
          </w:rPr>
          <w:instrText xml:space="preserve"> PAGEREF _Toc103935978 \h </w:instrText>
        </w:r>
        <w:r w:rsidR="00B41AEA">
          <w:rPr>
            <w:noProof/>
            <w:webHidden/>
          </w:rPr>
        </w:r>
        <w:r w:rsidR="00B41AEA">
          <w:rPr>
            <w:noProof/>
            <w:webHidden/>
          </w:rPr>
          <w:fldChar w:fldCharType="separate"/>
        </w:r>
        <w:r w:rsidR="00B41AEA">
          <w:rPr>
            <w:noProof/>
            <w:webHidden/>
          </w:rPr>
          <w:t>18</w:t>
        </w:r>
        <w:r w:rsidR="00B41AEA">
          <w:rPr>
            <w:noProof/>
            <w:webHidden/>
          </w:rPr>
          <w:fldChar w:fldCharType="end"/>
        </w:r>
      </w:hyperlink>
    </w:p>
    <w:p w14:paraId="24AB3964" w14:textId="3C4D3CC2" w:rsidR="00B41AEA" w:rsidRDefault="00B01D94">
      <w:pPr>
        <w:pStyle w:val="TM1"/>
        <w:tabs>
          <w:tab w:val="right" w:leader="dot" w:pos="9062"/>
        </w:tabs>
        <w:rPr>
          <w:rFonts w:asciiTheme="minorHAnsi" w:eastAsiaTheme="minorEastAsia" w:hAnsiTheme="minorHAnsi" w:cstheme="minorBidi"/>
          <w:b w:val="0"/>
          <w:bCs w:val="0"/>
          <w:noProof/>
          <w:color w:val="auto"/>
          <w:sz w:val="22"/>
          <w:szCs w:val="22"/>
          <w:lang w:eastAsia="ja-JP"/>
        </w:rPr>
      </w:pPr>
      <w:hyperlink w:anchor="_Toc103935979" w:history="1">
        <w:r w:rsidR="00B41AEA" w:rsidRPr="00C03369">
          <w:rPr>
            <w:rStyle w:val="Lienhypertexte"/>
            <w:noProof/>
          </w:rPr>
          <w:t>Visualisation de la ligne</w:t>
        </w:r>
        <w:r w:rsidR="00B41AEA">
          <w:rPr>
            <w:noProof/>
            <w:webHidden/>
          </w:rPr>
          <w:tab/>
        </w:r>
        <w:r w:rsidR="00B41AEA">
          <w:rPr>
            <w:noProof/>
            <w:webHidden/>
          </w:rPr>
          <w:fldChar w:fldCharType="begin"/>
        </w:r>
        <w:r w:rsidR="00B41AEA">
          <w:rPr>
            <w:noProof/>
            <w:webHidden/>
          </w:rPr>
          <w:instrText xml:space="preserve"> PAGEREF _Toc103935979 \h </w:instrText>
        </w:r>
        <w:r w:rsidR="00B41AEA">
          <w:rPr>
            <w:noProof/>
            <w:webHidden/>
          </w:rPr>
        </w:r>
        <w:r w:rsidR="00B41AEA">
          <w:rPr>
            <w:noProof/>
            <w:webHidden/>
          </w:rPr>
          <w:fldChar w:fldCharType="separate"/>
        </w:r>
        <w:r w:rsidR="00B41AEA">
          <w:rPr>
            <w:noProof/>
            <w:webHidden/>
          </w:rPr>
          <w:t>19</w:t>
        </w:r>
        <w:r w:rsidR="00B41AEA">
          <w:rPr>
            <w:noProof/>
            <w:webHidden/>
          </w:rPr>
          <w:fldChar w:fldCharType="end"/>
        </w:r>
      </w:hyperlink>
    </w:p>
    <w:p w14:paraId="57C58433" w14:textId="5334F9A4" w:rsidR="00B41AEA" w:rsidRDefault="00B01D94">
      <w:pPr>
        <w:pStyle w:val="TM1"/>
        <w:tabs>
          <w:tab w:val="right" w:leader="dot" w:pos="9062"/>
        </w:tabs>
        <w:rPr>
          <w:rFonts w:asciiTheme="minorHAnsi" w:eastAsiaTheme="minorEastAsia" w:hAnsiTheme="minorHAnsi" w:cstheme="minorBidi"/>
          <w:b w:val="0"/>
          <w:bCs w:val="0"/>
          <w:noProof/>
          <w:color w:val="auto"/>
          <w:sz w:val="22"/>
          <w:szCs w:val="22"/>
          <w:lang w:eastAsia="ja-JP"/>
        </w:rPr>
      </w:pPr>
      <w:hyperlink w:anchor="_Toc103935980" w:history="1">
        <w:r w:rsidR="00B41AEA" w:rsidRPr="00C03369">
          <w:rPr>
            <w:rStyle w:val="Lienhypertexte"/>
            <w:noProof/>
          </w:rPr>
          <w:t>Ergonomie et TMS</w:t>
        </w:r>
        <w:r w:rsidR="00B41AEA">
          <w:rPr>
            <w:noProof/>
            <w:webHidden/>
          </w:rPr>
          <w:tab/>
        </w:r>
        <w:r w:rsidR="00B41AEA">
          <w:rPr>
            <w:noProof/>
            <w:webHidden/>
          </w:rPr>
          <w:fldChar w:fldCharType="begin"/>
        </w:r>
        <w:r w:rsidR="00B41AEA">
          <w:rPr>
            <w:noProof/>
            <w:webHidden/>
          </w:rPr>
          <w:instrText xml:space="preserve"> PAGEREF _Toc103935980 \h </w:instrText>
        </w:r>
        <w:r w:rsidR="00B41AEA">
          <w:rPr>
            <w:noProof/>
            <w:webHidden/>
          </w:rPr>
        </w:r>
        <w:r w:rsidR="00B41AEA">
          <w:rPr>
            <w:noProof/>
            <w:webHidden/>
          </w:rPr>
          <w:fldChar w:fldCharType="separate"/>
        </w:r>
        <w:r w:rsidR="00B41AEA">
          <w:rPr>
            <w:noProof/>
            <w:webHidden/>
          </w:rPr>
          <w:t>20</w:t>
        </w:r>
        <w:r w:rsidR="00B41AEA">
          <w:rPr>
            <w:noProof/>
            <w:webHidden/>
          </w:rPr>
          <w:fldChar w:fldCharType="end"/>
        </w:r>
      </w:hyperlink>
    </w:p>
    <w:p w14:paraId="4F6D6E52" w14:textId="3FAB9963" w:rsidR="00B41AEA" w:rsidRDefault="00B01D94">
      <w:pPr>
        <w:pStyle w:val="TM1"/>
        <w:tabs>
          <w:tab w:val="right" w:leader="dot" w:pos="9062"/>
        </w:tabs>
        <w:rPr>
          <w:rFonts w:asciiTheme="minorHAnsi" w:eastAsiaTheme="minorEastAsia" w:hAnsiTheme="minorHAnsi" w:cstheme="minorBidi"/>
          <w:b w:val="0"/>
          <w:bCs w:val="0"/>
          <w:noProof/>
          <w:color w:val="auto"/>
          <w:sz w:val="22"/>
          <w:szCs w:val="22"/>
          <w:lang w:eastAsia="ja-JP"/>
        </w:rPr>
      </w:pPr>
      <w:hyperlink w:anchor="_Toc103935981" w:history="1">
        <w:r w:rsidR="00B41AEA" w:rsidRPr="00C03369">
          <w:rPr>
            <w:rStyle w:val="Lienhypertexte"/>
            <w:noProof/>
          </w:rPr>
          <w:t>Estimation des potentiels coûts</w:t>
        </w:r>
        <w:r w:rsidR="00B41AEA">
          <w:rPr>
            <w:noProof/>
            <w:webHidden/>
          </w:rPr>
          <w:tab/>
        </w:r>
        <w:r w:rsidR="00B41AEA">
          <w:rPr>
            <w:noProof/>
            <w:webHidden/>
          </w:rPr>
          <w:fldChar w:fldCharType="begin"/>
        </w:r>
        <w:r w:rsidR="00B41AEA">
          <w:rPr>
            <w:noProof/>
            <w:webHidden/>
          </w:rPr>
          <w:instrText xml:space="preserve"> PAGEREF _Toc103935981 \h </w:instrText>
        </w:r>
        <w:r w:rsidR="00B41AEA">
          <w:rPr>
            <w:noProof/>
            <w:webHidden/>
          </w:rPr>
        </w:r>
        <w:r w:rsidR="00B41AEA">
          <w:rPr>
            <w:noProof/>
            <w:webHidden/>
          </w:rPr>
          <w:fldChar w:fldCharType="separate"/>
        </w:r>
        <w:r w:rsidR="00B41AEA">
          <w:rPr>
            <w:noProof/>
            <w:webHidden/>
          </w:rPr>
          <w:t>21</w:t>
        </w:r>
        <w:r w:rsidR="00B41AEA">
          <w:rPr>
            <w:noProof/>
            <w:webHidden/>
          </w:rPr>
          <w:fldChar w:fldCharType="end"/>
        </w:r>
      </w:hyperlink>
    </w:p>
    <w:p w14:paraId="342E18CE" w14:textId="619D0A45" w:rsidR="00B41AEA" w:rsidRDefault="00B01D94">
      <w:pPr>
        <w:pStyle w:val="TM1"/>
        <w:tabs>
          <w:tab w:val="right" w:leader="dot" w:pos="9062"/>
        </w:tabs>
        <w:rPr>
          <w:rFonts w:asciiTheme="minorHAnsi" w:eastAsiaTheme="minorEastAsia" w:hAnsiTheme="minorHAnsi" w:cstheme="minorBidi"/>
          <w:b w:val="0"/>
          <w:bCs w:val="0"/>
          <w:noProof/>
          <w:color w:val="auto"/>
          <w:sz w:val="22"/>
          <w:szCs w:val="22"/>
          <w:lang w:eastAsia="ja-JP"/>
        </w:rPr>
      </w:pPr>
      <w:hyperlink w:anchor="_Toc103935982" w:history="1">
        <w:r w:rsidR="00B41AEA" w:rsidRPr="00C03369">
          <w:rPr>
            <w:rStyle w:val="Lienhypertexte"/>
            <w:noProof/>
          </w:rPr>
          <w:t>Scenarii possibles pour notre solution</w:t>
        </w:r>
        <w:r w:rsidR="00B41AEA">
          <w:rPr>
            <w:noProof/>
            <w:webHidden/>
          </w:rPr>
          <w:tab/>
        </w:r>
        <w:r w:rsidR="00B41AEA">
          <w:rPr>
            <w:noProof/>
            <w:webHidden/>
          </w:rPr>
          <w:fldChar w:fldCharType="begin"/>
        </w:r>
        <w:r w:rsidR="00B41AEA">
          <w:rPr>
            <w:noProof/>
            <w:webHidden/>
          </w:rPr>
          <w:instrText xml:space="preserve"> PAGEREF _Toc103935982 \h </w:instrText>
        </w:r>
        <w:r w:rsidR="00B41AEA">
          <w:rPr>
            <w:noProof/>
            <w:webHidden/>
          </w:rPr>
        </w:r>
        <w:r w:rsidR="00B41AEA">
          <w:rPr>
            <w:noProof/>
            <w:webHidden/>
          </w:rPr>
          <w:fldChar w:fldCharType="separate"/>
        </w:r>
        <w:r w:rsidR="00B41AEA">
          <w:rPr>
            <w:noProof/>
            <w:webHidden/>
          </w:rPr>
          <w:t>22</w:t>
        </w:r>
        <w:r w:rsidR="00B41AEA">
          <w:rPr>
            <w:noProof/>
            <w:webHidden/>
          </w:rPr>
          <w:fldChar w:fldCharType="end"/>
        </w:r>
      </w:hyperlink>
    </w:p>
    <w:p w14:paraId="677A6895" w14:textId="7076086A" w:rsidR="00B41AEA" w:rsidRDefault="00B01D94">
      <w:pPr>
        <w:pStyle w:val="TM2"/>
        <w:tabs>
          <w:tab w:val="right" w:leader="dot" w:pos="9062"/>
        </w:tabs>
        <w:rPr>
          <w:rFonts w:asciiTheme="minorHAnsi" w:eastAsiaTheme="minorEastAsia" w:hAnsiTheme="minorHAnsi"/>
          <w:bCs w:val="0"/>
          <w:noProof/>
          <w:sz w:val="22"/>
          <w:szCs w:val="22"/>
          <w:lang w:eastAsia="ja-JP"/>
        </w:rPr>
      </w:pPr>
      <w:hyperlink w:anchor="_Toc103935983" w:history="1">
        <w:r w:rsidR="00B41AEA" w:rsidRPr="00C03369">
          <w:rPr>
            <w:rStyle w:val="Lienhypertexte"/>
            <w:rFonts w:eastAsia="HGMinchoB" w:cs="Times New Roman"/>
            <w:iCs/>
            <w:noProof/>
          </w:rPr>
          <w:t>Scenarii de problèmes</w:t>
        </w:r>
        <w:r w:rsidR="00B41AEA">
          <w:rPr>
            <w:noProof/>
            <w:webHidden/>
          </w:rPr>
          <w:tab/>
        </w:r>
        <w:r w:rsidR="00B41AEA">
          <w:rPr>
            <w:noProof/>
            <w:webHidden/>
          </w:rPr>
          <w:fldChar w:fldCharType="begin"/>
        </w:r>
        <w:r w:rsidR="00B41AEA">
          <w:rPr>
            <w:noProof/>
            <w:webHidden/>
          </w:rPr>
          <w:instrText xml:space="preserve"> PAGEREF _Toc103935983 \h </w:instrText>
        </w:r>
        <w:r w:rsidR="00B41AEA">
          <w:rPr>
            <w:noProof/>
            <w:webHidden/>
          </w:rPr>
        </w:r>
        <w:r w:rsidR="00B41AEA">
          <w:rPr>
            <w:noProof/>
            <w:webHidden/>
          </w:rPr>
          <w:fldChar w:fldCharType="separate"/>
        </w:r>
        <w:r w:rsidR="00B41AEA">
          <w:rPr>
            <w:noProof/>
            <w:webHidden/>
          </w:rPr>
          <w:t>22</w:t>
        </w:r>
        <w:r w:rsidR="00B41AEA">
          <w:rPr>
            <w:noProof/>
            <w:webHidden/>
          </w:rPr>
          <w:fldChar w:fldCharType="end"/>
        </w:r>
      </w:hyperlink>
    </w:p>
    <w:p w14:paraId="5E0AFC7C" w14:textId="238A9F1D" w:rsidR="00B41AEA" w:rsidRDefault="00B01D94">
      <w:pPr>
        <w:pStyle w:val="TM2"/>
        <w:tabs>
          <w:tab w:val="right" w:leader="dot" w:pos="9062"/>
        </w:tabs>
        <w:rPr>
          <w:rFonts w:asciiTheme="minorHAnsi" w:eastAsiaTheme="minorEastAsia" w:hAnsiTheme="minorHAnsi"/>
          <w:bCs w:val="0"/>
          <w:noProof/>
          <w:sz w:val="22"/>
          <w:szCs w:val="22"/>
          <w:lang w:eastAsia="ja-JP"/>
        </w:rPr>
      </w:pPr>
      <w:hyperlink w:anchor="_Toc103935984" w:history="1">
        <w:r w:rsidR="00B41AEA" w:rsidRPr="00C03369">
          <w:rPr>
            <w:rStyle w:val="Lienhypertexte"/>
            <w:rFonts w:eastAsia="HGMinchoB" w:cs="Times New Roman"/>
            <w:noProof/>
          </w:rPr>
          <w:t>Scenarii de maintenances</w:t>
        </w:r>
        <w:r w:rsidR="00B41AEA">
          <w:rPr>
            <w:noProof/>
            <w:webHidden/>
          </w:rPr>
          <w:tab/>
        </w:r>
        <w:r w:rsidR="00B41AEA">
          <w:rPr>
            <w:noProof/>
            <w:webHidden/>
          </w:rPr>
          <w:fldChar w:fldCharType="begin"/>
        </w:r>
        <w:r w:rsidR="00B41AEA">
          <w:rPr>
            <w:noProof/>
            <w:webHidden/>
          </w:rPr>
          <w:instrText xml:space="preserve"> PAGEREF _Toc103935984 \h </w:instrText>
        </w:r>
        <w:r w:rsidR="00B41AEA">
          <w:rPr>
            <w:noProof/>
            <w:webHidden/>
          </w:rPr>
        </w:r>
        <w:r w:rsidR="00B41AEA">
          <w:rPr>
            <w:noProof/>
            <w:webHidden/>
          </w:rPr>
          <w:fldChar w:fldCharType="separate"/>
        </w:r>
        <w:r w:rsidR="00B41AEA">
          <w:rPr>
            <w:noProof/>
            <w:webHidden/>
          </w:rPr>
          <w:t>22</w:t>
        </w:r>
        <w:r w:rsidR="00B41AEA">
          <w:rPr>
            <w:noProof/>
            <w:webHidden/>
          </w:rPr>
          <w:fldChar w:fldCharType="end"/>
        </w:r>
      </w:hyperlink>
    </w:p>
    <w:p w14:paraId="66851183" w14:textId="58E17085" w:rsidR="00B41AEA" w:rsidRDefault="00B01D94">
      <w:pPr>
        <w:pStyle w:val="TM2"/>
        <w:tabs>
          <w:tab w:val="right" w:leader="dot" w:pos="9062"/>
        </w:tabs>
        <w:rPr>
          <w:rFonts w:asciiTheme="minorHAnsi" w:eastAsiaTheme="minorEastAsia" w:hAnsiTheme="minorHAnsi"/>
          <w:bCs w:val="0"/>
          <w:noProof/>
          <w:sz w:val="22"/>
          <w:szCs w:val="22"/>
          <w:lang w:eastAsia="ja-JP"/>
        </w:rPr>
      </w:pPr>
      <w:hyperlink w:anchor="_Toc103935985" w:history="1">
        <w:r w:rsidR="00B41AEA" w:rsidRPr="00C03369">
          <w:rPr>
            <w:rStyle w:val="Lienhypertexte"/>
            <w:rFonts w:eastAsia="HGMinchoB" w:cs="Times New Roman"/>
            <w:iCs/>
            <w:noProof/>
          </w:rPr>
          <w:t>Scenarii en production</w:t>
        </w:r>
        <w:r w:rsidR="00B41AEA">
          <w:rPr>
            <w:noProof/>
            <w:webHidden/>
          </w:rPr>
          <w:tab/>
        </w:r>
        <w:r w:rsidR="00B41AEA">
          <w:rPr>
            <w:noProof/>
            <w:webHidden/>
          </w:rPr>
          <w:fldChar w:fldCharType="begin"/>
        </w:r>
        <w:r w:rsidR="00B41AEA">
          <w:rPr>
            <w:noProof/>
            <w:webHidden/>
          </w:rPr>
          <w:instrText xml:space="preserve"> PAGEREF _Toc103935985 \h </w:instrText>
        </w:r>
        <w:r w:rsidR="00B41AEA">
          <w:rPr>
            <w:noProof/>
            <w:webHidden/>
          </w:rPr>
        </w:r>
        <w:r w:rsidR="00B41AEA">
          <w:rPr>
            <w:noProof/>
            <w:webHidden/>
          </w:rPr>
          <w:fldChar w:fldCharType="separate"/>
        </w:r>
        <w:r w:rsidR="00B41AEA">
          <w:rPr>
            <w:noProof/>
            <w:webHidden/>
          </w:rPr>
          <w:t>23</w:t>
        </w:r>
        <w:r w:rsidR="00B41AEA">
          <w:rPr>
            <w:noProof/>
            <w:webHidden/>
          </w:rPr>
          <w:fldChar w:fldCharType="end"/>
        </w:r>
      </w:hyperlink>
    </w:p>
    <w:p w14:paraId="19FDC115" w14:textId="1C342A04" w:rsidR="00B41AEA" w:rsidRDefault="00B01D94">
      <w:pPr>
        <w:pStyle w:val="TM2"/>
        <w:tabs>
          <w:tab w:val="right" w:leader="dot" w:pos="9062"/>
        </w:tabs>
        <w:rPr>
          <w:rFonts w:asciiTheme="minorHAnsi" w:eastAsiaTheme="minorEastAsia" w:hAnsiTheme="minorHAnsi"/>
          <w:bCs w:val="0"/>
          <w:noProof/>
          <w:sz w:val="22"/>
          <w:szCs w:val="22"/>
          <w:lang w:eastAsia="ja-JP"/>
        </w:rPr>
      </w:pPr>
      <w:hyperlink w:anchor="_Toc103935986" w:history="1">
        <w:r w:rsidR="00B41AEA" w:rsidRPr="00C03369">
          <w:rPr>
            <w:rStyle w:val="Lienhypertexte"/>
            <w:noProof/>
          </w:rPr>
          <w:t>Scenarii d’évolution</w:t>
        </w:r>
        <w:r w:rsidR="00B41AEA">
          <w:rPr>
            <w:noProof/>
            <w:webHidden/>
          </w:rPr>
          <w:tab/>
        </w:r>
        <w:r w:rsidR="00B41AEA">
          <w:rPr>
            <w:noProof/>
            <w:webHidden/>
          </w:rPr>
          <w:fldChar w:fldCharType="begin"/>
        </w:r>
        <w:r w:rsidR="00B41AEA">
          <w:rPr>
            <w:noProof/>
            <w:webHidden/>
          </w:rPr>
          <w:instrText xml:space="preserve"> PAGEREF _Toc103935986 \h </w:instrText>
        </w:r>
        <w:r w:rsidR="00B41AEA">
          <w:rPr>
            <w:noProof/>
            <w:webHidden/>
          </w:rPr>
        </w:r>
        <w:r w:rsidR="00B41AEA">
          <w:rPr>
            <w:noProof/>
            <w:webHidden/>
          </w:rPr>
          <w:fldChar w:fldCharType="separate"/>
        </w:r>
        <w:r w:rsidR="00B41AEA">
          <w:rPr>
            <w:noProof/>
            <w:webHidden/>
          </w:rPr>
          <w:t>23</w:t>
        </w:r>
        <w:r w:rsidR="00B41AEA">
          <w:rPr>
            <w:noProof/>
            <w:webHidden/>
          </w:rPr>
          <w:fldChar w:fldCharType="end"/>
        </w:r>
      </w:hyperlink>
    </w:p>
    <w:p w14:paraId="36E50B16" w14:textId="6918718A" w:rsidR="00B41AEA" w:rsidRDefault="00B01D94">
      <w:pPr>
        <w:pStyle w:val="TM1"/>
        <w:tabs>
          <w:tab w:val="right" w:leader="dot" w:pos="9062"/>
        </w:tabs>
        <w:rPr>
          <w:rFonts w:asciiTheme="minorHAnsi" w:eastAsiaTheme="minorEastAsia" w:hAnsiTheme="minorHAnsi" w:cstheme="minorBidi"/>
          <w:b w:val="0"/>
          <w:bCs w:val="0"/>
          <w:noProof/>
          <w:color w:val="auto"/>
          <w:sz w:val="22"/>
          <w:szCs w:val="22"/>
          <w:lang w:eastAsia="ja-JP"/>
        </w:rPr>
      </w:pPr>
      <w:hyperlink w:anchor="_Toc103935987" w:history="1">
        <w:r w:rsidR="00B41AEA" w:rsidRPr="00C03369">
          <w:rPr>
            <w:rStyle w:val="Lienhypertexte"/>
            <w:noProof/>
          </w:rPr>
          <w:t>Limites et risques de nos solutions</w:t>
        </w:r>
        <w:r w:rsidR="00B41AEA">
          <w:rPr>
            <w:noProof/>
            <w:webHidden/>
          </w:rPr>
          <w:tab/>
        </w:r>
        <w:r w:rsidR="00B41AEA">
          <w:rPr>
            <w:noProof/>
            <w:webHidden/>
          </w:rPr>
          <w:fldChar w:fldCharType="begin"/>
        </w:r>
        <w:r w:rsidR="00B41AEA">
          <w:rPr>
            <w:noProof/>
            <w:webHidden/>
          </w:rPr>
          <w:instrText xml:space="preserve"> PAGEREF _Toc103935987 \h </w:instrText>
        </w:r>
        <w:r w:rsidR="00B41AEA">
          <w:rPr>
            <w:noProof/>
            <w:webHidden/>
          </w:rPr>
        </w:r>
        <w:r w:rsidR="00B41AEA">
          <w:rPr>
            <w:noProof/>
            <w:webHidden/>
          </w:rPr>
          <w:fldChar w:fldCharType="separate"/>
        </w:r>
        <w:r w:rsidR="00B41AEA">
          <w:rPr>
            <w:noProof/>
            <w:webHidden/>
          </w:rPr>
          <w:t>24</w:t>
        </w:r>
        <w:r w:rsidR="00B41AEA">
          <w:rPr>
            <w:noProof/>
            <w:webHidden/>
          </w:rPr>
          <w:fldChar w:fldCharType="end"/>
        </w:r>
      </w:hyperlink>
    </w:p>
    <w:p w14:paraId="0BE71746" w14:textId="544EE958" w:rsidR="00B41AEA" w:rsidRDefault="00B01D94">
      <w:pPr>
        <w:pStyle w:val="TM2"/>
        <w:tabs>
          <w:tab w:val="right" w:leader="dot" w:pos="9062"/>
        </w:tabs>
        <w:rPr>
          <w:rFonts w:asciiTheme="minorHAnsi" w:eastAsiaTheme="minorEastAsia" w:hAnsiTheme="minorHAnsi"/>
          <w:bCs w:val="0"/>
          <w:noProof/>
          <w:sz w:val="22"/>
          <w:szCs w:val="22"/>
          <w:lang w:eastAsia="ja-JP"/>
        </w:rPr>
      </w:pPr>
      <w:hyperlink w:anchor="_Toc103935988" w:history="1">
        <w:r w:rsidR="00B41AEA" w:rsidRPr="00C03369">
          <w:rPr>
            <w:rStyle w:val="Lienhypertexte"/>
            <w:noProof/>
          </w:rPr>
          <w:t>RFID Monza R6</w:t>
        </w:r>
        <w:r w:rsidR="00B41AEA">
          <w:rPr>
            <w:noProof/>
            <w:webHidden/>
          </w:rPr>
          <w:tab/>
        </w:r>
        <w:r w:rsidR="00B41AEA">
          <w:rPr>
            <w:noProof/>
            <w:webHidden/>
          </w:rPr>
          <w:fldChar w:fldCharType="begin"/>
        </w:r>
        <w:r w:rsidR="00B41AEA">
          <w:rPr>
            <w:noProof/>
            <w:webHidden/>
          </w:rPr>
          <w:instrText xml:space="preserve"> PAGEREF _Toc103935988 \h </w:instrText>
        </w:r>
        <w:r w:rsidR="00B41AEA">
          <w:rPr>
            <w:noProof/>
            <w:webHidden/>
          </w:rPr>
        </w:r>
        <w:r w:rsidR="00B41AEA">
          <w:rPr>
            <w:noProof/>
            <w:webHidden/>
          </w:rPr>
          <w:fldChar w:fldCharType="separate"/>
        </w:r>
        <w:r w:rsidR="00B41AEA">
          <w:rPr>
            <w:noProof/>
            <w:webHidden/>
          </w:rPr>
          <w:t>24</w:t>
        </w:r>
        <w:r w:rsidR="00B41AEA">
          <w:rPr>
            <w:noProof/>
            <w:webHidden/>
          </w:rPr>
          <w:fldChar w:fldCharType="end"/>
        </w:r>
      </w:hyperlink>
    </w:p>
    <w:p w14:paraId="3B748876" w14:textId="1ED0EBC4" w:rsidR="00B41AEA" w:rsidRDefault="00B01D94">
      <w:pPr>
        <w:pStyle w:val="TM3"/>
        <w:tabs>
          <w:tab w:val="right" w:leader="dot" w:pos="9062"/>
        </w:tabs>
        <w:rPr>
          <w:rFonts w:asciiTheme="minorHAnsi" w:eastAsiaTheme="minorEastAsia" w:hAnsiTheme="minorHAnsi"/>
          <w:noProof/>
          <w:sz w:val="22"/>
          <w:szCs w:val="22"/>
          <w:lang w:eastAsia="ja-JP"/>
        </w:rPr>
      </w:pPr>
      <w:hyperlink w:anchor="_Toc103935989" w:history="1">
        <w:r w:rsidR="00B41AEA" w:rsidRPr="00C03369">
          <w:rPr>
            <w:rStyle w:val="Lienhypertexte"/>
            <w:noProof/>
          </w:rPr>
          <w:t>Risque de mauvaise lecture</w:t>
        </w:r>
        <w:r w:rsidR="00B41AEA">
          <w:rPr>
            <w:noProof/>
            <w:webHidden/>
          </w:rPr>
          <w:tab/>
        </w:r>
        <w:r w:rsidR="00B41AEA">
          <w:rPr>
            <w:noProof/>
            <w:webHidden/>
          </w:rPr>
          <w:fldChar w:fldCharType="begin"/>
        </w:r>
        <w:r w:rsidR="00B41AEA">
          <w:rPr>
            <w:noProof/>
            <w:webHidden/>
          </w:rPr>
          <w:instrText xml:space="preserve"> PAGEREF _Toc103935989 \h </w:instrText>
        </w:r>
        <w:r w:rsidR="00B41AEA">
          <w:rPr>
            <w:noProof/>
            <w:webHidden/>
          </w:rPr>
        </w:r>
        <w:r w:rsidR="00B41AEA">
          <w:rPr>
            <w:noProof/>
            <w:webHidden/>
          </w:rPr>
          <w:fldChar w:fldCharType="separate"/>
        </w:r>
        <w:r w:rsidR="00B41AEA">
          <w:rPr>
            <w:noProof/>
            <w:webHidden/>
          </w:rPr>
          <w:t>24</w:t>
        </w:r>
        <w:r w:rsidR="00B41AEA">
          <w:rPr>
            <w:noProof/>
            <w:webHidden/>
          </w:rPr>
          <w:fldChar w:fldCharType="end"/>
        </w:r>
      </w:hyperlink>
    </w:p>
    <w:p w14:paraId="00A3DAE8" w14:textId="7F77514A" w:rsidR="00B41AEA" w:rsidRDefault="00B01D94">
      <w:pPr>
        <w:pStyle w:val="TM3"/>
        <w:tabs>
          <w:tab w:val="right" w:leader="dot" w:pos="9062"/>
        </w:tabs>
        <w:rPr>
          <w:rFonts w:asciiTheme="minorHAnsi" w:eastAsiaTheme="minorEastAsia" w:hAnsiTheme="minorHAnsi"/>
          <w:noProof/>
          <w:sz w:val="22"/>
          <w:szCs w:val="22"/>
          <w:lang w:eastAsia="ja-JP"/>
        </w:rPr>
      </w:pPr>
      <w:hyperlink w:anchor="_Toc103935990" w:history="1">
        <w:r w:rsidR="00B41AEA" w:rsidRPr="00C03369">
          <w:rPr>
            <w:rStyle w:val="Lienhypertexte"/>
            <w:noProof/>
          </w:rPr>
          <w:t>Risque de sécurité</w:t>
        </w:r>
        <w:r w:rsidR="00B41AEA">
          <w:rPr>
            <w:noProof/>
            <w:webHidden/>
          </w:rPr>
          <w:tab/>
        </w:r>
        <w:r w:rsidR="00B41AEA">
          <w:rPr>
            <w:noProof/>
            <w:webHidden/>
          </w:rPr>
          <w:fldChar w:fldCharType="begin"/>
        </w:r>
        <w:r w:rsidR="00B41AEA">
          <w:rPr>
            <w:noProof/>
            <w:webHidden/>
          </w:rPr>
          <w:instrText xml:space="preserve"> PAGEREF _Toc103935990 \h </w:instrText>
        </w:r>
        <w:r w:rsidR="00B41AEA">
          <w:rPr>
            <w:noProof/>
            <w:webHidden/>
          </w:rPr>
        </w:r>
        <w:r w:rsidR="00B41AEA">
          <w:rPr>
            <w:noProof/>
            <w:webHidden/>
          </w:rPr>
          <w:fldChar w:fldCharType="separate"/>
        </w:r>
        <w:r w:rsidR="00B41AEA">
          <w:rPr>
            <w:noProof/>
            <w:webHidden/>
          </w:rPr>
          <w:t>24</w:t>
        </w:r>
        <w:r w:rsidR="00B41AEA">
          <w:rPr>
            <w:noProof/>
            <w:webHidden/>
          </w:rPr>
          <w:fldChar w:fldCharType="end"/>
        </w:r>
      </w:hyperlink>
    </w:p>
    <w:p w14:paraId="2911A710" w14:textId="203D572C" w:rsidR="00B41AEA" w:rsidRDefault="00B01D94">
      <w:pPr>
        <w:pStyle w:val="TM2"/>
        <w:tabs>
          <w:tab w:val="right" w:leader="dot" w:pos="9062"/>
        </w:tabs>
        <w:rPr>
          <w:rFonts w:asciiTheme="minorHAnsi" w:eastAsiaTheme="minorEastAsia" w:hAnsiTheme="minorHAnsi"/>
          <w:bCs w:val="0"/>
          <w:noProof/>
          <w:sz w:val="22"/>
          <w:szCs w:val="22"/>
          <w:lang w:eastAsia="ja-JP"/>
        </w:rPr>
      </w:pPr>
      <w:hyperlink w:anchor="_Toc103935991" w:history="1">
        <w:r w:rsidR="00B41AEA" w:rsidRPr="00C03369">
          <w:rPr>
            <w:rStyle w:val="Lienhypertexte"/>
            <w:noProof/>
          </w:rPr>
          <w:t>Évolutions de l’analyse fonctionnelle</w:t>
        </w:r>
        <w:r w:rsidR="00B41AEA">
          <w:rPr>
            <w:noProof/>
            <w:webHidden/>
          </w:rPr>
          <w:tab/>
        </w:r>
        <w:r w:rsidR="00B41AEA">
          <w:rPr>
            <w:noProof/>
            <w:webHidden/>
          </w:rPr>
          <w:fldChar w:fldCharType="begin"/>
        </w:r>
        <w:r w:rsidR="00B41AEA">
          <w:rPr>
            <w:noProof/>
            <w:webHidden/>
          </w:rPr>
          <w:instrText xml:space="preserve"> PAGEREF _Toc103935991 \h </w:instrText>
        </w:r>
        <w:r w:rsidR="00B41AEA">
          <w:rPr>
            <w:noProof/>
            <w:webHidden/>
          </w:rPr>
        </w:r>
        <w:r w:rsidR="00B41AEA">
          <w:rPr>
            <w:noProof/>
            <w:webHidden/>
          </w:rPr>
          <w:fldChar w:fldCharType="separate"/>
        </w:r>
        <w:r w:rsidR="00B41AEA">
          <w:rPr>
            <w:noProof/>
            <w:webHidden/>
          </w:rPr>
          <w:t>24</w:t>
        </w:r>
        <w:r w:rsidR="00B41AEA">
          <w:rPr>
            <w:noProof/>
            <w:webHidden/>
          </w:rPr>
          <w:fldChar w:fldCharType="end"/>
        </w:r>
      </w:hyperlink>
    </w:p>
    <w:p w14:paraId="2542CDCF" w14:textId="54924167" w:rsidR="00B41AEA" w:rsidRDefault="00B01D94">
      <w:pPr>
        <w:pStyle w:val="TM1"/>
        <w:tabs>
          <w:tab w:val="right" w:leader="dot" w:pos="9062"/>
        </w:tabs>
        <w:rPr>
          <w:rFonts w:asciiTheme="minorHAnsi" w:eastAsiaTheme="minorEastAsia" w:hAnsiTheme="minorHAnsi" w:cstheme="minorBidi"/>
          <w:b w:val="0"/>
          <w:bCs w:val="0"/>
          <w:noProof/>
          <w:color w:val="auto"/>
          <w:sz w:val="22"/>
          <w:szCs w:val="22"/>
          <w:lang w:eastAsia="ja-JP"/>
        </w:rPr>
      </w:pPr>
      <w:hyperlink w:anchor="_Toc103935992" w:history="1">
        <w:r w:rsidR="00B41AEA" w:rsidRPr="00C03369">
          <w:rPr>
            <w:rStyle w:val="Lienhypertexte"/>
            <w:noProof/>
          </w:rPr>
          <w:t>Conclusion</w:t>
        </w:r>
        <w:r w:rsidR="00B41AEA">
          <w:rPr>
            <w:noProof/>
            <w:webHidden/>
          </w:rPr>
          <w:tab/>
        </w:r>
        <w:r w:rsidR="00B41AEA">
          <w:rPr>
            <w:noProof/>
            <w:webHidden/>
          </w:rPr>
          <w:fldChar w:fldCharType="begin"/>
        </w:r>
        <w:r w:rsidR="00B41AEA">
          <w:rPr>
            <w:noProof/>
            <w:webHidden/>
          </w:rPr>
          <w:instrText xml:space="preserve"> PAGEREF _Toc103935992 \h </w:instrText>
        </w:r>
        <w:r w:rsidR="00B41AEA">
          <w:rPr>
            <w:noProof/>
            <w:webHidden/>
          </w:rPr>
        </w:r>
        <w:r w:rsidR="00B41AEA">
          <w:rPr>
            <w:noProof/>
            <w:webHidden/>
          </w:rPr>
          <w:fldChar w:fldCharType="separate"/>
        </w:r>
        <w:r w:rsidR="00B41AEA">
          <w:rPr>
            <w:noProof/>
            <w:webHidden/>
          </w:rPr>
          <w:t>25</w:t>
        </w:r>
        <w:r w:rsidR="00B41AEA">
          <w:rPr>
            <w:noProof/>
            <w:webHidden/>
          </w:rPr>
          <w:fldChar w:fldCharType="end"/>
        </w:r>
      </w:hyperlink>
    </w:p>
    <w:p w14:paraId="0EDE37A3" w14:textId="09E5228B" w:rsidR="00B41AEA" w:rsidRDefault="00B01D94">
      <w:pPr>
        <w:pStyle w:val="TM1"/>
        <w:tabs>
          <w:tab w:val="right" w:leader="dot" w:pos="9062"/>
        </w:tabs>
        <w:rPr>
          <w:rFonts w:asciiTheme="minorHAnsi" w:eastAsiaTheme="minorEastAsia" w:hAnsiTheme="minorHAnsi" w:cstheme="minorBidi"/>
          <w:b w:val="0"/>
          <w:bCs w:val="0"/>
          <w:noProof/>
          <w:color w:val="auto"/>
          <w:sz w:val="22"/>
          <w:szCs w:val="22"/>
          <w:lang w:eastAsia="ja-JP"/>
        </w:rPr>
      </w:pPr>
      <w:hyperlink w:anchor="_Toc103935993" w:history="1">
        <w:r w:rsidR="00B41AEA" w:rsidRPr="00C03369">
          <w:rPr>
            <w:rStyle w:val="Lienhypertexte"/>
            <w:noProof/>
          </w:rPr>
          <w:t>Références et bibliographie</w:t>
        </w:r>
        <w:r w:rsidR="00B41AEA">
          <w:rPr>
            <w:noProof/>
            <w:webHidden/>
          </w:rPr>
          <w:tab/>
        </w:r>
        <w:r w:rsidR="00B41AEA">
          <w:rPr>
            <w:noProof/>
            <w:webHidden/>
          </w:rPr>
          <w:fldChar w:fldCharType="begin"/>
        </w:r>
        <w:r w:rsidR="00B41AEA">
          <w:rPr>
            <w:noProof/>
            <w:webHidden/>
          </w:rPr>
          <w:instrText xml:space="preserve"> PAGEREF _Toc103935993 \h </w:instrText>
        </w:r>
        <w:r w:rsidR="00B41AEA">
          <w:rPr>
            <w:noProof/>
            <w:webHidden/>
          </w:rPr>
        </w:r>
        <w:r w:rsidR="00B41AEA">
          <w:rPr>
            <w:noProof/>
            <w:webHidden/>
          </w:rPr>
          <w:fldChar w:fldCharType="separate"/>
        </w:r>
        <w:r w:rsidR="00B41AEA">
          <w:rPr>
            <w:noProof/>
            <w:webHidden/>
          </w:rPr>
          <w:t>26</w:t>
        </w:r>
        <w:r w:rsidR="00B41AEA">
          <w:rPr>
            <w:noProof/>
            <w:webHidden/>
          </w:rPr>
          <w:fldChar w:fldCharType="end"/>
        </w:r>
      </w:hyperlink>
    </w:p>
    <w:p w14:paraId="7E09113C" w14:textId="403A7ECC" w:rsidR="00B41AEA" w:rsidRDefault="00B01D94">
      <w:pPr>
        <w:pStyle w:val="TM1"/>
        <w:tabs>
          <w:tab w:val="right" w:leader="dot" w:pos="9062"/>
        </w:tabs>
        <w:rPr>
          <w:rFonts w:asciiTheme="minorHAnsi" w:eastAsiaTheme="minorEastAsia" w:hAnsiTheme="minorHAnsi" w:cstheme="minorBidi"/>
          <w:b w:val="0"/>
          <w:bCs w:val="0"/>
          <w:noProof/>
          <w:color w:val="auto"/>
          <w:sz w:val="22"/>
          <w:szCs w:val="22"/>
          <w:lang w:eastAsia="ja-JP"/>
        </w:rPr>
      </w:pPr>
      <w:hyperlink w:anchor="_Toc103935994" w:history="1">
        <w:r w:rsidR="00B41AEA" w:rsidRPr="00C03369">
          <w:rPr>
            <w:rStyle w:val="Lienhypertexte"/>
            <w:noProof/>
          </w:rPr>
          <w:t>Annexes</w:t>
        </w:r>
        <w:r w:rsidR="00B41AEA">
          <w:rPr>
            <w:noProof/>
            <w:webHidden/>
          </w:rPr>
          <w:tab/>
        </w:r>
        <w:r w:rsidR="00B41AEA">
          <w:rPr>
            <w:noProof/>
            <w:webHidden/>
          </w:rPr>
          <w:fldChar w:fldCharType="begin"/>
        </w:r>
        <w:r w:rsidR="00B41AEA">
          <w:rPr>
            <w:noProof/>
            <w:webHidden/>
          </w:rPr>
          <w:instrText xml:space="preserve"> PAGEREF _Toc103935994 \h </w:instrText>
        </w:r>
        <w:r w:rsidR="00B41AEA">
          <w:rPr>
            <w:noProof/>
            <w:webHidden/>
          </w:rPr>
        </w:r>
        <w:r w:rsidR="00B41AEA">
          <w:rPr>
            <w:noProof/>
            <w:webHidden/>
          </w:rPr>
          <w:fldChar w:fldCharType="separate"/>
        </w:r>
        <w:r w:rsidR="00B41AEA">
          <w:rPr>
            <w:noProof/>
            <w:webHidden/>
          </w:rPr>
          <w:t>27</w:t>
        </w:r>
        <w:r w:rsidR="00B41AEA">
          <w:rPr>
            <w:noProof/>
            <w:webHidden/>
          </w:rPr>
          <w:fldChar w:fldCharType="end"/>
        </w:r>
      </w:hyperlink>
    </w:p>
    <w:p w14:paraId="2C35AD7D" w14:textId="3CE72904" w:rsidR="00401D45" w:rsidRDefault="00A45E22" w:rsidP="00CD74D4">
      <w:pPr>
        <w:jc w:val="left"/>
      </w:pPr>
      <w:r>
        <w:rPr>
          <w:rFonts w:eastAsiaTheme="majorEastAsia" w:cs="Assistant"/>
          <w:b/>
          <w:bCs/>
          <w:caps/>
          <w:color w:val="000000" w:themeColor="text1"/>
          <w:sz w:val="24"/>
          <w:szCs w:val="24"/>
        </w:rPr>
        <w:fldChar w:fldCharType="end"/>
      </w:r>
      <w:r w:rsidR="00CD74D4">
        <w:br w:type="page"/>
      </w:r>
    </w:p>
    <w:p w14:paraId="19F8BF59" w14:textId="3D5F4336" w:rsidR="001E728A" w:rsidRPr="003006A0" w:rsidRDefault="00AC67A0" w:rsidP="003006A0">
      <w:pPr>
        <w:rPr>
          <w:b/>
          <w:bCs/>
          <w:sz w:val="44"/>
          <w:szCs w:val="44"/>
          <w:u w:val="single"/>
        </w:rPr>
      </w:pPr>
      <w:bookmarkStart w:id="0" w:name="_Toc99622973"/>
      <w:r w:rsidRPr="003006A0">
        <w:rPr>
          <w:b/>
          <w:bCs/>
          <w:sz w:val="44"/>
          <w:szCs w:val="44"/>
          <w:u w:val="single"/>
        </w:rPr>
        <w:lastRenderedPageBreak/>
        <w:t>Table des figures</w:t>
      </w:r>
      <w:bookmarkEnd w:id="0"/>
    </w:p>
    <w:p w14:paraId="282A946D" w14:textId="5736637A" w:rsidR="002401D9" w:rsidRDefault="005902DA">
      <w:pPr>
        <w:pStyle w:val="Tabledesillustrations"/>
        <w:tabs>
          <w:tab w:val="right" w:leader="dot" w:pos="9062"/>
        </w:tabs>
        <w:rPr>
          <w:rFonts w:asciiTheme="minorHAnsi" w:eastAsiaTheme="minorEastAsia" w:hAnsiTheme="minorHAnsi"/>
          <w:noProof/>
          <w:lang w:eastAsia="ja-JP"/>
        </w:rPr>
      </w:pPr>
      <w:r>
        <w:fldChar w:fldCharType="begin"/>
      </w:r>
      <w:r>
        <w:instrText xml:space="preserve"> TOC \h \z \c "Figure" </w:instrText>
      </w:r>
      <w:r>
        <w:fldChar w:fldCharType="separate"/>
      </w:r>
      <w:hyperlink r:id="rId10" w:anchor="_Toc103935995" w:history="1">
        <w:r w:rsidR="002401D9" w:rsidRPr="000826FC">
          <w:rPr>
            <w:rStyle w:val="Lienhypertexte"/>
            <w:noProof/>
          </w:rPr>
          <w:t>Figure 1 : Schéma représentatif des différentes phases du projet</w:t>
        </w:r>
        <w:r w:rsidR="002401D9">
          <w:rPr>
            <w:noProof/>
            <w:webHidden/>
          </w:rPr>
          <w:tab/>
        </w:r>
        <w:r w:rsidR="002401D9">
          <w:rPr>
            <w:noProof/>
            <w:webHidden/>
          </w:rPr>
          <w:fldChar w:fldCharType="begin"/>
        </w:r>
        <w:r w:rsidR="002401D9">
          <w:rPr>
            <w:noProof/>
            <w:webHidden/>
          </w:rPr>
          <w:instrText xml:space="preserve"> PAGEREF _Toc103935995 \h </w:instrText>
        </w:r>
        <w:r w:rsidR="002401D9">
          <w:rPr>
            <w:noProof/>
            <w:webHidden/>
          </w:rPr>
        </w:r>
        <w:r w:rsidR="002401D9">
          <w:rPr>
            <w:noProof/>
            <w:webHidden/>
          </w:rPr>
          <w:fldChar w:fldCharType="separate"/>
        </w:r>
        <w:r w:rsidR="002401D9">
          <w:rPr>
            <w:noProof/>
            <w:webHidden/>
          </w:rPr>
          <w:t>5</w:t>
        </w:r>
        <w:r w:rsidR="002401D9">
          <w:rPr>
            <w:noProof/>
            <w:webHidden/>
          </w:rPr>
          <w:fldChar w:fldCharType="end"/>
        </w:r>
      </w:hyperlink>
    </w:p>
    <w:p w14:paraId="048CDF5C" w14:textId="15F92060" w:rsidR="002401D9" w:rsidRDefault="00B01D94">
      <w:pPr>
        <w:pStyle w:val="Tabledesillustrations"/>
        <w:tabs>
          <w:tab w:val="right" w:leader="dot" w:pos="9062"/>
        </w:tabs>
        <w:rPr>
          <w:rFonts w:asciiTheme="minorHAnsi" w:eastAsiaTheme="minorEastAsia" w:hAnsiTheme="minorHAnsi"/>
          <w:noProof/>
          <w:lang w:eastAsia="ja-JP"/>
        </w:rPr>
      </w:pPr>
      <w:hyperlink w:anchor="_Toc103935996" w:history="1">
        <w:r w:rsidR="002401D9" w:rsidRPr="000826FC">
          <w:rPr>
            <w:rStyle w:val="Lienhypertexte"/>
            <w:noProof/>
          </w:rPr>
          <w:t>Figure 2 : Prototypage chaîne de production (vue avant)</w:t>
        </w:r>
        <w:r w:rsidR="002401D9">
          <w:rPr>
            <w:noProof/>
            <w:webHidden/>
          </w:rPr>
          <w:tab/>
        </w:r>
        <w:r w:rsidR="002401D9">
          <w:rPr>
            <w:noProof/>
            <w:webHidden/>
          </w:rPr>
          <w:fldChar w:fldCharType="begin"/>
        </w:r>
        <w:r w:rsidR="002401D9">
          <w:rPr>
            <w:noProof/>
            <w:webHidden/>
          </w:rPr>
          <w:instrText xml:space="preserve"> PAGEREF _Toc103935996 \h </w:instrText>
        </w:r>
        <w:r w:rsidR="002401D9">
          <w:rPr>
            <w:noProof/>
            <w:webHidden/>
          </w:rPr>
        </w:r>
        <w:r w:rsidR="002401D9">
          <w:rPr>
            <w:noProof/>
            <w:webHidden/>
          </w:rPr>
          <w:fldChar w:fldCharType="separate"/>
        </w:r>
        <w:r w:rsidR="002401D9">
          <w:rPr>
            <w:noProof/>
            <w:webHidden/>
          </w:rPr>
          <w:t>7</w:t>
        </w:r>
        <w:r w:rsidR="002401D9">
          <w:rPr>
            <w:noProof/>
            <w:webHidden/>
          </w:rPr>
          <w:fldChar w:fldCharType="end"/>
        </w:r>
      </w:hyperlink>
    </w:p>
    <w:p w14:paraId="2B619268" w14:textId="07106521" w:rsidR="002401D9" w:rsidRDefault="00B01D94">
      <w:pPr>
        <w:pStyle w:val="Tabledesillustrations"/>
        <w:tabs>
          <w:tab w:val="right" w:leader="dot" w:pos="9062"/>
        </w:tabs>
        <w:rPr>
          <w:rFonts w:asciiTheme="minorHAnsi" w:eastAsiaTheme="minorEastAsia" w:hAnsiTheme="minorHAnsi"/>
          <w:noProof/>
          <w:lang w:eastAsia="ja-JP"/>
        </w:rPr>
      </w:pPr>
      <w:hyperlink w:anchor="_Toc103935997" w:history="1">
        <w:r w:rsidR="002401D9" w:rsidRPr="000826FC">
          <w:rPr>
            <w:rStyle w:val="Lienhypertexte"/>
            <w:noProof/>
          </w:rPr>
          <w:t>Figure 3 : Prototypage chaîne de production (vue arrière)</w:t>
        </w:r>
        <w:r w:rsidR="002401D9">
          <w:rPr>
            <w:noProof/>
            <w:webHidden/>
          </w:rPr>
          <w:tab/>
        </w:r>
        <w:r w:rsidR="002401D9">
          <w:rPr>
            <w:noProof/>
            <w:webHidden/>
          </w:rPr>
          <w:fldChar w:fldCharType="begin"/>
        </w:r>
        <w:r w:rsidR="002401D9">
          <w:rPr>
            <w:noProof/>
            <w:webHidden/>
          </w:rPr>
          <w:instrText xml:space="preserve"> PAGEREF _Toc103935997 \h </w:instrText>
        </w:r>
        <w:r w:rsidR="002401D9">
          <w:rPr>
            <w:noProof/>
            <w:webHidden/>
          </w:rPr>
        </w:r>
        <w:r w:rsidR="002401D9">
          <w:rPr>
            <w:noProof/>
            <w:webHidden/>
          </w:rPr>
          <w:fldChar w:fldCharType="separate"/>
        </w:r>
        <w:r w:rsidR="002311E4">
          <w:rPr>
            <w:noProof/>
            <w:webHidden/>
          </w:rPr>
          <w:t>7</w:t>
        </w:r>
        <w:r w:rsidR="002401D9">
          <w:rPr>
            <w:noProof/>
            <w:webHidden/>
          </w:rPr>
          <w:fldChar w:fldCharType="end"/>
        </w:r>
      </w:hyperlink>
    </w:p>
    <w:p w14:paraId="593A6C48" w14:textId="104DA6B7" w:rsidR="002401D9" w:rsidRDefault="00B01D94">
      <w:pPr>
        <w:pStyle w:val="Tabledesillustrations"/>
        <w:tabs>
          <w:tab w:val="right" w:leader="dot" w:pos="9062"/>
        </w:tabs>
        <w:rPr>
          <w:rFonts w:asciiTheme="minorHAnsi" w:eastAsiaTheme="minorEastAsia" w:hAnsiTheme="minorHAnsi"/>
          <w:noProof/>
          <w:lang w:eastAsia="ja-JP"/>
        </w:rPr>
      </w:pPr>
      <w:hyperlink w:anchor="_Toc103935998" w:history="1">
        <w:r w:rsidR="002401D9" w:rsidRPr="000826FC">
          <w:rPr>
            <w:rStyle w:val="Lienhypertexte"/>
            <w:noProof/>
          </w:rPr>
          <w:t>Figure 4 : Tableau comparatif des bras robotiques Universal Robots</w:t>
        </w:r>
        <w:r w:rsidR="002401D9">
          <w:rPr>
            <w:noProof/>
            <w:webHidden/>
          </w:rPr>
          <w:tab/>
        </w:r>
        <w:r w:rsidR="002401D9">
          <w:rPr>
            <w:noProof/>
            <w:webHidden/>
          </w:rPr>
          <w:fldChar w:fldCharType="begin"/>
        </w:r>
        <w:r w:rsidR="002401D9">
          <w:rPr>
            <w:noProof/>
            <w:webHidden/>
          </w:rPr>
          <w:instrText xml:space="preserve"> PAGEREF _Toc103935998 \h </w:instrText>
        </w:r>
        <w:r w:rsidR="002401D9">
          <w:rPr>
            <w:noProof/>
            <w:webHidden/>
          </w:rPr>
        </w:r>
        <w:r w:rsidR="002401D9">
          <w:rPr>
            <w:noProof/>
            <w:webHidden/>
          </w:rPr>
          <w:fldChar w:fldCharType="separate"/>
        </w:r>
        <w:r w:rsidR="002401D9">
          <w:rPr>
            <w:noProof/>
            <w:webHidden/>
          </w:rPr>
          <w:t>8</w:t>
        </w:r>
        <w:r w:rsidR="002401D9">
          <w:rPr>
            <w:noProof/>
            <w:webHidden/>
          </w:rPr>
          <w:fldChar w:fldCharType="end"/>
        </w:r>
      </w:hyperlink>
    </w:p>
    <w:p w14:paraId="3158F174" w14:textId="6AB88115" w:rsidR="002401D9" w:rsidRDefault="00B01D94">
      <w:pPr>
        <w:pStyle w:val="Tabledesillustrations"/>
        <w:tabs>
          <w:tab w:val="right" w:leader="dot" w:pos="9062"/>
        </w:tabs>
        <w:rPr>
          <w:rFonts w:asciiTheme="minorHAnsi" w:eastAsiaTheme="minorEastAsia" w:hAnsiTheme="minorHAnsi"/>
          <w:noProof/>
          <w:lang w:eastAsia="ja-JP"/>
        </w:rPr>
      </w:pPr>
      <w:hyperlink w:anchor="_Toc103935999" w:history="1">
        <w:r w:rsidR="002401D9" w:rsidRPr="000826FC">
          <w:rPr>
            <w:rStyle w:val="Lienhypertexte"/>
            <w:noProof/>
          </w:rPr>
          <w:t>Figure 5 : Modélisation 3D du prototype avec la portée du bras robotique UR3</w:t>
        </w:r>
        <w:r w:rsidR="002401D9">
          <w:rPr>
            <w:noProof/>
            <w:webHidden/>
          </w:rPr>
          <w:tab/>
        </w:r>
        <w:r w:rsidR="002401D9">
          <w:rPr>
            <w:noProof/>
            <w:webHidden/>
          </w:rPr>
          <w:fldChar w:fldCharType="begin"/>
        </w:r>
        <w:r w:rsidR="002401D9">
          <w:rPr>
            <w:noProof/>
            <w:webHidden/>
          </w:rPr>
          <w:instrText xml:space="preserve"> PAGEREF _Toc103935999 \h </w:instrText>
        </w:r>
        <w:r w:rsidR="002401D9">
          <w:rPr>
            <w:noProof/>
            <w:webHidden/>
          </w:rPr>
        </w:r>
        <w:r w:rsidR="002401D9">
          <w:rPr>
            <w:noProof/>
            <w:webHidden/>
          </w:rPr>
          <w:fldChar w:fldCharType="separate"/>
        </w:r>
        <w:r w:rsidR="002311E4">
          <w:rPr>
            <w:noProof/>
            <w:webHidden/>
          </w:rPr>
          <w:t>8</w:t>
        </w:r>
        <w:r w:rsidR="002401D9">
          <w:rPr>
            <w:noProof/>
            <w:webHidden/>
          </w:rPr>
          <w:fldChar w:fldCharType="end"/>
        </w:r>
      </w:hyperlink>
    </w:p>
    <w:p w14:paraId="3C33CD2D" w14:textId="1629BC7C" w:rsidR="002401D9" w:rsidRDefault="00B01D94">
      <w:pPr>
        <w:pStyle w:val="Tabledesillustrations"/>
        <w:tabs>
          <w:tab w:val="right" w:leader="dot" w:pos="9062"/>
        </w:tabs>
        <w:rPr>
          <w:rFonts w:asciiTheme="minorHAnsi" w:eastAsiaTheme="minorEastAsia" w:hAnsiTheme="minorHAnsi"/>
          <w:noProof/>
          <w:lang w:eastAsia="ja-JP"/>
        </w:rPr>
      </w:pPr>
      <w:hyperlink w:anchor="_Toc103936000" w:history="1">
        <w:r w:rsidR="002401D9" w:rsidRPr="000826FC">
          <w:rPr>
            <w:rStyle w:val="Lienhypertexte"/>
            <w:noProof/>
          </w:rPr>
          <w:t>Figure 6 : Modélisation 3D du prototype avec la portée du bras robotique UR5</w:t>
        </w:r>
        <w:r w:rsidR="002401D9">
          <w:rPr>
            <w:noProof/>
            <w:webHidden/>
          </w:rPr>
          <w:tab/>
        </w:r>
        <w:r w:rsidR="002401D9">
          <w:rPr>
            <w:noProof/>
            <w:webHidden/>
          </w:rPr>
          <w:fldChar w:fldCharType="begin"/>
        </w:r>
        <w:r w:rsidR="002401D9">
          <w:rPr>
            <w:noProof/>
            <w:webHidden/>
          </w:rPr>
          <w:instrText xml:space="preserve"> PAGEREF _Toc103936000 \h </w:instrText>
        </w:r>
        <w:r w:rsidR="002401D9">
          <w:rPr>
            <w:noProof/>
            <w:webHidden/>
          </w:rPr>
        </w:r>
        <w:r w:rsidR="002401D9">
          <w:rPr>
            <w:noProof/>
            <w:webHidden/>
          </w:rPr>
          <w:fldChar w:fldCharType="separate"/>
        </w:r>
        <w:r w:rsidR="002401D9">
          <w:rPr>
            <w:noProof/>
            <w:webHidden/>
          </w:rPr>
          <w:t>9</w:t>
        </w:r>
        <w:r w:rsidR="002401D9">
          <w:rPr>
            <w:noProof/>
            <w:webHidden/>
          </w:rPr>
          <w:fldChar w:fldCharType="end"/>
        </w:r>
      </w:hyperlink>
    </w:p>
    <w:p w14:paraId="2A530F9D" w14:textId="179E893F" w:rsidR="002401D9" w:rsidRDefault="00B01D94">
      <w:pPr>
        <w:pStyle w:val="Tabledesillustrations"/>
        <w:tabs>
          <w:tab w:val="right" w:leader="dot" w:pos="9062"/>
        </w:tabs>
        <w:rPr>
          <w:rFonts w:asciiTheme="minorHAnsi" w:eastAsiaTheme="minorEastAsia" w:hAnsiTheme="minorHAnsi"/>
          <w:noProof/>
          <w:lang w:eastAsia="ja-JP"/>
        </w:rPr>
      </w:pPr>
      <w:hyperlink w:anchor="_Toc103936001" w:history="1">
        <w:r w:rsidR="002401D9" w:rsidRPr="000826FC">
          <w:rPr>
            <w:rStyle w:val="Lienhypertexte"/>
            <w:noProof/>
          </w:rPr>
          <w:t>Figure 7 : Modélisation 3D du prototype avec la portée du bras robotique UR10</w:t>
        </w:r>
        <w:r w:rsidR="002401D9">
          <w:rPr>
            <w:noProof/>
            <w:webHidden/>
          </w:rPr>
          <w:tab/>
        </w:r>
        <w:r w:rsidR="002401D9">
          <w:rPr>
            <w:noProof/>
            <w:webHidden/>
          </w:rPr>
          <w:fldChar w:fldCharType="begin"/>
        </w:r>
        <w:r w:rsidR="002401D9">
          <w:rPr>
            <w:noProof/>
            <w:webHidden/>
          </w:rPr>
          <w:instrText xml:space="preserve"> PAGEREF _Toc103936001 \h </w:instrText>
        </w:r>
        <w:r w:rsidR="002401D9">
          <w:rPr>
            <w:noProof/>
            <w:webHidden/>
          </w:rPr>
        </w:r>
        <w:r w:rsidR="002401D9">
          <w:rPr>
            <w:noProof/>
            <w:webHidden/>
          </w:rPr>
          <w:fldChar w:fldCharType="separate"/>
        </w:r>
        <w:r w:rsidR="002311E4">
          <w:rPr>
            <w:noProof/>
            <w:webHidden/>
          </w:rPr>
          <w:t>9</w:t>
        </w:r>
        <w:r w:rsidR="002401D9">
          <w:rPr>
            <w:noProof/>
            <w:webHidden/>
          </w:rPr>
          <w:fldChar w:fldCharType="end"/>
        </w:r>
      </w:hyperlink>
    </w:p>
    <w:p w14:paraId="4F8AD2D3" w14:textId="0BEB0621" w:rsidR="002401D9" w:rsidRDefault="00B01D94">
      <w:pPr>
        <w:pStyle w:val="Tabledesillustrations"/>
        <w:tabs>
          <w:tab w:val="right" w:leader="dot" w:pos="9062"/>
        </w:tabs>
        <w:rPr>
          <w:rFonts w:asciiTheme="minorHAnsi" w:eastAsiaTheme="minorEastAsia" w:hAnsiTheme="minorHAnsi"/>
          <w:noProof/>
          <w:lang w:eastAsia="ja-JP"/>
        </w:rPr>
      </w:pPr>
      <w:hyperlink w:anchor="_Toc103936002" w:history="1">
        <w:r w:rsidR="002401D9" w:rsidRPr="000826FC">
          <w:rPr>
            <w:rStyle w:val="Lienhypertexte"/>
            <w:noProof/>
          </w:rPr>
          <w:t>Figure 8 : Tableau comparatif des caractéristiques techniques des lecteurs RFID</w:t>
        </w:r>
        <w:r w:rsidR="002401D9">
          <w:rPr>
            <w:noProof/>
            <w:webHidden/>
          </w:rPr>
          <w:tab/>
        </w:r>
        <w:r w:rsidR="002401D9">
          <w:rPr>
            <w:noProof/>
            <w:webHidden/>
          </w:rPr>
          <w:fldChar w:fldCharType="begin"/>
        </w:r>
        <w:r w:rsidR="002401D9">
          <w:rPr>
            <w:noProof/>
            <w:webHidden/>
          </w:rPr>
          <w:instrText xml:space="preserve"> PAGEREF _Toc103936002 \h </w:instrText>
        </w:r>
        <w:r w:rsidR="002401D9">
          <w:rPr>
            <w:noProof/>
            <w:webHidden/>
          </w:rPr>
        </w:r>
        <w:r w:rsidR="002401D9">
          <w:rPr>
            <w:noProof/>
            <w:webHidden/>
          </w:rPr>
          <w:fldChar w:fldCharType="separate"/>
        </w:r>
        <w:r w:rsidR="002311E4">
          <w:rPr>
            <w:noProof/>
            <w:webHidden/>
          </w:rPr>
          <w:t>10</w:t>
        </w:r>
        <w:r w:rsidR="002401D9">
          <w:rPr>
            <w:noProof/>
            <w:webHidden/>
          </w:rPr>
          <w:fldChar w:fldCharType="end"/>
        </w:r>
      </w:hyperlink>
    </w:p>
    <w:p w14:paraId="1BC6CBDC" w14:textId="68BEC51B" w:rsidR="002401D9" w:rsidRDefault="00B01D94">
      <w:pPr>
        <w:pStyle w:val="Tabledesillustrations"/>
        <w:tabs>
          <w:tab w:val="right" w:leader="dot" w:pos="9062"/>
        </w:tabs>
        <w:rPr>
          <w:rFonts w:asciiTheme="minorHAnsi" w:eastAsiaTheme="minorEastAsia" w:hAnsiTheme="minorHAnsi"/>
          <w:noProof/>
          <w:lang w:eastAsia="ja-JP"/>
        </w:rPr>
      </w:pPr>
      <w:hyperlink w:anchor="_Toc103936003" w:history="1">
        <w:r w:rsidR="002401D9" w:rsidRPr="000826FC">
          <w:rPr>
            <w:rStyle w:val="Lienhypertexte"/>
            <w:noProof/>
          </w:rPr>
          <w:t>Figure 9 : Tableau de comparaison des intervalles des lecteurs RFID et de l'appartenance de l'étiquette RFID à ces intervalles</w:t>
        </w:r>
        <w:r w:rsidR="002401D9">
          <w:rPr>
            <w:noProof/>
            <w:webHidden/>
          </w:rPr>
          <w:tab/>
        </w:r>
        <w:r w:rsidR="002401D9">
          <w:rPr>
            <w:noProof/>
            <w:webHidden/>
          </w:rPr>
          <w:fldChar w:fldCharType="begin"/>
        </w:r>
        <w:r w:rsidR="002401D9">
          <w:rPr>
            <w:noProof/>
            <w:webHidden/>
          </w:rPr>
          <w:instrText xml:space="preserve"> PAGEREF _Toc103936003 \h </w:instrText>
        </w:r>
        <w:r w:rsidR="002401D9">
          <w:rPr>
            <w:noProof/>
            <w:webHidden/>
          </w:rPr>
        </w:r>
        <w:r w:rsidR="002401D9">
          <w:rPr>
            <w:noProof/>
            <w:webHidden/>
          </w:rPr>
          <w:fldChar w:fldCharType="separate"/>
        </w:r>
        <w:r w:rsidR="002401D9">
          <w:rPr>
            <w:noProof/>
            <w:webHidden/>
          </w:rPr>
          <w:t>12</w:t>
        </w:r>
        <w:r w:rsidR="002401D9">
          <w:rPr>
            <w:noProof/>
            <w:webHidden/>
          </w:rPr>
          <w:fldChar w:fldCharType="end"/>
        </w:r>
      </w:hyperlink>
    </w:p>
    <w:p w14:paraId="34877D48" w14:textId="066EA2B7" w:rsidR="002401D9" w:rsidRDefault="00B01D94">
      <w:pPr>
        <w:pStyle w:val="Tabledesillustrations"/>
        <w:tabs>
          <w:tab w:val="right" w:leader="dot" w:pos="9062"/>
        </w:tabs>
        <w:rPr>
          <w:rFonts w:asciiTheme="minorHAnsi" w:eastAsiaTheme="minorEastAsia" w:hAnsiTheme="minorHAnsi"/>
          <w:noProof/>
          <w:lang w:eastAsia="ja-JP"/>
        </w:rPr>
      </w:pPr>
      <w:hyperlink w:anchor="_Toc103936004" w:history="1">
        <w:r w:rsidR="002401D9" w:rsidRPr="000826FC">
          <w:rPr>
            <w:rStyle w:val="Lienhypertexte"/>
            <w:noProof/>
          </w:rPr>
          <w:t>Figure 10 : Grafcet rechargement de colle (gauche), Grafcet encollage de 2 capots simultanément (droite) [voir svg]</w:t>
        </w:r>
        <w:r w:rsidR="002401D9">
          <w:rPr>
            <w:noProof/>
            <w:webHidden/>
          </w:rPr>
          <w:tab/>
        </w:r>
        <w:r w:rsidR="002401D9">
          <w:rPr>
            <w:noProof/>
            <w:webHidden/>
          </w:rPr>
          <w:fldChar w:fldCharType="begin"/>
        </w:r>
        <w:r w:rsidR="002401D9">
          <w:rPr>
            <w:noProof/>
            <w:webHidden/>
          </w:rPr>
          <w:instrText xml:space="preserve"> PAGEREF _Toc103936004 \h </w:instrText>
        </w:r>
        <w:r w:rsidR="002401D9">
          <w:rPr>
            <w:noProof/>
            <w:webHidden/>
          </w:rPr>
        </w:r>
        <w:r w:rsidR="002401D9">
          <w:rPr>
            <w:noProof/>
            <w:webHidden/>
          </w:rPr>
          <w:fldChar w:fldCharType="separate"/>
        </w:r>
        <w:r w:rsidR="002401D9">
          <w:rPr>
            <w:noProof/>
            <w:webHidden/>
          </w:rPr>
          <w:t>15</w:t>
        </w:r>
        <w:r w:rsidR="002401D9">
          <w:rPr>
            <w:noProof/>
            <w:webHidden/>
          </w:rPr>
          <w:fldChar w:fldCharType="end"/>
        </w:r>
      </w:hyperlink>
    </w:p>
    <w:p w14:paraId="4CDDFC23" w14:textId="0814E3D0" w:rsidR="002401D9" w:rsidRDefault="00B01D94">
      <w:pPr>
        <w:pStyle w:val="Tabledesillustrations"/>
        <w:tabs>
          <w:tab w:val="right" w:leader="dot" w:pos="9062"/>
        </w:tabs>
        <w:rPr>
          <w:rFonts w:asciiTheme="minorHAnsi" w:eastAsiaTheme="minorEastAsia" w:hAnsiTheme="minorHAnsi"/>
          <w:noProof/>
          <w:lang w:eastAsia="ja-JP"/>
        </w:rPr>
      </w:pPr>
      <w:hyperlink w:anchor="_Toc103936005" w:history="1">
        <w:r w:rsidR="002401D9" w:rsidRPr="000826FC">
          <w:rPr>
            <w:rStyle w:val="Lienhypertexte"/>
            <w:noProof/>
          </w:rPr>
          <w:t>Figure 16 : Réservoir de colle type</w:t>
        </w:r>
        <w:r w:rsidR="002401D9">
          <w:rPr>
            <w:noProof/>
            <w:webHidden/>
          </w:rPr>
          <w:tab/>
        </w:r>
        <w:r w:rsidR="002401D9">
          <w:rPr>
            <w:noProof/>
            <w:webHidden/>
          </w:rPr>
          <w:fldChar w:fldCharType="begin"/>
        </w:r>
        <w:r w:rsidR="002401D9">
          <w:rPr>
            <w:noProof/>
            <w:webHidden/>
          </w:rPr>
          <w:instrText xml:space="preserve"> PAGEREF _Toc103936005 \h </w:instrText>
        </w:r>
        <w:r w:rsidR="002401D9">
          <w:rPr>
            <w:noProof/>
            <w:webHidden/>
          </w:rPr>
        </w:r>
        <w:r w:rsidR="002401D9">
          <w:rPr>
            <w:noProof/>
            <w:webHidden/>
          </w:rPr>
          <w:fldChar w:fldCharType="separate"/>
        </w:r>
        <w:r w:rsidR="002401D9">
          <w:rPr>
            <w:noProof/>
            <w:webHidden/>
          </w:rPr>
          <w:t>16</w:t>
        </w:r>
        <w:r w:rsidR="002401D9">
          <w:rPr>
            <w:noProof/>
            <w:webHidden/>
          </w:rPr>
          <w:fldChar w:fldCharType="end"/>
        </w:r>
      </w:hyperlink>
    </w:p>
    <w:p w14:paraId="7B1EA167" w14:textId="20FB2DF1" w:rsidR="002401D9" w:rsidRDefault="00B01D94">
      <w:pPr>
        <w:pStyle w:val="Tabledesillustrations"/>
        <w:tabs>
          <w:tab w:val="right" w:leader="dot" w:pos="9062"/>
        </w:tabs>
        <w:rPr>
          <w:rFonts w:asciiTheme="minorHAnsi" w:eastAsiaTheme="minorEastAsia" w:hAnsiTheme="minorHAnsi"/>
          <w:noProof/>
          <w:lang w:eastAsia="ja-JP"/>
        </w:rPr>
      </w:pPr>
      <w:hyperlink w:anchor="_Toc103936006" w:history="1">
        <w:r w:rsidR="002401D9" w:rsidRPr="000826FC">
          <w:rPr>
            <w:rStyle w:val="Lienhypertexte"/>
            <w:noProof/>
          </w:rPr>
          <w:t>Figure 19 : Idée d'amélioration du contrôle de la température du système</w:t>
        </w:r>
        <w:r w:rsidR="002401D9">
          <w:rPr>
            <w:noProof/>
            <w:webHidden/>
          </w:rPr>
          <w:tab/>
        </w:r>
        <w:r w:rsidR="002401D9">
          <w:rPr>
            <w:noProof/>
            <w:webHidden/>
          </w:rPr>
          <w:fldChar w:fldCharType="begin"/>
        </w:r>
        <w:r w:rsidR="002401D9">
          <w:rPr>
            <w:noProof/>
            <w:webHidden/>
          </w:rPr>
          <w:instrText xml:space="preserve"> PAGEREF _Toc103936006 \h </w:instrText>
        </w:r>
        <w:r w:rsidR="002401D9">
          <w:rPr>
            <w:noProof/>
            <w:webHidden/>
          </w:rPr>
        </w:r>
        <w:r w:rsidR="002401D9">
          <w:rPr>
            <w:noProof/>
            <w:webHidden/>
          </w:rPr>
          <w:fldChar w:fldCharType="separate"/>
        </w:r>
        <w:r w:rsidR="002401D9">
          <w:rPr>
            <w:noProof/>
            <w:webHidden/>
          </w:rPr>
          <w:t>17</w:t>
        </w:r>
        <w:r w:rsidR="002401D9">
          <w:rPr>
            <w:noProof/>
            <w:webHidden/>
          </w:rPr>
          <w:fldChar w:fldCharType="end"/>
        </w:r>
      </w:hyperlink>
    </w:p>
    <w:p w14:paraId="6122F2B0" w14:textId="24D18E1C" w:rsidR="002401D9" w:rsidRDefault="00B01D94">
      <w:pPr>
        <w:pStyle w:val="Tabledesillustrations"/>
        <w:tabs>
          <w:tab w:val="right" w:leader="dot" w:pos="9062"/>
        </w:tabs>
        <w:rPr>
          <w:rFonts w:asciiTheme="minorHAnsi" w:eastAsiaTheme="minorEastAsia" w:hAnsiTheme="minorHAnsi"/>
          <w:noProof/>
          <w:lang w:eastAsia="ja-JP"/>
        </w:rPr>
      </w:pPr>
      <w:hyperlink w:anchor="_Toc103936007" w:history="1">
        <w:r w:rsidR="002401D9" w:rsidRPr="000826FC">
          <w:rPr>
            <w:rStyle w:val="Lienhypertexte"/>
            <w:noProof/>
          </w:rPr>
          <w:t>Figure 11 : Tableau des différents coûts des produits</w:t>
        </w:r>
        <w:r w:rsidR="002401D9">
          <w:rPr>
            <w:noProof/>
            <w:webHidden/>
          </w:rPr>
          <w:tab/>
        </w:r>
        <w:r w:rsidR="002401D9">
          <w:rPr>
            <w:noProof/>
            <w:webHidden/>
          </w:rPr>
          <w:fldChar w:fldCharType="begin"/>
        </w:r>
        <w:r w:rsidR="002401D9">
          <w:rPr>
            <w:noProof/>
            <w:webHidden/>
          </w:rPr>
          <w:instrText xml:space="preserve"> PAGEREF _Toc103936007 \h </w:instrText>
        </w:r>
        <w:r w:rsidR="002401D9">
          <w:rPr>
            <w:noProof/>
            <w:webHidden/>
          </w:rPr>
        </w:r>
        <w:r w:rsidR="002401D9">
          <w:rPr>
            <w:noProof/>
            <w:webHidden/>
          </w:rPr>
          <w:fldChar w:fldCharType="separate"/>
        </w:r>
        <w:r w:rsidR="002401D9">
          <w:rPr>
            <w:noProof/>
            <w:webHidden/>
          </w:rPr>
          <w:t>21</w:t>
        </w:r>
        <w:r w:rsidR="002401D9">
          <w:rPr>
            <w:noProof/>
            <w:webHidden/>
          </w:rPr>
          <w:fldChar w:fldCharType="end"/>
        </w:r>
      </w:hyperlink>
    </w:p>
    <w:p w14:paraId="4B4C7551" w14:textId="14C536F6" w:rsidR="00AC67A0" w:rsidRDefault="005902DA" w:rsidP="00E634E1">
      <w:r>
        <w:fldChar w:fldCharType="end"/>
      </w:r>
    </w:p>
    <w:p w14:paraId="2716AD77" w14:textId="5F206E85" w:rsidR="00013B59" w:rsidRDefault="00013B59">
      <w:pPr>
        <w:jc w:val="left"/>
      </w:pPr>
      <w:r>
        <w:br w:type="page"/>
      </w:r>
    </w:p>
    <w:p w14:paraId="39534CDF" w14:textId="29FC0E19" w:rsidR="00A4730B" w:rsidRPr="005169C6" w:rsidRDefault="00A4730B" w:rsidP="005169C6">
      <w:pPr>
        <w:pStyle w:val="Titre1"/>
      </w:pPr>
      <w:bookmarkStart w:id="1" w:name="_Toc99614362"/>
      <w:bookmarkStart w:id="2" w:name="_Toc99622974"/>
      <w:bookmarkStart w:id="3" w:name="_Toc103676014"/>
      <w:bookmarkStart w:id="4" w:name="_Toc103935962"/>
      <w:r w:rsidRPr="005169C6">
        <w:lastRenderedPageBreak/>
        <w:t>Introduction</w:t>
      </w:r>
      <w:bookmarkEnd w:id="1"/>
      <w:bookmarkEnd w:id="2"/>
      <w:bookmarkEnd w:id="3"/>
      <w:bookmarkEnd w:id="4"/>
    </w:p>
    <w:p w14:paraId="7796D2D5" w14:textId="4175C2F8" w:rsidR="00175003" w:rsidRPr="009C2666" w:rsidRDefault="00A4730B" w:rsidP="00175003">
      <w:pPr>
        <w:rPr>
          <w:rFonts w:cs="Calibri"/>
        </w:rPr>
      </w:pPr>
      <w:r w:rsidRPr="00463F69">
        <w:rPr>
          <w:rFonts w:cs="Calibri"/>
        </w:rPr>
        <w:tab/>
        <w:t>Ce</w:t>
      </w:r>
      <w:r w:rsidR="00F04D7C">
        <w:rPr>
          <w:rFonts w:cs="Calibri"/>
        </w:rPr>
        <w:t xml:space="preserve"> </w:t>
      </w:r>
      <w:r w:rsidR="00E47EFD">
        <w:rPr>
          <w:rFonts w:cs="Calibri"/>
        </w:rPr>
        <w:t>quatrième et dernier document</w:t>
      </w:r>
      <w:r w:rsidRPr="00463F69">
        <w:rPr>
          <w:rFonts w:cs="Calibri"/>
        </w:rPr>
        <w:t xml:space="preserve"> présent</w:t>
      </w:r>
      <w:r w:rsidR="00E47EFD">
        <w:rPr>
          <w:rFonts w:cs="Calibri"/>
        </w:rPr>
        <w:t>e</w:t>
      </w:r>
      <w:r w:rsidRPr="00463F69">
        <w:rPr>
          <w:rFonts w:cs="Calibri"/>
        </w:rPr>
        <w:t xml:space="preserve"> la</w:t>
      </w:r>
      <w:r w:rsidR="00E47EFD">
        <w:rPr>
          <w:rFonts w:cs="Calibri"/>
        </w:rPr>
        <w:t xml:space="preserve"> fin de la</w:t>
      </w:r>
      <w:r w:rsidRPr="00463F69">
        <w:rPr>
          <w:rFonts w:cs="Calibri"/>
        </w:rPr>
        <w:t xml:space="preserve"> réalisation de ce projet. </w:t>
      </w:r>
      <w:r w:rsidR="00F429E2">
        <w:rPr>
          <w:rFonts w:cs="Calibri"/>
        </w:rPr>
        <w:t>Tout au long de ce</w:t>
      </w:r>
      <w:r w:rsidR="00D94E23">
        <w:rPr>
          <w:rFonts w:cs="Calibri"/>
        </w:rPr>
        <w:t>lui-ci</w:t>
      </w:r>
      <w:r w:rsidR="00F429E2">
        <w:rPr>
          <w:rFonts w:cs="Calibri"/>
        </w:rPr>
        <w:t xml:space="preserve">, nous </w:t>
      </w:r>
      <w:r w:rsidR="00213A73">
        <w:rPr>
          <w:rFonts w:cs="Calibri"/>
        </w:rPr>
        <w:t>constituerons</w:t>
      </w:r>
      <w:r w:rsidRPr="00463F69">
        <w:rPr>
          <w:rFonts w:cs="Calibri"/>
        </w:rPr>
        <w:t xml:space="preserve"> </w:t>
      </w:r>
      <w:r w:rsidR="00D5665A">
        <w:rPr>
          <w:rFonts w:cs="Calibri"/>
        </w:rPr>
        <w:t xml:space="preserve">l’étude </w:t>
      </w:r>
      <w:r w:rsidR="00C36C7A">
        <w:rPr>
          <w:rFonts w:cs="Calibri"/>
        </w:rPr>
        <w:t xml:space="preserve">de l’intégration </w:t>
      </w:r>
      <w:r w:rsidR="00D5665A">
        <w:rPr>
          <w:rFonts w:cs="Calibri"/>
        </w:rPr>
        <w:t>de l’encolleuse</w:t>
      </w:r>
      <w:r w:rsidR="00485429">
        <w:rPr>
          <w:rFonts w:cs="Calibri"/>
        </w:rPr>
        <w:t xml:space="preserve"> dans une</w:t>
      </w:r>
      <w:r w:rsidR="009B7070">
        <w:rPr>
          <w:rFonts w:cs="Calibri"/>
        </w:rPr>
        <w:t xml:space="preserve"> chaîne de production </w:t>
      </w:r>
      <w:r w:rsidR="00C13D9F">
        <w:rPr>
          <w:rFonts w:cs="Calibri"/>
        </w:rPr>
        <w:t>industrielle</w:t>
      </w:r>
      <w:r w:rsidR="00AA6732">
        <w:rPr>
          <w:rFonts w:cs="Calibri"/>
        </w:rPr>
        <w:t xml:space="preserve"> et proposeront un prototype du système en 3D</w:t>
      </w:r>
      <w:r w:rsidR="00C13D9F">
        <w:rPr>
          <w:rFonts w:cs="Calibri"/>
        </w:rPr>
        <w:t xml:space="preserve">. </w:t>
      </w:r>
      <w:r w:rsidR="000C3E3A">
        <w:rPr>
          <w:rFonts w:cs="Calibri"/>
        </w:rPr>
        <w:t>Un rappel de l’analyse fonction</w:t>
      </w:r>
      <w:r w:rsidR="002737DB">
        <w:rPr>
          <w:rFonts w:cs="Calibri"/>
        </w:rPr>
        <w:t>nelle</w:t>
      </w:r>
      <w:r w:rsidR="0058216A">
        <w:rPr>
          <w:rFonts w:cs="Calibri"/>
        </w:rPr>
        <w:t xml:space="preserve"> et des risques</w:t>
      </w:r>
      <w:r w:rsidR="002737DB">
        <w:rPr>
          <w:rFonts w:cs="Calibri"/>
        </w:rPr>
        <w:t xml:space="preserve"> </w:t>
      </w:r>
      <w:r w:rsidR="00A0582E">
        <w:rPr>
          <w:rFonts w:cs="Calibri"/>
        </w:rPr>
        <w:t xml:space="preserve">sera mis en avant afin de déterminer des </w:t>
      </w:r>
      <w:r w:rsidR="00C01ED8">
        <w:rPr>
          <w:rFonts w:cs="Calibri"/>
        </w:rPr>
        <w:t>sc</w:t>
      </w:r>
      <w:r w:rsidR="007B7A70">
        <w:rPr>
          <w:rFonts w:cs="Calibri"/>
        </w:rPr>
        <w:t>e</w:t>
      </w:r>
      <w:r w:rsidR="00C01ED8">
        <w:rPr>
          <w:rFonts w:cs="Calibri"/>
        </w:rPr>
        <w:t>narii</w:t>
      </w:r>
      <w:r w:rsidR="00241FAD">
        <w:rPr>
          <w:rFonts w:cs="Calibri"/>
        </w:rPr>
        <w:t xml:space="preserve"> possibles</w:t>
      </w:r>
      <w:r w:rsidR="00A0582E">
        <w:rPr>
          <w:rFonts w:cs="Calibri"/>
        </w:rPr>
        <w:t>.</w:t>
      </w:r>
      <w:r w:rsidR="00375BB6">
        <w:rPr>
          <w:rFonts w:cs="Calibri"/>
        </w:rPr>
        <w:t xml:space="preserve"> Nous conclurons alors sur l’ensemble du projet </w:t>
      </w:r>
      <w:r w:rsidR="002F3B59">
        <w:rPr>
          <w:rFonts w:cs="Calibri"/>
        </w:rPr>
        <w:t>par rapport aux attentes initiales.</w:t>
      </w:r>
    </w:p>
    <w:p w14:paraId="15F14423" w14:textId="1AA371F4" w:rsidR="00A4730B" w:rsidRPr="009C2666" w:rsidRDefault="00A4730B" w:rsidP="00450E55">
      <w:pPr>
        <w:pStyle w:val="Titre1"/>
        <w:rPr>
          <w:rFonts w:cs="Calibri"/>
        </w:rPr>
      </w:pPr>
      <w:bookmarkStart w:id="5" w:name="_Toc99614363"/>
      <w:bookmarkStart w:id="6" w:name="_Toc99622975"/>
      <w:bookmarkStart w:id="7" w:name="_Toc103935963"/>
      <w:r w:rsidRPr="009C2666">
        <w:rPr>
          <w:rFonts w:cs="Calibri"/>
        </w:rPr>
        <w:t>Contexte</w:t>
      </w:r>
      <w:bookmarkEnd w:id="5"/>
      <w:bookmarkEnd w:id="6"/>
      <w:bookmarkEnd w:id="7"/>
    </w:p>
    <w:p w14:paraId="32C25978" w14:textId="3C892B61" w:rsidR="00A4730B" w:rsidRPr="009C2666" w:rsidRDefault="00A4730B" w:rsidP="00450E55">
      <w:pPr>
        <w:pStyle w:val="Titre2"/>
        <w:rPr>
          <w:rFonts w:cs="Calibri"/>
        </w:rPr>
      </w:pPr>
      <w:bookmarkStart w:id="8" w:name="_Toc99614364"/>
      <w:bookmarkStart w:id="9" w:name="_Toc99622976"/>
      <w:bookmarkStart w:id="10" w:name="_Toc103935964"/>
      <w:r w:rsidRPr="009C2666">
        <w:rPr>
          <w:rFonts w:cs="Calibri"/>
        </w:rPr>
        <w:t>La situation</w:t>
      </w:r>
      <w:bookmarkEnd w:id="8"/>
      <w:bookmarkEnd w:id="9"/>
      <w:bookmarkEnd w:id="10"/>
    </w:p>
    <w:p w14:paraId="57E5E607" w14:textId="14999A1E" w:rsidR="00A7212D" w:rsidRDefault="00B04A65" w:rsidP="00463F69">
      <w:pPr>
        <w:ind w:firstLine="708"/>
      </w:pPr>
      <w:r w:rsidRPr="00B04A65">
        <w:t>Le client de Madame Ash souhaite intégrer une encolleuse automatique dans sa chaîne de production.</w:t>
      </w:r>
      <w:r>
        <w:t xml:space="preserve"> </w:t>
      </w:r>
      <w:r w:rsidRPr="00B04A65">
        <w:t>Une vidéo 360° a été mise à disposition pour observer la chaîne dans laquelle sera intégré le prototype</w:t>
      </w:r>
      <w:r>
        <w:t xml:space="preserve">. </w:t>
      </w:r>
    </w:p>
    <w:p w14:paraId="0E0449EB" w14:textId="0325B037" w:rsidR="00B04A65" w:rsidRPr="00B04A65" w:rsidRDefault="00B04A65" w:rsidP="00463F69">
      <w:pPr>
        <w:ind w:firstLine="708"/>
      </w:pPr>
      <w:r w:rsidRPr="00B04A65">
        <w:t>La société Tobeca lui a fourni un prototype d'encolleuse à partir d'une imprimante 3D (Creality CR20) utilisant une carte Raspberry Pi pour l'acquisition d'images permettant de visualiser les cordons de colle afin de contrôler la qualité de l'encollage. Il reste simplement à exploiter ce prototype pour l'intégration à la chaîne.</w:t>
      </w:r>
    </w:p>
    <w:p w14:paraId="5C56CFED" w14:textId="2BD613A1" w:rsidR="00F646CE" w:rsidRPr="00450E55" w:rsidRDefault="00B04A65" w:rsidP="00450E55">
      <w:pPr>
        <w:ind w:firstLine="708"/>
      </w:pPr>
      <w:r w:rsidRPr="00B04A65">
        <w:t>Dans ce cadre, elle a lancé un appel d'offre pour réaliser cette exploitation</w:t>
      </w:r>
      <w:r>
        <w:t xml:space="preserve"> et c’est notre société, Solution </w:t>
      </w:r>
      <w:r w:rsidRPr="00B04A65">
        <w:t>3D</w:t>
      </w:r>
      <w:r>
        <w:t>,</w:t>
      </w:r>
      <w:r w:rsidRPr="00B04A65">
        <w:t xml:space="preserve"> </w:t>
      </w:r>
      <w:r>
        <w:t xml:space="preserve">qui </w:t>
      </w:r>
      <w:r w:rsidRPr="00B04A65">
        <w:t>a répondu à cet appel d'offre.</w:t>
      </w:r>
    </w:p>
    <w:p w14:paraId="106536DE" w14:textId="4527636B" w:rsidR="00A4730B" w:rsidRPr="009C2666" w:rsidRDefault="00A4730B" w:rsidP="00450E55">
      <w:pPr>
        <w:pStyle w:val="Titre2"/>
        <w:rPr>
          <w:rFonts w:cs="Calibri"/>
        </w:rPr>
      </w:pPr>
      <w:bookmarkStart w:id="11" w:name="_Toc99614365"/>
      <w:bookmarkStart w:id="12" w:name="_Toc99622977"/>
      <w:bookmarkStart w:id="13" w:name="_Toc103935965"/>
      <w:r w:rsidRPr="009C2666">
        <w:rPr>
          <w:rFonts w:cs="Calibri"/>
        </w:rPr>
        <w:t>Répartition des travaux</w:t>
      </w:r>
      <w:bookmarkEnd w:id="11"/>
      <w:bookmarkEnd w:id="12"/>
      <w:bookmarkEnd w:id="13"/>
    </w:p>
    <w:p w14:paraId="15F6A497" w14:textId="65F6C6EB" w:rsidR="00A4730B" w:rsidRPr="00463F69" w:rsidRDefault="00762FFF" w:rsidP="00AD6154">
      <w:pPr>
        <w:rPr>
          <w:rFonts w:cs="Calibri"/>
        </w:rPr>
      </w:pPr>
      <w:r>
        <w:rPr>
          <w:noProof/>
        </w:rPr>
        <mc:AlternateContent>
          <mc:Choice Requires="wps">
            <w:drawing>
              <wp:anchor distT="0" distB="0" distL="114300" distR="114300" simplePos="0" relativeHeight="251658242" behindDoc="1" locked="0" layoutInCell="1" allowOverlap="1" wp14:anchorId="473A0F9F" wp14:editId="59B4A198">
                <wp:simplePos x="0" y="0"/>
                <wp:positionH relativeFrom="column">
                  <wp:posOffset>-405765</wp:posOffset>
                </wp:positionH>
                <wp:positionV relativeFrom="paragraph">
                  <wp:posOffset>1803400</wp:posOffset>
                </wp:positionV>
                <wp:extent cx="6572885" cy="635"/>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6572885" cy="635"/>
                        </a:xfrm>
                        <a:prstGeom prst="rect">
                          <a:avLst/>
                        </a:prstGeom>
                        <a:solidFill>
                          <a:prstClr val="white"/>
                        </a:solidFill>
                        <a:ln>
                          <a:noFill/>
                        </a:ln>
                      </wps:spPr>
                      <wps:txbx>
                        <w:txbxContent>
                          <w:p w14:paraId="01DB9926" w14:textId="38102FC4" w:rsidR="00762FFF" w:rsidRPr="00BF5A45" w:rsidRDefault="00762FFF" w:rsidP="00762FFF">
                            <w:pPr>
                              <w:pStyle w:val="Lgende"/>
                              <w:rPr>
                                <w:rFonts w:cs="Calibri"/>
                              </w:rPr>
                            </w:pPr>
                            <w:bookmarkStart w:id="14" w:name="_Toc100955636"/>
                            <w:bookmarkStart w:id="15" w:name="_Toc103935995"/>
                            <w:r>
                              <w:t xml:space="preserve">Figure </w:t>
                            </w:r>
                            <w:r>
                              <w:fldChar w:fldCharType="begin"/>
                            </w:r>
                            <w:r>
                              <w:instrText>SEQ Figure \* ARABIC</w:instrText>
                            </w:r>
                            <w:r>
                              <w:fldChar w:fldCharType="separate"/>
                            </w:r>
                            <w:r w:rsidR="00A06894">
                              <w:rPr>
                                <w:noProof/>
                              </w:rPr>
                              <w:t>1</w:t>
                            </w:r>
                            <w:r>
                              <w:fldChar w:fldCharType="end"/>
                            </w:r>
                            <w:r>
                              <w:t xml:space="preserve"> : </w:t>
                            </w:r>
                            <w:r w:rsidRPr="001908FD">
                              <w:t>Schéma représentatif des différentes phases du projet</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3A0F9F" id="Zone de texte 20" o:spid="_x0000_s1027" type="#_x0000_t202" style="position:absolute;left:0;text-align:left;margin-left:-31.95pt;margin-top:142pt;width:517.55pt;height:.05pt;z-index:-25165823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" stroked="f">
                <v:textbox style="mso-fit-shape-to-text:t" inset="0,0,0,0">
                  <w:txbxContent>
                    <w:p w14:paraId="01DB9926" w14:textId="38102FC4" w:rsidR="00762FFF" w:rsidRPr="00BF5A45" w:rsidRDefault="00762FFF" w:rsidP="00762FFF">
                      <w:pPr>
                        <w:pStyle w:val="Lgende"/>
                        <w:rPr>
                          <w:rFonts w:cs="Calibri"/>
                        </w:rPr>
                      </w:pPr>
                      <w:bookmarkStart w:id="16" w:name="_Toc100955636"/>
                      <w:bookmarkStart w:id="17" w:name="_Toc103935995"/>
                      <w:r>
                        <w:t xml:space="preserve">Figure </w:t>
                      </w:r>
                      <w:r>
                        <w:fldChar w:fldCharType="begin"/>
                      </w:r>
                      <w:r>
                        <w:instrText>SEQ Figure \* ARABIC</w:instrText>
                      </w:r>
                      <w:r>
                        <w:fldChar w:fldCharType="separate"/>
                      </w:r>
                      <w:r w:rsidR="00A06894">
                        <w:rPr>
                          <w:noProof/>
                        </w:rPr>
                        <w:t>1</w:t>
                      </w:r>
                      <w:r>
                        <w:fldChar w:fldCharType="end"/>
                      </w:r>
                      <w:r>
                        <w:t xml:space="preserve"> : </w:t>
                      </w:r>
                      <w:r w:rsidRPr="001908FD">
                        <w:t>Schéma représentatif des différentes phases du projet</w:t>
                      </w:r>
                      <w:bookmarkEnd w:id="16"/>
                      <w:bookmarkEnd w:id="17"/>
                    </w:p>
                  </w:txbxContent>
                </v:textbox>
              </v:shape>
            </w:pict>
          </mc:Fallback>
        </mc:AlternateContent>
      </w:r>
      <w:r w:rsidR="007D3DFD" w:rsidRPr="00463F69">
        <w:rPr>
          <w:rFonts w:cs="Calibri"/>
          <w:noProof/>
        </w:rPr>
        <w:drawing>
          <wp:anchor distT="0" distB="0" distL="114300" distR="114300" simplePos="0" relativeHeight="251658241" behindDoc="1" locked="0" layoutInCell="1" allowOverlap="1" wp14:anchorId="132703F2" wp14:editId="5509B5C4">
            <wp:simplePos x="0" y="0"/>
            <wp:positionH relativeFrom="margin">
              <wp:align>center</wp:align>
            </wp:positionH>
            <wp:positionV relativeFrom="paragraph">
              <wp:posOffset>407182</wp:posOffset>
            </wp:positionV>
            <wp:extent cx="6573162" cy="1339702"/>
            <wp:effectExtent l="0" t="0" r="0" b="0"/>
            <wp:wrapNone/>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573162" cy="1339702"/>
                    </a:xfrm>
                    <a:prstGeom prst="rect">
                      <a:avLst/>
                    </a:prstGeom>
                  </pic:spPr>
                </pic:pic>
              </a:graphicData>
            </a:graphic>
            <wp14:sizeRelH relativeFrom="page">
              <wp14:pctWidth>0</wp14:pctWidth>
            </wp14:sizeRelH>
            <wp14:sizeRelV relativeFrom="page">
              <wp14:pctHeight>0</wp14:pctHeight>
            </wp14:sizeRelV>
          </wp:anchor>
        </w:drawing>
      </w:r>
      <w:r w:rsidR="00A4730B" w:rsidRPr="00463F69">
        <w:rPr>
          <w:rFonts w:cs="Calibri"/>
        </w:rPr>
        <w:t>Les différentes phases de ce projet sont répertoriées sur le schéma suivant :</w:t>
      </w:r>
    </w:p>
    <w:p w14:paraId="3214E257" w14:textId="2BFB5175" w:rsidR="00A4730B" w:rsidRPr="009C2666" w:rsidRDefault="00A4730B" w:rsidP="00A4730B">
      <w:pPr>
        <w:rPr>
          <w:rFonts w:cs="Calibri"/>
        </w:rPr>
      </w:pPr>
    </w:p>
    <w:p w14:paraId="5842B595" w14:textId="7E4C4A23" w:rsidR="00762FFF" w:rsidRPr="009C2666" w:rsidRDefault="00762FFF" w:rsidP="00AC67A0">
      <w:pPr>
        <w:rPr>
          <w:rFonts w:cs="Calibri"/>
          <w:i/>
          <w:iCs/>
          <w:sz w:val="26"/>
          <w:szCs w:val="26"/>
          <w:u w:val="single"/>
        </w:rPr>
      </w:pPr>
    </w:p>
    <w:p w14:paraId="698AFCD7" w14:textId="7E4C4A23" w:rsidR="005135D8" w:rsidRDefault="005135D8" w:rsidP="00DB1F04">
      <w:pPr>
        <w:pStyle w:val="Titre1"/>
        <w:rPr>
          <w:rFonts w:cs="Calibri"/>
        </w:rPr>
      </w:pPr>
      <w:bookmarkStart w:id="18" w:name="_Toc99614366"/>
    </w:p>
    <w:p w14:paraId="5D7CA965" w14:textId="7E4C4A23" w:rsidR="00496AF8" w:rsidRDefault="00496AF8" w:rsidP="00496AF8"/>
    <w:p w14:paraId="329D561D" w14:textId="77777777" w:rsidR="00DE7380" w:rsidRDefault="00DE7380" w:rsidP="00496AF8"/>
    <w:p w14:paraId="0AB0A860" w14:textId="77777777" w:rsidR="00DE7380" w:rsidRDefault="00DE7380" w:rsidP="00496AF8"/>
    <w:p w14:paraId="1A2A55F9" w14:textId="727E6DC1" w:rsidR="000E0225" w:rsidRPr="00496AF8" w:rsidRDefault="000E0225" w:rsidP="00496AF8">
      <w:r>
        <w:t>À noter que ce</w:t>
      </w:r>
      <w:r w:rsidR="00147DFD">
        <w:t xml:space="preserve"> présent</w:t>
      </w:r>
      <w:r>
        <w:t xml:space="preserve"> livrable se limite</w:t>
      </w:r>
      <w:r w:rsidR="005A2BB9">
        <w:t xml:space="preserve"> à la </w:t>
      </w:r>
      <w:r w:rsidR="005A7B4A">
        <w:t>sixième</w:t>
      </w:r>
      <w:r w:rsidR="005A2BB9">
        <w:t xml:space="preserve"> boucle PBL.</w:t>
      </w:r>
    </w:p>
    <w:p w14:paraId="01FF1E79" w14:textId="77777777" w:rsidR="0084412B" w:rsidRPr="0084412B" w:rsidRDefault="0084412B" w:rsidP="0084412B"/>
    <w:p w14:paraId="3BF36D9B" w14:textId="13788878" w:rsidR="00A4730B" w:rsidRPr="009C2666" w:rsidRDefault="00A4730B" w:rsidP="00450E55">
      <w:pPr>
        <w:pStyle w:val="Titre1"/>
        <w:rPr>
          <w:rFonts w:cs="Calibri"/>
        </w:rPr>
      </w:pPr>
      <w:bookmarkStart w:id="19" w:name="_Toc99622978"/>
      <w:bookmarkStart w:id="20" w:name="_Toc103935966"/>
      <w:r w:rsidRPr="009C2666">
        <w:rPr>
          <w:rFonts w:cs="Calibri"/>
        </w:rPr>
        <w:lastRenderedPageBreak/>
        <w:t>Objectifs</w:t>
      </w:r>
      <w:bookmarkEnd w:id="18"/>
      <w:bookmarkEnd w:id="19"/>
      <w:bookmarkEnd w:id="20"/>
    </w:p>
    <w:p w14:paraId="505F2B2A" w14:textId="0CD25A2C" w:rsidR="00A4730B" w:rsidRPr="009C2666" w:rsidRDefault="00A4730B" w:rsidP="00450E55">
      <w:pPr>
        <w:pStyle w:val="Titre2"/>
        <w:rPr>
          <w:rFonts w:cs="Calibri"/>
        </w:rPr>
      </w:pPr>
      <w:bookmarkStart w:id="21" w:name="_Toc99614367"/>
      <w:bookmarkStart w:id="22" w:name="_Toc99622979"/>
      <w:bookmarkStart w:id="23" w:name="_Toc103935967"/>
      <w:r w:rsidRPr="009C2666">
        <w:rPr>
          <w:rFonts w:cs="Calibri"/>
        </w:rPr>
        <w:t>Objectif</w:t>
      </w:r>
      <w:r w:rsidR="00CA16C7">
        <w:rPr>
          <w:rFonts w:cs="Calibri"/>
        </w:rPr>
        <w:t>s</w:t>
      </w:r>
      <w:r w:rsidRPr="009C2666">
        <w:rPr>
          <w:rFonts w:cs="Calibri"/>
        </w:rPr>
        <w:t xml:space="preserve"> </w:t>
      </w:r>
      <w:bookmarkEnd w:id="21"/>
      <w:bookmarkEnd w:id="22"/>
      <w:r w:rsidR="00CA16C7">
        <w:rPr>
          <w:rFonts w:cs="Calibri"/>
        </w:rPr>
        <w:t>du projet</w:t>
      </w:r>
      <w:bookmarkEnd w:id="23"/>
    </w:p>
    <w:p w14:paraId="3C119836" w14:textId="211A0647" w:rsidR="00A4730B" w:rsidRPr="009C2666" w:rsidRDefault="003D036C" w:rsidP="00450E55">
      <w:pPr>
        <w:ind w:firstLine="708"/>
        <w:rPr>
          <w:rFonts w:cs="Calibri"/>
        </w:rPr>
      </w:pPr>
      <w:r w:rsidRPr="00A92A19">
        <w:rPr>
          <w:rFonts w:cs="Calibri"/>
        </w:rPr>
        <w:t xml:space="preserve">Après avoir répondu à l’appel d’offre, le prototype de l’encolleuse nous a été fourni. </w:t>
      </w:r>
      <w:r w:rsidR="00810175" w:rsidRPr="00A92A19">
        <w:rPr>
          <w:rFonts w:cs="Calibri"/>
        </w:rPr>
        <w:t>Grâce à ce prototype, nous pouvons maintenant réaliser des tests fonctionnels du système et vérifier les attentes du client concernant celui-ci. Ces tests seront évidemment précédés d’une étude en détail de l’encolleuse et des possibles risques de manipulation ainsi qu’une modélisation mathématique permettant de comprendre et de configurer la machine de la meilleure façon possible. L’intégration de cette encolleuse au sein d’une chaîne de production sera également prévue et décrite suivant un processus spécifique</w:t>
      </w:r>
      <w:r w:rsidR="00537C03" w:rsidRPr="00A92A19">
        <w:rPr>
          <w:rFonts w:cs="Calibri"/>
        </w:rPr>
        <w:t>.</w:t>
      </w:r>
    </w:p>
    <w:p w14:paraId="798DB444" w14:textId="63172624" w:rsidR="00A4730B" w:rsidRPr="009C2666" w:rsidRDefault="00A4730B" w:rsidP="00DB1F04">
      <w:pPr>
        <w:pStyle w:val="Titre2"/>
        <w:rPr>
          <w:rFonts w:cs="Calibri"/>
        </w:rPr>
      </w:pPr>
      <w:bookmarkStart w:id="24" w:name="_Toc99614368"/>
      <w:bookmarkStart w:id="25" w:name="_Toc99622980"/>
      <w:bookmarkStart w:id="26" w:name="_Toc103935968"/>
      <w:r w:rsidRPr="009C2666">
        <w:rPr>
          <w:rFonts w:cs="Calibri"/>
        </w:rPr>
        <w:t>Objectif</w:t>
      </w:r>
      <w:r w:rsidR="00CA16C7">
        <w:rPr>
          <w:rFonts w:cs="Calibri"/>
        </w:rPr>
        <w:t>s</w:t>
      </w:r>
      <w:r w:rsidRPr="009C2666">
        <w:rPr>
          <w:rFonts w:cs="Calibri"/>
        </w:rPr>
        <w:t xml:space="preserve"> du livrable</w:t>
      </w:r>
      <w:bookmarkEnd w:id="24"/>
      <w:bookmarkEnd w:id="25"/>
      <w:bookmarkEnd w:id="26"/>
    </w:p>
    <w:p w14:paraId="6D697ACA" w14:textId="24EEBACB" w:rsidR="00A4730B" w:rsidRDefault="00A4730B" w:rsidP="00450E55">
      <w:r w:rsidRPr="00A92A19">
        <w:t xml:space="preserve">Quant au présent livrable « </w:t>
      </w:r>
      <w:r w:rsidR="006F53D5">
        <w:t>Intégration</w:t>
      </w:r>
      <w:r w:rsidR="00D34184">
        <w:t>-</w:t>
      </w:r>
      <w:r w:rsidR="006F53D5">
        <w:t>Ergonomie</w:t>
      </w:r>
      <w:r w:rsidR="001A5FAC" w:rsidRPr="00A92A19">
        <w:t xml:space="preserve"> </w:t>
      </w:r>
      <w:r w:rsidRPr="00A92A19">
        <w:t>», celui-ci devra intégrer les éléments suivants</w:t>
      </w:r>
      <w:r w:rsidR="00A04D84">
        <w:t xml:space="preserve"> </w:t>
      </w:r>
      <w:r w:rsidRPr="00A92A19">
        <w:t>:</w:t>
      </w:r>
    </w:p>
    <w:p w14:paraId="5C9A7761" w14:textId="6DEB4147" w:rsidR="004F03DF" w:rsidRPr="00A92A19" w:rsidRDefault="0094703C" w:rsidP="00DC39D7">
      <w:pPr>
        <w:pStyle w:val="Paragraphedeliste"/>
        <w:numPr>
          <w:ilvl w:val="0"/>
          <w:numId w:val="1"/>
        </w:numPr>
      </w:pPr>
      <w:r>
        <w:t>I</w:t>
      </w:r>
      <w:r w:rsidRPr="008E22FB">
        <w:t>ntégration à la</w:t>
      </w:r>
      <w:r>
        <w:t xml:space="preserve"> </w:t>
      </w:r>
      <w:r w:rsidRPr="008E22FB">
        <w:t xml:space="preserve">chaine de production </w:t>
      </w:r>
      <w:r w:rsidR="008E22FB" w:rsidRPr="008E22FB">
        <w:t>incluant l'industrialisation du prototype de manière à encoller 1000 coques sans rechargement</w:t>
      </w:r>
    </w:p>
    <w:p w14:paraId="231025B2" w14:textId="647B1E79" w:rsidR="00675352" w:rsidRDefault="008E22FB" w:rsidP="00DC39D7">
      <w:pPr>
        <w:pStyle w:val="Paragraphedeliste"/>
        <w:numPr>
          <w:ilvl w:val="0"/>
          <w:numId w:val="1"/>
        </w:numPr>
      </w:pPr>
      <w:r>
        <w:t xml:space="preserve">Les différents </w:t>
      </w:r>
      <w:r w:rsidR="00C01ED8">
        <w:t>sc</w:t>
      </w:r>
      <w:r w:rsidR="007B7A70">
        <w:t>e</w:t>
      </w:r>
      <w:r w:rsidR="00C01ED8">
        <w:t>narii</w:t>
      </w:r>
      <w:r w:rsidR="0094703C">
        <w:t xml:space="preserve"> à l’aide de l’</w:t>
      </w:r>
      <w:r w:rsidR="004A6946">
        <w:t xml:space="preserve">analyse fonctionnelle et </w:t>
      </w:r>
      <w:r w:rsidR="00FA260B">
        <w:t>des risques.</w:t>
      </w:r>
    </w:p>
    <w:p w14:paraId="3CBC618E" w14:textId="77ABFEAD" w:rsidR="00675352" w:rsidRPr="00450E55" w:rsidRDefault="00733557" w:rsidP="008D3295">
      <w:pPr>
        <w:ind w:firstLine="360"/>
      </w:pPr>
      <w:r>
        <w:t xml:space="preserve">Une conclusion sera ensuite donnée pour chaque partie afin </w:t>
      </w:r>
      <w:r w:rsidR="0006368F">
        <w:t xml:space="preserve">de remettre </w:t>
      </w:r>
      <w:r w:rsidR="009F2AF7">
        <w:t>les éléments trouvés dans notre contexte de projet.</w:t>
      </w:r>
    </w:p>
    <w:p w14:paraId="0081F353" w14:textId="77777777" w:rsidR="006D29E2" w:rsidRDefault="006D29E2" w:rsidP="006D29E2"/>
    <w:p w14:paraId="1F14E06C" w14:textId="77777777" w:rsidR="00D52F2F" w:rsidRDefault="00D52F2F" w:rsidP="00D52F2F"/>
    <w:p w14:paraId="0B3A204F" w14:textId="77777777" w:rsidR="00D52F2F" w:rsidRDefault="00D52F2F" w:rsidP="00D52F2F"/>
    <w:p w14:paraId="342A078D" w14:textId="77777777" w:rsidR="00D52F2F" w:rsidRDefault="00D52F2F" w:rsidP="00D52F2F"/>
    <w:p w14:paraId="270F9DE5" w14:textId="77777777" w:rsidR="00D52F2F" w:rsidRDefault="00D52F2F" w:rsidP="00D52F2F"/>
    <w:p w14:paraId="116A2B7C" w14:textId="77777777" w:rsidR="00D52F2F" w:rsidRDefault="00D52F2F" w:rsidP="00D52F2F"/>
    <w:p w14:paraId="6F405DC0" w14:textId="77777777" w:rsidR="00D52F2F" w:rsidRDefault="00D52F2F" w:rsidP="00D52F2F"/>
    <w:p w14:paraId="375516AC" w14:textId="77777777" w:rsidR="00D52F2F" w:rsidRDefault="00D52F2F" w:rsidP="00D52F2F"/>
    <w:p w14:paraId="0E7206E9" w14:textId="77777777" w:rsidR="00850008" w:rsidRDefault="00850008" w:rsidP="00D52F2F"/>
    <w:p w14:paraId="14F2D439" w14:textId="6FEF04CC" w:rsidR="00850008" w:rsidRDefault="00850008" w:rsidP="00D52F2F">
      <w:pPr>
        <w:sectPr w:rsidR="00850008">
          <w:headerReference w:type="default" r:id="rId12"/>
          <w:footerReference w:type="default" r:id="rId13"/>
          <w:pgSz w:w="11906" w:h="16838"/>
          <w:pgMar w:top="1417" w:right="1417" w:bottom="1417" w:left="1417" w:header="720" w:footer="720" w:gutter="0"/>
          <w:cols w:space="720"/>
        </w:sectPr>
      </w:pPr>
    </w:p>
    <w:p w14:paraId="226B7BD7" w14:textId="72758D99" w:rsidR="001E0439" w:rsidRDefault="001E0439" w:rsidP="001E0439">
      <w:pPr>
        <w:pStyle w:val="Titre1"/>
      </w:pPr>
      <w:bookmarkStart w:id="27" w:name="_Toc103935969"/>
      <w:r>
        <w:lastRenderedPageBreak/>
        <w:t>Présentation du prototype</w:t>
      </w:r>
      <w:bookmarkEnd w:id="27"/>
    </w:p>
    <w:p w14:paraId="34E73C7F" w14:textId="32B5E5C7" w:rsidR="009E1E0F" w:rsidRDefault="009E1E0F" w:rsidP="00E91BF0">
      <w:pPr>
        <w:pStyle w:val="Titre2"/>
      </w:pPr>
      <w:bookmarkStart w:id="28" w:name="_Toc103935970"/>
      <w:r>
        <w:t>Modélisation du prototype</w:t>
      </w:r>
      <w:bookmarkEnd w:id="28"/>
    </w:p>
    <w:p w14:paraId="0ACDB44D" w14:textId="5487C749" w:rsidR="002C71D9" w:rsidRPr="002C71D9" w:rsidRDefault="00AD38B2" w:rsidP="00327C98">
      <w:pPr>
        <w:ind w:firstLine="708"/>
      </w:pPr>
      <w:r>
        <w:t xml:space="preserve">Le prototypage ci-dessous a </w:t>
      </w:r>
      <w:r w:rsidR="00FB2438">
        <w:t xml:space="preserve">été </w:t>
      </w:r>
      <w:r w:rsidR="00A42292">
        <w:t>modélisé</w:t>
      </w:r>
      <w:r w:rsidR="00FB2438">
        <w:t xml:space="preserve"> pour avoir un </w:t>
      </w:r>
      <w:r w:rsidR="004A365F">
        <w:t xml:space="preserve">meilleur </w:t>
      </w:r>
      <w:r w:rsidR="00A42292">
        <w:t>aperçu</w:t>
      </w:r>
      <w:r w:rsidR="004A365F">
        <w:t xml:space="preserve"> de l’intégration d</w:t>
      </w:r>
      <w:r w:rsidR="00A42292">
        <w:t xml:space="preserve">u système d’encollage de capots. </w:t>
      </w:r>
      <w:r w:rsidR="00774C49">
        <w:t>Pour augmenter la rapid</w:t>
      </w:r>
      <w:r w:rsidR="0092648C">
        <w:t>ité</w:t>
      </w:r>
      <w:r w:rsidR="00774C49">
        <w:t xml:space="preserve"> de production de la chaîne, il a été défini qu’il y </w:t>
      </w:r>
      <w:r w:rsidR="00327C98">
        <w:t>aurait</w:t>
      </w:r>
      <w:r w:rsidR="00774C49">
        <w:t xml:space="preserve"> deux </w:t>
      </w:r>
      <w:r w:rsidR="002C213C">
        <w:t>encolleuses</w:t>
      </w:r>
      <w:r w:rsidR="00774C49">
        <w:t xml:space="preserve"> en parallèles</w:t>
      </w:r>
      <w:r w:rsidR="0092648C">
        <w:t>. C’est pourquoi, comme il est possible de l’observer sur les images ci-dessous, les encolleuses sont</w:t>
      </w:r>
      <w:r w:rsidR="002E18C4">
        <w:t xml:space="preserve"> </w:t>
      </w:r>
      <w:r w:rsidR="00327C98">
        <w:t>séparées</w:t>
      </w:r>
      <w:r w:rsidR="002E18C4">
        <w:t xml:space="preserve"> par un bras mécanique permettant de manipuler les capots </w:t>
      </w:r>
      <w:r w:rsidR="002B0199">
        <w:t>d</w:t>
      </w:r>
      <w:r w:rsidR="00922CB5">
        <w:t xml:space="preserve">es bacs de réserve </w:t>
      </w:r>
      <w:r w:rsidR="008A272B">
        <w:t>(</w:t>
      </w:r>
      <w:r w:rsidR="00922CB5">
        <w:t>de capot</w:t>
      </w:r>
      <w:r w:rsidR="008A272B">
        <w:t>s)</w:t>
      </w:r>
      <w:r w:rsidR="00922CB5">
        <w:t xml:space="preserve"> jusqu’à la chaîne de production en passant par leur encollage.</w:t>
      </w:r>
    </w:p>
    <w:p w14:paraId="6BAD7369" w14:textId="4C510C2D" w:rsidR="000C7CC1" w:rsidRPr="002C71D9" w:rsidRDefault="000C7CC1" w:rsidP="00327C98">
      <w:pPr>
        <w:ind w:firstLine="708"/>
      </w:pPr>
      <w:r>
        <w:t xml:space="preserve">Les capots seront donc </w:t>
      </w:r>
      <w:r w:rsidR="004E799B">
        <w:t>encollés</w:t>
      </w:r>
      <w:r>
        <w:t xml:space="preserve"> en parallèles mais de façon </w:t>
      </w:r>
      <w:r w:rsidR="00946D17">
        <w:t>désynchronis</w:t>
      </w:r>
      <w:r w:rsidR="0097515C">
        <w:t>ée</w:t>
      </w:r>
      <w:r>
        <w:t xml:space="preserve"> pour permettre au bras mécanique de manipuler les</w:t>
      </w:r>
      <w:r w:rsidR="00BE60D9">
        <w:t xml:space="preserve"> capots d’une encolleuse pendant que l’autre </w:t>
      </w:r>
      <w:r w:rsidR="00946D17">
        <w:t>appliquera de la colle sur un capot.</w:t>
      </w:r>
    </w:p>
    <w:p w14:paraId="27822980" w14:textId="7C73584B" w:rsidR="00B826BE" w:rsidRPr="002C71D9" w:rsidRDefault="00B826BE" w:rsidP="00327C98">
      <w:pPr>
        <w:ind w:firstLine="708"/>
      </w:pPr>
      <w:r>
        <w:t>Le pot de colle et son couvercle se trouveront à gauche du bras mécanique sur la première image ci-dessous.</w:t>
      </w:r>
    </w:p>
    <w:p w14:paraId="57C78DD7" w14:textId="77777777" w:rsidR="009279C0" w:rsidRDefault="00F423E4" w:rsidP="009279C0">
      <w:pPr>
        <w:keepNext/>
        <w:jc w:val="center"/>
      </w:pPr>
      <w:r>
        <w:rPr>
          <w:noProof/>
        </w:rPr>
        <w:drawing>
          <wp:inline distT="0" distB="0" distL="0" distR="0" wp14:anchorId="44012C30" wp14:editId="2C1275EE">
            <wp:extent cx="4085112" cy="2445657"/>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88974" cy="2447969"/>
                    </a:xfrm>
                    <a:prstGeom prst="rect">
                      <a:avLst/>
                    </a:prstGeom>
                  </pic:spPr>
                </pic:pic>
              </a:graphicData>
            </a:graphic>
          </wp:inline>
        </w:drawing>
      </w:r>
    </w:p>
    <w:p w14:paraId="1D995476" w14:textId="1198ED5B" w:rsidR="009279C0" w:rsidRDefault="009279C0" w:rsidP="009279C0">
      <w:pPr>
        <w:pStyle w:val="Lgende"/>
      </w:pPr>
      <w:bookmarkStart w:id="29" w:name="_Toc103935996"/>
      <w:r>
        <w:t xml:space="preserve">Figure </w:t>
      </w:r>
      <w:r w:rsidR="00B01D94">
        <w:fldChar w:fldCharType="begin"/>
      </w:r>
      <w:r w:rsidR="00B01D94">
        <w:instrText xml:space="preserve"> SEQ Figure \* ARABIC </w:instrText>
      </w:r>
      <w:r w:rsidR="00B01D94">
        <w:fldChar w:fldCharType="separate"/>
      </w:r>
      <w:r w:rsidR="00A45E22">
        <w:rPr>
          <w:noProof/>
        </w:rPr>
        <w:t>2</w:t>
      </w:r>
      <w:r w:rsidR="00B01D94">
        <w:rPr>
          <w:noProof/>
        </w:rPr>
        <w:fldChar w:fldCharType="end"/>
      </w:r>
      <w:r>
        <w:t xml:space="preserve"> : Prototypage chaîne de production (vue avant)</w:t>
      </w:r>
      <w:bookmarkEnd w:id="29"/>
    </w:p>
    <w:p w14:paraId="31EC2B40" w14:textId="77777777" w:rsidR="009279C0" w:rsidRDefault="00F423E4" w:rsidP="009279C0">
      <w:pPr>
        <w:keepNext/>
        <w:jc w:val="center"/>
      </w:pPr>
      <w:r>
        <w:rPr>
          <w:noProof/>
        </w:rPr>
        <w:drawing>
          <wp:inline distT="0" distB="0" distL="0" distR="0" wp14:anchorId="009A3815" wp14:editId="2302DC6A">
            <wp:extent cx="3483066" cy="2220686"/>
            <wp:effectExtent l="0" t="0" r="3175" b="825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98077" cy="2230256"/>
                    </a:xfrm>
                    <a:prstGeom prst="rect">
                      <a:avLst/>
                    </a:prstGeom>
                    <a:noFill/>
                    <a:ln>
                      <a:noFill/>
                    </a:ln>
                  </pic:spPr>
                </pic:pic>
              </a:graphicData>
            </a:graphic>
          </wp:inline>
        </w:drawing>
      </w:r>
    </w:p>
    <w:p w14:paraId="32ABE299" w14:textId="26FA54D4" w:rsidR="00F923BE" w:rsidRPr="007C0AD5" w:rsidRDefault="009279C0" w:rsidP="007B7DDF">
      <w:pPr>
        <w:pStyle w:val="Lgende"/>
      </w:pPr>
      <w:bookmarkStart w:id="30" w:name="_Toc103935997"/>
      <w:r>
        <w:t xml:space="preserve">Figure </w:t>
      </w:r>
      <w:r w:rsidR="00B01D94">
        <w:fldChar w:fldCharType="begin"/>
      </w:r>
      <w:r w:rsidR="00B01D94">
        <w:instrText xml:space="preserve"> SEQ Figure \* ARABIC </w:instrText>
      </w:r>
      <w:r w:rsidR="00B01D94">
        <w:fldChar w:fldCharType="separate"/>
      </w:r>
      <w:r w:rsidR="00A45E22">
        <w:rPr>
          <w:noProof/>
        </w:rPr>
        <w:t>3</w:t>
      </w:r>
      <w:r w:rsidR="00B01D94">
        <w:rPr>
          <w:noProof/>
        </w:rPr>
        <w:fldChar w:fldCharType="end"/>
      </w:r>
      <w:r>
        <w:t xml:space="preserve"> : </w:t>
      </w:r>
      <w:r w:rsidRPr="00290C89">
        <w:t xml:space="preserve">Prototypage chaîne de production (vue </w:t>
      </w:r>
      <w:r>
        <w:t>arrière</w:t>
      </w:r>
      <w:r w:rsidRPr="00290C89">
        <w:t>)</w:t>
      </w:r>
      <w:bookmarkEnd w:id="30"/>
    </w:p>
    <w:p w14:paraId="587C2F6C" w14:textId="2683DCC7" w:rsidR="007B7DDF" w:rsidRPr="009E1E0F" w:rsidRDefault="007B7DDF" w:rsidP="00E91BF0">
      <w:pPr>
        <w:pStyle w:val="Titre2"/>
      </w:pPr>
      <w:bookmarkStart w:id="31" w:name="_Toc103935971"/>
      <w:r>
        <w:lastRenderedPageBreak/>
        <w:t>Choix du bras robotique</w:t>
      </w:r>
      <w:bookmarkEnd w:id="31"/>
    </w:p>
    <w:p w14:paraId="2F34339A" w14:textId="751D81EF" w:rsidR="007B7DDF" w:rsidRDefault="007B7DDF" w:rsidP="007B7DDF">
      <w:r>
        <w:tab/>
        <w:t>Dans l’objec</w:t>
      </w:r>
      <w:r w:rsidR="0090389E">
        <w:t>d’</w:t>
      </w:r>
      <w:r>
        <w:t>tif automatiser au maximum la chaine de production, un bras robotique est nécessaire pour recharger la colle de l’encolleuse et pour mettre le capot sur la chaine de production sans assistance humaine. Le choix se fera parmi trois bras robotique : l’UR3, l’UR5 et l’UR10. Voici un tableau comparant leurs spécificités techniques :</w:t>
      </w:r>
    </w:p>
    <w:tbl>
      <w:tblPr>
        <w:tblStyle w:val="Grilledutableau"/>
        <w:tblW w:w="0" w:type="auto"/>
        <w:tblLook w:val="04A0" w:firstRow="1" w:lastRow="0" w:firstColumn="1" w:lastColumn="0" w:noHBand="0" w:noVBand="1"/>
      </w:tblPr>
      <w:tblGrid>
        <w:gridCol w:w="1980"/>
        <w:gridCol w:w="2410"/>
        <w:gridCol w:w="2268"/>
        <w:gridCol w:w="2404"/>
      </w:tblGrid>
      <w:tr w:rsidR="007B7DDF" w14:paraId="0C4AA34E" w14:textId="77777777" w:rsidTr="001E1AD5">
        <w:tc>
          <w:tcPr>
            <w:tcW w:w="1980" w:type="dxa"/>
          </w:tcPr>
          <w:p w14:paraId="00AC6DF8" w14:textId="77777777" w:rsidR="007B7DDF" w:rsidRPr="00C23BC0" w:rsidRDefault="007B7DDF" w:rsidP="001E1AD5">
            <w:pPr>
              <w:jc w:val="left"/>
              <w:rPr>
                <w:b/>
                <w:bCs/>
              </w:rPr>
            </w:pPr>
            <w:r w:rsidRPr="00C23BC0">
              <w:rPr>
                <w:b/>
                <w:bCs/>
              </w:rPr>
              <w:t>Modèle</w:t>
            </w:r>
          </w:p>
        </w:tc>
        <w:tc>
          <w:tcPr>
            <w:tcW w:w="2410" w:type="dxa"/>
          </w:tcPr>
          <w:p w14:paraId="72038075" w14:textId="5FADAD2E" w:rsidR="007B7DDF" w:rsidRPr="00BA50C0" w:rsidRDefault="007B7DDF" w:rsidP="001E1AD5">
            <w:pPr>
              <w:jc w:val="left"/>
              <w:rPr>
                <w:b/>
                <w:bCs/>
              </w:rPr>
            </w:pPr>
            <w:r w:rsidRPr="00BA50C0">
              <w:rPr>
                <w:b/>
                <w:bCs/>
              </w:rPr>
              <w:t>UR3</w:t>
            </w:r>
          </w:p>
        </w:tc>
        <w:tc>
          <w:tcPr>
            <w:tcW w:w="2268" w:type="dxa"/>
          </w:tcPr>
          <w:p w14:paraId="0B63FFA5" w14:textId="3F786792" w:rsidR="007B7DDF" w:rsidRPr="00BA50C0" w:rsidRDefault="007B7DDF" w:rsidP="001E1AD5">
            <w:pPr>
              <w:jc w:val="left"/>
              <w:rPr>
                <w:b/>
                <w:bCs/>
              </w:rPr>
            </w:pPr>
            <w:r w:rsidRPr="00BA50C0">
              <w:rPr>
                <w:b/>
                <w:bCs/>
              </w:rPr>
              <w:t>U</w:t>
            </w:r>
            <w:r w:rsidR="006029A2">
              <w:rPr>
                <w:b/>
                <w:bCs/>
              </w:rPr>
              <w:t>R</w:t>
            </w:r>
            <w:r w:rsidRPr="00BA50C0">
              <w:rPr>
                <w:b/>
                <w:bCs/>
              </w:rPr>
              <w:t>5</w:t>
            </w:r>
          </w:p>
        </w:tc>
        <w:tc>
          <w:tcPr>
            <w:tcW w:w="2404" w:type="dxa"/>
          </w:tcPr>
          <w:p w14:paraId="1653149E" w14:textId="092A1672" w:rsidR="007B7DDF" w:rsidRPr="00BA50C0" w:rsidRDefault="007B7DDF" w:rsidP="001E1AD5">
            <w:pPr>
              <w:jc w:val="left"/>
              <w:rPr>
                <w:b/>
                <w:bCs/>
              </w:rPr>
            </w:pPr>
            <w:r w:rsidRPr="00BA50C0">
              <w:rPr>
                <w:b/>
                <w:bCs/>
              </w:rPr>
              <w:t>UR10</w:t>
            </w:r>
          </w:p>
        </w:tc>
      </w:tr>
      <w:tr w:rsidR="007B7DDF" w14:paraId="0F6A7B38" w14:textId="77777777" w:rsidTr="001E1AD5">
        <w:tc>
          <w:tcPr>
            <w:tcW w:w="1980" w:type="dxa"/>
          </w:tcPr>
          <w:p w14:paraId="266799C4" w14:textId="77777777" w:rsidR="007B7DDF" w:rsidRPr="00C23BC0" w:rsidRDefault="007B7DDF" w:rsidP="001E1AD5">
            <w:pPr>
              <w:jc w:val="left"/>
              <w:rPr>
                <w:b/>
                <w:bCs/>
              </w:rPr>
            </w:pPr>
            <w:r w:rsidRPr="00C23BC0">
              <w:rPr>
                <w:b/>
                <w:bCs/>
              </w:rPr>
              <w:t>Charge maximale</w:t>
            </w:r>
          </w:p>
        </w:tc>
        <w:tc>
          <w:tcPr>
            <w:tcW w:w="2410" w:type="dxa"/>
          </w:tcPr>
          <w:p w14:paraId="6F82B10B" w14:textId="77777777" w:rsidR="007B7DDF" w:rsidRDefault="007B7DDF" w:rsidP="001E1AD5">
            <w:pPr>
              <w:jc w:val="left"/>
            </w:pPr>
            <w:r>
              <w:t>3 kg</w:t>
            </w:r>
          </w:p>
        </w:tc>
        <w:tc>
          <w:tcPr>
            <w:tcW w:w="2268" w:type="dxa"/>
          </w:tcPr>
          <w:p w14:paraId="03CEDFB9" w14:textId="77777777" w:rsidR="007B7DDF" w:rsidRDefault="007B7DDF" w:rsidP="001E1AD5">
            <w:pPr>
              <w:jc w:val="left"/>
            </w:pPr>
            <w:r>
              <w:t>5 kg</w:t>
            </w:r>
          </w:p>
        </w:tc>
        <w:tc>
          <w:tcPr>
            <w:tcW w:w="2404" w:type="dxa"/>
          </w:tcPr>
          <w:p w14:paraId="32695EE6" w14:textId="77777777" w:rsidR="007B7DDF" w:rsidRDefault="007B7DDF" w:rsidP="001E1AD5">
            <w:pPr>
              <w:jc w:val="left"/>
            </w:pPr>
            <w:r>
              <w:t>10 kg</w:t>
            </w:r>
          </w:p>
        </w:tc>
      </w:tr>
      <w:tr w:rsidR="007B7DDF" w14:paraId="0E12760A" w14:textId="77777777" w:rsidTr="001E1AD5">
        <w:tc>
          <w:tcPr>
            <w:tcW w:w="1980" w:type="dxa"/>
          </w:tcPr>
          <w:p w14:paraId="0305C8C6" w14:textId="77777777" w:rsidR="007B7DDF" w:rsidRPr="00C23BC0" w:rsidRDefault="007B7DDF" w:rsidP="001E1AD5">
            <w:pPr>
              <w:jc w:val="left"/>
              <w:rPr>
                <w:b/>
                <w:bCs/>
              </w:rPr>
            </w:pPr>
            <w:r w:rsidRPr="00C23BC0">
              <w:rPr>
                <w:b/>
                <w:bCs/>
              </w:rPr>
              <w:t>Portée</w:t>
            </w:r>
          </w:p>
        </w:tc>
        <w:tc>
          <w:tcPr>
            <w:tcW w:w="2410" w:type="dxa"/>
          </w:tcPr>
          <w:p w14:paraId="0FF3F49A" w14:textId="77777777" w:rsidR="007B7DDF" w:rsidRDefault="007B7DDF" w:rsidP="001E1AD5">
            <w:pPr>
              <w:jc w:val="left"/>
            </w:pPr>
            <w:r>
              <w:t>500 mm</w:t>
            </w:r>
          </w:p>
        </w:tc>
        <w:tc>
          <w:tcPr>
            <w:tcW w:w="2268" w:type="dxa"/>
          </w:tcPr>
          <w:p w14:paraId="1CFB72EB" w14:textId="77777777" w:rsidR="007B7DDF" w:rsidRDefault="007B7DDF" w:rsidP="001E1AD5">
            <w:pPr>
              <w:jc w:val="left"/>
            </w:pPr>
            <w:r>
              <w:t>850 mm</w:t>
            </w:r>
          </w:p>
        </w:tc>
        <w:tc>
          <w:tcPr>
            <w:tcW w:w="2404" w:type="dxa"/>
          </w:tcPr>
          <w:p w14:paraId="757469F9" w14:textId="77777777" w:rsidR="007B7DDF" w:rsidRDefault="007B7DDF" w:rsidP="001E1AD5">
            <w:pPr>
              <w:jc w:val="left"/>
            </w:pPr>
            <w:r>
              <w:t>1300 mm</w:t>
            </w:r>
          </w:p>
        </w:tc>
      </w:tr>
      <w:tr w:rsidR="007B7DDF" w14:paraId="1B4520ED" w14:textId="77777777" w:rsidTr="001E1AD5">
        <w:tc>
          <w:tcPr>
            <w:tcW w:w="1980" w:type="dxa"/>
          </w:tcPr>
          <w:p w14:paraId="7547056B" w14:textId="77777777" w:rsidR="007B7DDF" w:rsidRPr="00C23BC0" w:rsidRDefault="007B7DDF" w:rsidP="001E1AD5">
            <w:pPr>
              <w:jc w:val="left"/>
              <w:rPr>
                <w:b/>
                <w:bCs/>
              </w:rPr>
            </w:pPr>
            <w:r w:rsidRPr="00C23BC0">
              <w:rPr>
                <w:b/>
                <w:bCs/>
              </w:rPr>
              <w:t>Encombrement</w:t>
            </w:r>
          </w:p>
        </w:tc>
        <w:tc>
          <w:tcPr>
            <w:tcW w:w="2410" w:type="dxa"/>
          </w:tcPr>
          <w:p w14:paraId="40A7C505" w14:textId="77777777" w:rsidR="007B7DDF" w:rsidRDefault="007B7DDF" w:rsidP="001E1AD5">
            <w:pPr>
              <w:jc w:val="left"/>
            </w:pPr>
            <w:r>
              <w:t>Ø118 mm</w:t>
            </w:r>
          </w:p>
        </w:tc>
        <w:tc>
          <w:tcPr>
            <w:tcW w:w="2268" w:type="dxa"/>
          </w:tcPr>
          <w:p w14:paraId="7F3E2110" w14:textId="77777777" w:rsidR="007B7DDF" w:rsidRDefault="007B7DDF" w:rsidP="001E1AD5">
            <w:pPr>
              <w:jc w:val="left"/>
            </w:pPr>
            <w:r>
              <w:t>Ø149 mm</w:t>
            </w:r>
          </w:p>
        </w:tc>
        <w:tc>
          <w:tcPr>
            <w:tcW w:w="2404" w:type="dxa"/>
          </w:tcPr>
          <w:p w14:paraId="0D875143" w14:textId="77777777" w:rsidR="007B7DDF" w:rsidRDefault="007B7DDF" w:rsidP="001E1AD5">
            <w:pPr>
              <w:jc w:val="left"/>
            </w:pPr>
            <w:r>
              <w:t>Ø190 mm</w:t>
            </w:r>
          </w:p>
        </w:tc>
      </w:tr>
      <w:tr w:rsidR="007B7DDF" w14:paraId="3E2994D8" w14:textId="77777777" w:rsidTr="001E1AD5">
        <w:tc>
          <w:tcPr>
            <w:tcW w:w="1980" w:type="dxa"/>
          </w:tcPr>
          <w:p w14:paraId="460CF6AB" w14:textId="77777777" w:rsidR="007B7DDF" w:rsidRPr="00C23BC0" w:rsidRDefault="007B7DDF" w:rsidP="001E1AD5">
            <w:pPr>
              <w:jc w:val="left"/>
              <w:rPr>
                <w:b/>
                <w:bCs/>
              </w:rPr>
            </w:pPr>
            <w:r w:rsidRPr="00C23BC0">
              <w:rPr>
                <w:b/>
                <w:bCs/>
              </w:rPr>
              <w:t xml:space="preserve">Plages d’articulation  </w:t>
            </w:r>
          </w:p>
        </w:tc>
        <w:tc>
          <w:tcPr>
            <w:tcW w:w="2410" w:type="dxa"/>
          </w:tcPr>
          <w:p w14:paraId="7A5FDE67" w14:textId="77777777" w:rsidR="007B7DDF" w:rsidRDefault="007B7DDF" w:rsidP="001E1AD5">
            <w:pPr>
              <w:jc w:val="left"/>
            </w:pPr>
            <w:r>
              <w:t>+/- 360° Rotation infinie sur le dernier axe</w:t>
            </w:r>
          </w:p>
        </w:tc>
        <w:tc>
          <w:tcPr>
            <w:tcW w:w="2268" w:type="dxa"/>
          </w:tcPr>
          <w:p w14:paraId="4AE3FEEB" w14:textId="77777777" w:rsidR="007B7DDF" w:rsidRDefault="007B7DDF" w:rsidP="001E1AD5">
            <w:pPr>
              <w:jc w:val="left"/>
            </w:pPr>
            <w:r>
              <w:t>+/- 360° sur toutes les articulations</w:t>
            </w:r>
          </w:p>
        </w:tc>
        <w:tc>
          <w:tcPr>
            <w:tcW w:w="2404" w:type="dxa"/>
          </w:tcPr>
          <w:p w14:paraId="27B74D9F" w14:textId="77777777" w:rsidR="007B7DDF" w:rsidRDefault="007B7DDF" w:rsidP="001E1AD5">
            <w:pPr>
              <w:jc w:val="left"/>
            </w:pPr>
            <w:r>
              <w:t>+/- 360° sur toutes les articulations</w:t>
            </w:r>
          </w:p>
        </w:tc>
      </w:tr>
      <w:tr w:rsidR="007B7DDF" w14:paraId="1BC3678C" w14:textId="77777777" w:rsidTr="001E1AD5">
        <w:tc>
          <w:tcPr>
            <w:tcW w:w="1980" w:type="dxa"/>
          </w:tcPr>
          <w:p w14:paraId="5C3FF244" w14:textId="77777777" w:rsidR="007B7DDF" w:rsidRPr="00C23BC0" w:rsidRDefault="007B7DDF" w:rsidP="001E1AD5">
            <w:pPr>
              <w:jc w:val="left"/>
              <w:rPr>
                <w:b/>
                <w:bCs/>
              </w:rPr>
            </w:pPr>
            <w:r w:rsidRPr="00C23BC0">
              <w:rPr>
                <w:b/>
                <w:bCs/>
              </w:rPr>
              <w:t xml:space="preserve">Vitesse </w:t>
            </w:r>
          </w:p>
        </w:tc>
        <w:tc>
          <w:tcPr>
            <w:tcW w:w="2410" w:type="dxa"/>
          </w:tcPr>
          <w:p w14:paraId="1C3E05B4" w14:textId="77777777" w:rsidR="007B7DDF" w:rsidRDefault="007B7DDF" w:rsidP="001E1AD5">
            <w:pPr>
              <w:jc w:val="left"/>
            </w:pPr>
            <w:r>
              <w:t xml:space="preserve">3 axes du poignet : 360 °/sec. </w:t>
            </w:r>
          </w:p>
          <w:p w14:paraId="126D8C8E" w14:textId="77777777" w:rsidR="007B7DDF" w:rsidRDefault="007B7DDF" w:rsidP="001E1AD5">
            <w:pPr>
              <w:jc w:val="left"/>
            </w:pPr>
            <w:r>
              <w:t xml:space="preserve">Autres axes : 180 °/sec. </w:t>
            </w:r>
          </w:p>
          <w:p w14:paraId="0FB5E5FA" w14:textId="77777777" w:rsidR="007B7DDF" w:rsidRDefault="007B7DDF" w:rsidP="001E1AD5">
            <w:pPr>
              <w:jc w:val="left"/>
            </w:pPr>
            <w:r>
              <w:t>Outil : Généralement 1 m/s.</w:t>
            </w:r>
          </w:p>
        </w:tc>
        <w:tc>
          <w:tcPr>
            <w:tcW w:w="2268" w:type="dxa"/>
          </w:tcPr>
          <w:p w14:paraId="504458BF" w14:textId="77777777" w:rsidR="007B7DDF" w:rsidRDefault="007B7DDF" w:rsidP="001E1AD5">
            <w:pPr>
              <w:jc w:val="left"/>
            </w:pPr>
            <w:r>
              <w:t xml:space="preserve">Articulation : Max 180 °/s. </w:t>
            </w:r>
          </w:p>
          <w:p w14:paraId="690D88AD" w14:textId="77777777" w:rsidR="007B7DDF" w:rsidRDefault="007B7DDF" w:rsidP="001E1AD5">
            <w:pPr>
              <w:jc w:val="left"/>
            </w:pPr>
            <w:r>
              <w:t>Outil : Environ 1 m/s</w:t>
            </w:r>
          </w:p>
        </w:tc>
        <w:tc>
          <w:tcPr>
            <w:tcW w:w="2404" w:type="dxa"/>
          </w:tcPr>
          <w:p w14:paraId="47414743" w14:textId="77777777" w:rsidR="007B7DDF" w:rsidRDefault="007B7DDF" w:rsidP="001E1AD5">
            <w:pPr>
              <w:jc w:val="left"/>
            </w:pPr>
            <w:r>
              <w:t xml:space="preserve">Base et épaule : 120 º/s. </w:t>
            </w:r>
          </w:p>
          <w:p w14:paraId="2E57BD31" w14:textId="77777777" w:rsidR="007B7DDF" w:rsidRDefault="007B7DDF" w:rsidP="001E1AD5">
            <w:pPr>
              <w:jc w:val="left"/>
            </w:pPr>
            <w:r>
              <w:t xml:space="preserve">Coude, Poignet 1, Poignet 2, Poignet 3 : 180 º/s. </w:t>
            </w:r>
          </w:p>
          <w:p w14:paraId="7701D132" w14:textId="77777777" w:rsidR="007B7DDF" w:rsidRDefault="007B7DDF" w:rsidP="009810DE">
            <w:pPr>
              <w:keepNext/>
              <w:jc w:val="left"/>
            </w:pPr>
            <w:r>
              <w:t>Outil : Environ 1m/s.</w:t>
            </w:r>
          </w:p>
        </w:tc>
      </w:tr>
    </w:tbl>
    <w:p w14:paraId="32682D6B" w14:textId="3DCCC0B9" w:rsidR="007B7DDF" w:rsidRDefault="009810DE" w:rsidP="009810DE">
      <w:pPr>
        <w:pStyle w:val="Lgende"/>
      </w:pPr>
      <w:bookmarkStart w:id="32" w:name="_Toc103935998"/>
      <w:r>
        <w:t xml:space="preserve">Figure </w:t>
      </w:r>
      <w:r w:rsidR="00B01D94">
        <w:fldChar w:fldCharType="begin"/>
      </w:r>
      <w:r w:rsidR="00B01D94">
        <w:instrText xml:space="preserve"> SEQ Figure \* ARABIC </w:instrText>
      </w:r>
      <w:r w:rsidR="00B01D94">
        <w:fldChar w:fldCharType="separate"/>
      </w:r>
      <w:r w:rsidR="00A45E22">
        <w:rPr>
          <w:noProof/>
        </w:rPr>
        <w:t>4</w:t>
      </w:r>
      <w:r w:rsidR="00B01D94">
        <w:rPr>
          <w:noProof/>
        </w:rPr>
        <w:fldChar w:fldCharType="end"/>
      </w:r>
      <w:r>
        <w:t xml:space="preserve"> : Tableau comparatif des bras robotiques Universal Robots</w:t>
      </w:r>
      <w:bookmarkEnd w:id="32"/>
    </w:p>
    <w:p w14:paraId="61A32741" w14:textId="69C5C37F" w:rsidR="007B7DDF" w:rsidRDefault="007B7DDF" w:rsidP="007B7DDF">
      <w:r>
        <w:tab/>
        <w:t xml:space="preserve">Le bras robotique le plus rapide est le modèle UR 3, de plus sa charge maximale est suffisante pour transporter la colle ainsi que les capots. Cependant, celui-ci </w:t>
      </w:r>
      <w:r w:rsidR="00347D65">
        <w:t>a</w:t>
      </w:r>
      <w:r>
        <w:t xml:space="preserve"> une portée beaucoup trop courte. D’après la modélisation 3D fourni précédemment, et après avoir comparé en taille réelle dans le laboratoire, il est plus sensé d’utiliser le bras UR 10 car sa portée couvre l’entièreté du plan du travail contrairement aux modèles UR3 et UR5.</w:t>
      </w:r>
    </w:p>
    <w:p w14:paraId="7A6DBC5E" w14:textId="77777777" w:rsidR="005618C9" w:rsidRDefault="00D359E7" w:rsidP="005618C9">
      <w:pPr>
        <w:keepNext/>
      </w:pPr>
      <w:r>
        <w:rPr>
          <w:noProof/>
        </w:rPr>
        <w:drawing>
          <wp:inline distT="0" distB="0" distL="0" distR="0" wp14:anchorId="304B1242" wp14:editId="000D5189">
            <wp:extent cx="5760720" cy="3040380"/>
            <wp:effectExtent l="0" t="0" r="0" b="762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040380"/>
                    </a:xfrm>
                    <a:prstGeom prst="rect">
                      <a:avLst/>
                    </a:prstGeom>
                    <a:noFill/>
                    <a:ln>
                      <a:noFill/>
                    </a:ln>
                  </pic:spPr>
                </pic:pic>
              </a:graphicData>
            </a:graphic>
          </wp:inline>
        </w:drawing>
      </w:r>
    </w:p>
    <w:p w14:paraId="7D8E3247" w14:textId="4B183F5E" w:rsidR="001E0439" w:rsidRDefault="005618C9" w:rsidP="00BC5A88">
      <w:pPr>
        <w:pStyle w:val="Lgende"/>
      </w:pPr>
      <w:bookmarkStart w:id="33" w:name="_Toc103935999"/>
      <w:r>
        <w:t xml:space="preserve">Figure </w:t>
      </w:r>
      <w:r w:rsidR="00B01D94">
        <w:fldChar w:fldCharType="begin"/>
      </w:r>
      <w:r w:rsidR="00B01D94">
        <w:instrText xml:space="preserve"> SEQ Figure \* ARABIC </w:instrText>
      </w:r>
      <w:r w:rsidR="00B01D94">
        <w:fldChar w:fldCharType="separate"/>
      </w:r>
      <w:r w:rsidR="00A45E22">
        <w:rPr>
          <w:noProof/>
        </w:rPr>
        <w:t>5</w:t>
      </w:r>
      <w:r w:rsidR="00B01D94">
        <w:rPr>
          <w:noProof/>
        </w:rPr>
        <w:fldChar w:fldCharType="end"/>
      </w:r>
      <w:r>
        <w:t xml:space="preserve"> : Modélisation 3D du prototype avec la portée du bras robotique UR3</w:t>
      </w:r>
      <w:bookmarkEnd w:id="33"/>
    </w:p>
    <w:p w14:paraId="1163764B" w14:textId="77777777" w:rsidR="005618C9" w:rsidRDefault="003E029A" w:rsidP="005618C9">
      <w:pPr>
        <w:keepNext/>
      </w:pPr>
      <w:r>
        <w:rPr>
          <w:noProof/>
        </w:rPr>
        <w:lastRenderedPageBreak/>
        <w:drawing>
          <wp:inline distT="0" distB="0" distL="0" distR="0" wp14:anchorId="5F0283FE" wp14:editId="5F593397">
            <wp:extent cx="5760720" cy="3043555"/>
            <wp:effectExtent l="0" t="0" r="0" b="4445"/>
            <wp:docPr id="14" name="Image 14" descr="Une image contenant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intérieur&#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043555"/>
                    </a:xfrm>
                    <a:prstGeom prst="rect">
                      <a:avLst/>
                    </a:prstGeom>
                    <a:noFill/>
                    <a:ln>
                      <a:noFill/>
                    </a:ln>
                  </pic:spPr>
                </pic:pic>
              </a:graphicData>
            </a:graphic>
          </wp:inline>
        </w:drawing>
      </w:r>
    </w:p>
    <w:p w14:paraId="2859CA4D" w14:textId="774F6343" w:rsidR="00133AC5" w:rsidRDefault="005618C9" w:rsidP="00BC5A88">
      <w:pPr>
        <w:pStyle w:val="Lgende"/>
      </w:pPr>
      <w:bookmarkStart w:id="34" w:name="_Toc103936000"/>
      <w:r>
        <w:t xml:space="preserve">Figure </w:t>
      </w:r>
      <w:r w:rsidR="00B01D94">
        <w:fldChar w:fldCharType="begin"/>
      </w:r>
      <w:r w:rsidR="00B01D94">
        <w:instrText xml:space="preserve"> SEQ Figure \* ARABIC </w:instrText>
      </w:r>
      <w:r w:rsidR="00B01D94">
        <w:fldChar w:fldCharType="separate"/>
      </w:r>
      <w:r w:rsidR="00A45E22">
        <w:rPr>
          <w:noProof/>
        </w:rPr>
        <w:t>6</w:t>
      </w:r>
      <w:r w:rsidR="00B01D94">
        <w:rPr>
          <w:noProof/>
        </w:rPr>
        <w:fldChar w:fldCharType="end"/>
      </w:r>
      <w:r>
        <w:t xml:space="preserve"> </w:t>
      </w:r>
      <w:r w:rsidRPr="00AB1902">
        <w:t>: Modélisation 3D du prototype avec la portée du bras robotique UR</w:t>
      </w:r>
      <w:r>
        <w:t>5</w:t>
      </w:r>
      <w:bookmarkEnd w:id="34"/>
    </w:p>
    <w:p w14:paraId="6477A327" w14:textId="77777777" w:rsidR="005618C9" w:rsidRDefault="005618C9" w:rsidP="005618C9">
      <w:pPr>
        <w:keepNext/>
      </w:pPr>
      <w:r>
        <w:rPr>
          <w:noProof/>
        </w:rPr>
        <w:drawing>
          <wp:inline distT="0" distB="0" distL="0" distR="0" wp14:anchorId="0E3D6371" wp14:editId="129715C2">
            <wp:extent cx="5760720" cy="3176905"/>
            <wp:effectExtent l="0" t="0" r="0" b="4445"/>
            <wp:docPr id="16" name="Image 16" descr="Une image contenant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intérieur&#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176905"/>
                    </a:xfrm>
                    <a:prstGeom prst="rect">
                      <a:avLst/>
                    </a:prstGeom>
                    <a:noFill/>
                    <a:ln>
                      <a:noFill/>
                    </a:ln>
                  </pic:spPr>
                </pic:pic>
              </a:graphicData>
            </a:graphic>
          </wp:inline>
        </w:drawing>
      </w:r>
    </w:p>
    <w:p w14:paraId="340FEEAD" w14:textId="55EDACA3" w:rsidR="003E029A" w:rsidRDefault="005618C9" w:rsidP="005618C9">
      <w:pPr>
        <w:pStyle w:val="Lgende"/>
      </w:pPr>
      <w:bookmarkStart w:id="35" w:name="_Toc103936001"/>
      <w:r>
        <w:t xml:space="preserve">Figure </w:t>
      </w:r>
      <w:r w:rsidR="00B01D94">
        <w:fldChar w:fldCharType="begin"/>
      </w:r>
      <w:r w:rsidR="00B01D94">
        <w:instrText xml:space="preserve"> SEQ Figure \* AR</w:instrText>
      </w:r>
      <w:r w:rsidR="00B01D94">
        <w:instrText xml:space="preserve">ABIC </w:instrText>
      </w:r>
      <w:r w:rsidR="00B01D94">
        <w:fldChar w:fldCharType="separate"/>
      </w:r>
      <w:r w:rsidR="00A45E22">
        <w:rPr>
          <w:noProof/>
        </w:rPr>
        <w:t>7</w:t>
      </w:r>
      <w:r w:rsidR="00B01D94">
        <w:rPr>
          <w:noProof/>
        </w:rPr>
        <w:fldChar w:fldCharType="end"/>
      </w:r>
      <w:r>
        <w:t xml:space="preserve"> : </w:t>
      </w:r>
      <w:r w:rsidRPr="001905EB">
        <w:t>Modélisation 3D du prototype avec la portée du bras robotique UR</w:t>
      </w:r>
      <w:r>
        <w:t>10</w:t>
      </w:r>
      <w:bookmarkEnd w:id="35"/>
    </w:p>
    <w:p w14:paraId="133D7E3B" w14:textId="66AA5F57" w:rsidR="00B50AE0" w:rsidRDefault="00B50AE0" w:rsidP="00E91BF0">
      <w:pPr>
        <w:pStyle w:val="Titre2"/>
      </w:pPr>
      <w:bookmarkStart w:id="36" w:name="_Toc103676026"/>
      <w:bookmarkStart w:id="37" w:name="_Toc103889832"/>
      <w:bookmarkStart w:id="38" w:name="_Toc103935972"/>
      <w:r>
        <w:t xml:space="preserve">Choix </w:t>
      </w:r>
      <w:r w:rsidR="0053101B">
        <w:t>du lecteur</w:t>
      </w:r>
      <w:r>
        <w:t xml:space="preserve"> RFID</w:t>
      </w:r>
      <w:bookmarkEnd w:id="36"/>
      <w:bookmarkEnd w:id="37"/>
      <w:bookmarkEnd w:id="38"/>
    </w:p>
    <w:p w14:paraId="39205807" w14:textId="22CEABAB" w:rsidR="00B50AE0" w:rsidRDefault="00B50AE0" w:rsidP="00B50AE0">
      <w:r>
        <w:tab/>
      </w:r>
      <w:r w:rsidR="003F60C0" w:rsidRPr="003F60C0">
        <w:t>Un système RFID permet d’identifier un objet, d’en suivre le cheminement et d’en connaître les caractéristiques à distance grâce à une étiquette émettant des ondes radio, attachée ou incorporée à l’objet. Dans ce cas, chaque capot de téléphone possède une puce RFID collée à l’intérieur celui-ci. Cette puce contient toutes les informations de personnalisation du téléphone. Les puces RFID des téléphones sont des Monza R6. Ces dernières sont capables de suivre les stocks et assure la traçabilité du produit lors des étapes de production. Voici les caractéristiques du RFDI Monza R6</w:t>
      </w:r>
      <w:r w:rsidR="003F60C0">
        <w:t xml:space="preserve"> </w:t>
      </w:r>
      <w:r>
        <w:t>:</w:t>
      </w:r>
    </w:p>
    <w:p w14:paraId="28DDE008" w14:textId="77777777" w:rsidR="00B50AE0" w:rsidRDefault="00B50AE0" w:rsidP="00B50AE0">
      <w:pPr>
        <w:pStyle w:val="Paragraphedeliste"/>
        <w:numPr>
          <w:ilvl w:val="0"/>
          <w:numId w:val="18"/>
        </w:numPr>
      </w:pPr>
      <w:r>
        <w:lastRenderedPageBreak/>
        <w:t>Mémoire EPC : 96 bits</w:t>
      </w:r>
    </w:p>
    <w:p w14:paraId="62E8646D" w14:textId="77777777" w:rsidR="00B50AE0" w:rsidRDefault="00B50AE0" w:rsidP="00B50AE0">
      <w:pPr>
        <w:pStyle w:val="Paragraphedeliste"/>
        <w:numPr>
          <w:ilvl w:val="0"/>
          <w:numId w:val="18"/>
        </w:numPr>
      </w:pPr>
      <w:r w:rsidRPr="00086E0B">
        <w:t>Sensibilité de lecture</w:t>
      </w:r>
      <w:r>
        <w:t> : -22.1 dBm</w:t>
      </w:r>
    </w:p>
    <w:p w14:paraId="08619B6B" w14:textId="77777777" w:rsidR="00B50AE0" w:rsidRDefault="00B50AE0" w:rsidP="00B50AE0">
      <w:pPr>
        <w:pStyle w:val="Paragraphedeliste"/>
        <w:numPr>
          <w:ilvl w:val="0"/>
          <w:numId w:val="18"/>
        </w:numPr>
      </w:pPr>
      <w:r>
        <w:t>Sensibilité d’écriture : -18.8 dBm</w:t>
      </w:r>
    </w:p>
    <w:p w14:paraId="239407FA" w14:textId="77777777" w:rsidR="00B50AE0" w:rsidRDefault="00B50AE0" w:rsidP="00B50AE0">
      <w:pPr>
        <w:pStyle w:val="Paragraphedeliste"/>
        <w:numPr>
          <w:ilvl w:val="0"/>
          <w:numId w:val="18"/>
        </w:numPr>
      </w:pPr>
      <w:r>
        <w:t>Vitesse d’écriture de la mémoire : 32 bits / 1.6 ms</w:t>
      </w:r>
    </w:p>
    <w:p w14:paraId="0102CCD4" w14:textId="77777777" w:rsidR="00B50AE0" w:rsidRDefault="00B50AE0" w:rsidP="00B50AE0">
      <w:pPr>
        <w:pStyle w:val="Paragraphedeliste"/>
        <w:numPr>
          <w:ilvl w:val="0"/>
          <w:numId w:val="18"/>
        </w:numPr>
      </w:pPr>
      <w:r>
        <w:t>Intervalle de f</w:t>
      </w:r>
      <w:r w:rsidRPr="009A16FF">
        <w:t>réquence d'utilisation</w:t>
      </w:r>
      <w:r>
        <w:t xml:space="preserve"> : </w:t>
      </w:r>
      <w:r w:rsidRPr="004A6E7D">
        <w:t>860 – 960 MHz</w:t>
      </w:r>
      <w:r>
        <w:t xml:space="preserve"> (UHF : ultra haute fréquence)</w:t>
      </w:r>
    </w:p>
    <w:p w14:paraId="63788DAC" w14:textId="77777777" w:rsidR="00B50AE0" w:rsidRDefault="00B50AE0" w:rsidP="00B50AE0">
      <w:pPr>
        <w:pStyle w:val="Paragraphedeliste"/>
        <w:numPr>
          <w:ilvl w:val="0"/>
          <w:numId w:val="18"/>
        </w:numPr>
      </w:pPr>
      <w:r>
        <w:t>Gain standard : 2.15 dBi</w:t>
      </w:r>
    </w:p>
    <w:p w14:paraId="22DFE338" w14:textId="44E15D83" w:rsidR="00B50AE0" w:rsidRDefault="00B50AE0" w:rsidP="00B50AE0">
      <w:r>
        <w:t>L’objectif est de trouver le lecteur RFID idéal, capable de communiqu</w:t>
      </w:r>
      <w:r w:rsidR="00381A44">
        <w:t>er</w:t>
      </w:r>
      <w:r>
        <w:t xml:space="preserve"> avec le RFID à 2 m de distance, parmi les trois modèles suivants :</w:t>
      </w:r>
    </w:p>
    <w:p w14:paraId="021C9139" w14:textId="05E83D1C" w:rsidR="00B50AE0" w:rsidRDefault="00B50AE0" w:rsidP="00B50AE0">
      <w:pPr>
        <w:pStyle w:val="Paragraphedeliste"/>
        <w:numPr>
          <w:ilvl w:val="0"/>
          <w:numId w:val="18"/>
        </w:numPr>
      </w:pPr>
      <w:r>
        <w:t xml:space="preserve">Le </w:t>
      </w:r>
      <w:r w:rsidRPr="00F63D69">
        <w:rPr>
          <w:b/>
          <w:bCs/>
        </w:rPr>
        <w:t>TRF7963A</w:t>
      </w:r>
      <w:r w:rsidR="00C36DE3">
        <w:t xml:space="preserve"> (</w:t>
      </w:r>
      <w:r w:rsidR="00C36DE3" w:rsidRPr="00C36DE3">
        <w:rPr>
          <w:i/>
          <w:iCs/>
        </w:rPr>
        <w:t>Normes </w:t>
      </w:r>
      <w:r w:rsidR="005235EA">
        <w:rPr>
          <w:i/>
          <w:iCs/>
        </w:rPr>
        <w:t>mondiale</w:t>
      </w:r>
      <w:r w:rsidR="00F63D69">
        <w:rPr>
          <w:i/>
          <w:iCs/>
        </w:rPr>
        <w:t xml:space="preserve"> de communication </w:t>
      </w:r>
      <w:r w:rsidR="00C36DE3" w:rsidRPr="00C36DE3">
        <w:rPr>
          <w:i/>
          <w:iCs/>
        </w:rPr>
        <w:t xml:space="preserve">: </w:t>
      </w:r>
      <w:r w:rsidR="00C36DE3" w:rsidRPr="005F4E7D">
        <w:t>ISO/IEC 14443A, ISO/IEC 14443B</w:t>
      </w:r>
      <w:r w:rsidR="00C36DE3">
        <w:t>)</w:t>
      </w:r>
    </w:p>
    <w:p w14:paraId="1CFBDBD3" w14:textId="51554573" w:rsidR="00B50AE0" w:rsidRDefault="00B50AE0" w:rsidP="00B50AE0">
      <w:pPr>
        <w:pStyle w:val="Paragraphedeliste"/>
        <w:numPr>
          <w:ilvl w:val="0"/>
          <w:numId w:val="18"/>
        </w:numPr>
      </w:pPr>
      <w:r>
        <w:t xml:space="preserve">Le </w:t>
      </w:r>
      <w:r w:rsidRPr="00F63D69">
        <w:rPr>
          <w:b/>
          <w:bCs/>
        </w:rPr>
        <w:t>V780-HMD68-ETN</w:t>
      </w:r>
      <w:r w:rsidR="00EB39DB" w:rsidRPr="00F63D69">
        <w:rPr>
          <w:b/>
          <w:bCs/>
        </w:rPr>
        <w:t>-EU</w:t>
      </w:r>
      <w:r>
        <w:t xml:space="preserve"> (</w:t>
      </w:r>
      <w:r w:rsidR="005235EA">
        <w:t xml:space="preserve">Version Européenne, </w:t>
      </w:r>
      <w:r w:rsidR="00EB39DB" w:rsidRPr="00C36DE3">
        <w:rPr>
          <w:i/>
          <w:iCs/>
        </w:rPr>
        <w:t>Normes </w:t>
      </w:r>
      <w:r w:rsidR="005235EA">
        <w:rPr>
          <w:i/>
          <w:iCs/>
        </w:rPr>
        <w:t>mondiale</w:t>
      </w:r>
      <w:r w:rsidR="005235EA" w:rsidRPr="00C36DE3">
        <w:rPr>
          <w:i/>
          <w:iCs/>
        </w:rPr>
        <w:t> </w:t>
      </w:r>
      <w:r w:rsidR="00027123">
        <w:rPr>
          <w:i/>
          <w:iCs/>
        </w:rPr>
        <w:t>de</w:t>
      </w:r>
      <w:r w:rsidR="00F63D69">
        <w:rPr>
          <w:i/>
          <w:iCs/>
        </w:rPr>
        <w:t xml:space="preserve"> </w:t>
      </w:r>
      <w:r w:rsidR="00027123">
        <w:rPr>
          <w:i/>
          <w:iCs/>
        </w:rPr>
        <w:t>communication </w:t>
      </w:r>
      <w:r w:rsidR="00027123" w:rsidRPr="00027123">
        <w:rPr>
          <w:i/>
          <w:iCs/>
        </w:rPr>
        <w:t xml:space="preserve">: </w:t>
      </w:r>
      <w:r w:rsidR="00027123" w:rsidRPr="005F4E7D">
        <w:t>ISO/IEC 18000-63</w:t>
      </w:r>
      <w:r>
        <w:t>)</w:t>
      </w:r>
    </w:p>
    <w:p w14:paraId="6F5BB2A6" w14:textId="58AC8071" w:rsidR="00BC3697" w:rsidRDefault="00B50AE0" w:rsidP="00BC3697">
      <w:pPr>
        <w:pStyle w:val="Paragraphedeliste"/>
        <w:numPr>
          <w:ilvl w:val="0"/>
          <w:numId w:val="18"/>
        </w:numPr>
      </w:pPr>
      <w:r>
        <w:t xml:space="preserve">Le </w:t>
      </w:r>
      <w:r w:rsidRPr="00F63D69">
        <w:rPr>
          <w:b/>
          <w:bCs/>
        </w:rPr>
        <w:t>qID - R1240IE</w:t>
      </w:r>
      <w:r>
        <w:t xml:space="preserve"> (</w:t>
      </w:r>
      <w:r w:rsidR="005235EA">
        <w:t xml:space="preserve">Version Européenne, </w:t>
      </w:r>
      <w:r w:rsidR="00BF060D" w:rsidRPr="00C36DE3">
        <w:rPr>
          <w:i/>
          <w:iCs/>
        </w:rPr>
        <w:t>Norme</w:t>
      </w:r>
      <w:r w:rsidR="005235EA">
        <w:rPr>
          <w:i/>
          <w:iCs/>
        </w:rPr>
        <w:t xml:space="preserve"> mondiale</w:t>
      </w:r>
      <w:r w:rsidR="00BF060D" w:rsidRPr="00C36DE3">
        <w:rPr>
          <w:i/>
          <w:iCs/>
        </w:rPr>
        <w:t> </w:t>
      </w:r>
      <w:r w:rsidR="00BF060D">
        <w:rPr>
          <w:i/>
          <w:iCs/>
        </w:rPr>
        <w:t xml:space="preserve">de </w:t>
      </w:r>
      <w:r w:rsidR="005F4E7D" w:rsidRPr="005F4E7D">
        <w:rPr>
          <w:i/>
          <w:iCs/>
        </w:rPr>
        <w:t>traçabilité</w:t>
      </w:r>
      <w:r w:rsidR="005F4E7D">
        <w:rPr>
          <w:i/>
          <w:iCs/>
        </w:rPr>
        <w:t xml:space="preserve"> </w:t>
      </w:r>
      <w:r w:rsidR="00BF060D" w:rsidRPr="00027123">
        <w:rPr>
          <w:i/>
          <w:iCs/>
        </w:rPr>
        <w:t xml:space="preserve">: </w:t>
      </w:r>
      <w:r w:rsidR="00BF060D">
        <w:rPr>
          <w:i/>
          <w:iCs/>
        </w:rPr>
        <w:t xml:space="preserve"> </w:t>
      </w:r>
      <w:r w:rsidR="00381A44">
        <w:t>EPC C1G2</w:t>
      </w:r>
      <w:r w:rsidR="007E307E">
        <w:t>,</w:t>
      </w:r>
      <w:r w:rsidR="00381A44">
        <w:t xml:space="preserve"> </w:t>
      </w:r>
      <w:r w:rsidR="00381A44" w:rsidRPr="00C36DE3">
        <w:rPr>
          <w:i/>
          <w:iCs/>
        </w:rPr>
        <w:t>Norme</w:t>
      </w:r>
      <w:r w:rsidR="005235EA">
        <w:rPr>
          <w:i/>
          <w:iCs/>
        </w:rPr>
        <w:t xml:space="preserve"> mondiale</w:t>
      </w:r>
      <w:r w:rsidR="00381A44" w:rsidRPr="00C36DE3">
        <w:rPr>
          <w:i/>
          <w:iCs/>
        </w:rPr>
        <w:t> </w:t>
      </w:r>
      <w:r w:rsidR="00381A44">
        <w:rPr>
          <w:i/>
          <w:iCs/>
        </w:rPr>
        <w:t>de communication </w:t>
      </w:r>
      <w:r w:rsidR="00381A44" w:rsidRPr="00027123">
        <w:rPr>
          <w:i/>
          <w:iCs/>
        </w:rPr>
        <w:t xml:space="preserve">: </w:t>
      </w:r>
      <w:r w:rsidR="00381A44">
        <w:rPr>
          <w:i/>
          <w:iCs/>
        </w:rPr>
        <w:t xml:space="preserve"> </w:t>
      </w:r>
      <w:r w:rsidR="00381A44">
        <w:t>ISO 18000-63</w:t>
      </w:r>
      <w:r>
        <w:t>)</w:t>
      </w:r>
    </w:p>
    <w:p w14:paraId="59CF14B9" w14:textId="77777777" w:rsidR="007E307E" w:rsidRDefault="007E307E" w:rsidP="007E307E"/>
    <w:tbl>
      <w:tblPr>
        <w:tblStyle w:val="Grilledutableau"/>
        <w:tblW w:w="0" w:type="auto"/>
        <w:tblLook w:val="04A0" w:firstRow="1" w:lastRow="0" w:firstColumn="1" w:lastColumn="0" w:noHBand="0" w:noVBand="1"/>
      </w:tblPr>
      <w:tblGrid>
        <w:gridCol w:w="2230"/>
        <w:gridCol w:w="2205"/>
        <w:gridCol w:w="2394"/>
        <w:gridCol w:w="2233"/>
      </w:tblGrid>
      <w:tr w:rsidR="00B50AE0" w:rsidRPr="003F4B8F" w14:paraId="36329674" w14:textId="77777777" w:rsidTr="001E1AD5">
        <w:tc>
          <w:tcPr>
            <w:tcW w:w="2230" w:type="dxa"/>
          </w:tcPr>
          <w:p w14:paraId="28F03332" w14:textId="77777777" w:rsidR="00B50AE0" w:rsidRPr="003F4B8F" w:rsidRDefault="00B50AE0" w:rsidP="001E1AD5">
            <w:pPr>
              <w:spacing w:line="276" w:lineRule="auto"/>
              <w:rPr>
                <w:b/>
                <w:bCs/>
              </w:rPr>
            </w:pPr>
            <w:r>
              <w:rPr>
                <w:b/>
                <w:bCs/>
              </w:rPr>
              <w:t>Appareil</w:t>
            </w:r>
          </w:p>
        </w:tc>
        <w:tc>
          <w:tcPr>
            <w:tcW w:w="2205" w:type="dxa"/>
          </w:tcPr>
          <w:p w14:paraId="21E8CA40" w14:textId="77777777" w:rsidR="00B50AE0" w:rsidRPr="003F4B8F" w:rsidRDefault="00B50AE0" w:rsidP="001E1AD5">
            <w:pPr>
              <w:spacing w:line="276" w:lineRule="auto"/>
              <w:rPr>
                <w:b/>
                <w:bCs/>
              </w:rPr>
            </w:pPr>
            <w:r w:rsidRPr="003F4B8F">
              <w:rPr>
                <w:b/>
                <w:bCs/>
              </w:rPr>
              <w:t>TRF7963A</w:t>
            </w:r>
          </w:p>
        </w:tc>
        <w:tc>
          <w:tcPr>
            <w:tcW w:w="2394" w:type="dxa"/>
          </w:tcPr>
          <w:p w14:paraId="7AA3BEDB" w14:textId="77777777" w:rsidR="00B50AE0" w:rsidRPr="003F4B8F" w:rsidRDefault="00B50AE0" w:rsidP="001E1AD5">
            <w:pPr>
              <w:spacing w:line="276" w:lineRule="auto"/>
              <w:rPr>
                <w:b/>
                <w:bCs/>
              </w:rPr>
            </w:pPr>
            <w:r w:rsidRPr="003F4B8F">
              <w:rPr>
                <w:b/>
                <w:bCs/>
              </w:rPr>
              <w:t>V780-HMD68-ETN</w:t>
            </w:r>
            <w:r>
              <w:rPr>
                <w:b/>
                <w:bCs/>
              </w:rPr>
              <w:t>-EU</w:t>
            </w:r>
          </w:p>
        </w:tc>
        <w:tc>
          <w:tcPr>
            <w:tcW w:w="2233" w:type="dxa"/>
          </w:tcPr>
          <w:p w14:paraId="76DDCDF1" w14:textId="77777777" w:rsidR="00B50AE0" w:rsidRPr="003F4B8F" w:rsidRDefault="00B50AE0" w:rsidP="001E1AD5">
            <w:pPr>
              <w:spacing w:line="276" w:lineRule="auto"/>
              <w:rPr>
                <w:b/>
                <w:bCs/>
              </w:rPr>
            </w:pPr>
            <w:r w:rsidRPr="003F4B8F">
              <w:rPr>
                <w:b/>
                <w:bCs/>
              </w:rPr>
              <w:t>qID - R1240I</w:t>
            </w:r>
            <w:r>
              <w:rPr>
                <w:b/>
                <w:bCs/>
              </w:rPr>
              <w:t>E</w:t>
            </w:r>
          </w:p>
        </w:tc>
      </w:tr>
      <w:tr w:rsidR="00B50AE0" w14:paraId="0B98D376" w14:textId="77777777" w:rsidTr="001E1AD5">
        <w:tc>
          <w:tcPr>
            <w:tcW w:w="2230" w:type="dxa"/>
            <w:tcBorders>
              <w:bottom w:val="single" w:sz="4" w:space="0" w:color="auto"/>
            </w:tcBorders>
          </w:tcPr>
          <w:p w14:paraId="4DC2BC60" w14:textId="77777777" w:rsidR="00B50AE0" w:rsidRDefault="00B50AE0" w:rsidP="001E1AD5">
            <w:pPr>
              <w:spacing w:line="276" w:lineRule="auto"/>
              <w:jc w:val="left"/>
            </w:pPr>
            <w:r>
              <w:t>Sensibilité / puissance programmable en sortie</w:t>
            </w:r>
          </w:p>
        </w:tc>
        <w:tc>
          <w:tcPr>
            <w:tcW w:w="2205" w:type="dxa"/>
            <w:tcBorders>
              <w:bottom w:val="single" w:sz="4" w:space="0" w:color="auto"/>
            </w:tcBorders>
          </w:tcPr>
          <w:p w14:paraId="42C19FB8" w14:textId="77777777" w:rsidR="00B50AE0" w:rsidRDefault="00B50AE0" w:rsidP="001E1AD5">
            <w:pPr>
              <w:spacing w:line="276" w:lineRule="auto"/>
            </w:pPr>
            <w:r>
              <w:t>20 dBm ou 23 dBm</w:t>
            </w:r>
          </w:p>
        </w:tc>
        <w:tc>
          <w:tcPr>
            <w:tcW w:w="2394" w:type="dxa"/>
            <w:tcBorders>
              <w:bottom w:val="single" w:sz="4" w:space="0" w:color="auto"/>
            </w:tcBorders>
          </w:tcPr>
          <w:p w14:paraId="19191E74" w14:textId="77777777" w:rsidR="00B50AE0" w:rsidRDefault="00B50AE0" w:rsidP="001E1AD5">
            <w:pPr>
              <w:spacing w:line="276" w:lineRule="auto"/>
            </w:pPr>
            <w:r>
              <w:t>15 à 27 dBm</w:t>
            </w:r>
          </w:p>
          <w:p w14:paraId="73B1FBFD" w14:textId="77777777" w:rsidR="00B50AE0" w:rsidRDefault="00B50AE0" w:rsidP="001E1AD5">
            <w:pPr>
              <w:spacing w:line="276" w:lineRule="auto"/>
            </w:pPr>
          </w:p>
        </w:tc>
        <w:tc>
          <w:tcPr>
            <w:tcW w:w="2233" w:type="dxa"/>
            <w:tcBorders>
              <w:bottom w:val="single" w:sz="4" w:space="0" w:color="auto"/>
            </w:tcBorders>
          </w:tcPr>
          <w:p w14:paraId="0E1D0D6D" w14:textId="77777777" w:rsidR="00B50AE0" w:rsidRDefault="00B50AE0" w:rsidP="001E1AD5">
            <w:pPr>
              <w:spacing w:line="276" w:lineRule="auto"/>
            </w:pPr>
            <w:r>
              <w:t>18 niveaux entre 8 dBm et 25 dBm</w:t>
            </w:r>
          </w:p>
        </w:tc>
      </w:tr>
      <w:tr w:rsidR="00B50AE0" w14:paraId="04AC9B27" w14:textId="77777777" w:rsidTr="001E1AD5">
        <w:trPr>
          <w:trHeight w:val="808"/>
        </w:trPr>
        <w:tc>
          <w:tcPr>
            <w:tcW w:w="2230" w:type="dxa"/>
          </w:tcPr>
          <w:p w14:paraId="00F50693" w14:textId="77777777" w:rsidR="00B50AE0" w:rsidRDefault="00B50AE0" w:rsidP="001E1AD5">
            <w:pPr>
              <w:spacing w:line="276" w:lineRule="auto"/>
            </w:pPr>
            <w:r>
              <w:t>Fréquences utilisés</w:t>
            </w:r>
          </w:p>
        </w:tc>
        <w:tc>
          <w:tcPr>
            <w:tcW w:w="2205" w:type="dxa"/>
          </w:tcPr>
          <w:p w14:paraId="5309EB6D" w14:textId="77777777" w:rsidR="00B50AE0" w:rsidRDefault="00B50AE0" w:rsidP="001E1AD5">
            <w:pPr>
              <w:spacing w:line="276" w:lineRule="auto"/>
            </w:pPr>
            <w:r>
              <w:t>13.56 MHz</w:t>
            </w:r>
          </w:p>
        </w:tc>
        <w:tc>
          <w:tcPr>
            <w:tcW w:w="2394" w:type="dxa"/>
          </w:tcPr>
          <w:p w14:paraId="3E998D04" w14:textId="77777777" w:rsidR="00B50AE0" w:rsidRDefault="00B50AE0" w:rsidP="001E1AD5">
            <w:pPr>
              <w:spacing w:line="276" w:lineRule="auto"/>
            </w:pPr>
            <w:r>
              <w:t>4 canaux :</w:t>
            </w:r>
          </w:p>
          <w:p w14:paraId="23C39E48" w14:textId="77777777" w:rsidR="00B50AE0" w:rsidRDefault="00B50AE0" w:rsidP="001E1AD5">
            <w:pPr>
              <w:spacing w:line="276" w:lineRule="auto"/>
            </w:pPr>
            <w:r w:rsidRPr="001463C9">
              <w:t>865.7/866.3/866.9/867.5 MHz</w:t>
            </w:r>
          </w:p>
        </w:tc>
        <w:tc>
          <w:tcPr>
            <w:tcW w:w="2233" w:type="dxa"/>
          </w:tcPr>
          <w:p w14:paraId="229C031B" w14:textId="77777777" w:rsidR="00B50AE0" w:rsidRDefault="00B50AE0" w:rsidP="001E1AD5">
            <w:pPr>
              <w:spacing w:line="276" w:lineRule="auto"/>
            </w:pPr>
            <w:r>
              <w:t>Des canaux entre :</w:t>
            </w:r>
          </w:p>
          <w:p w14:paraId="562FD935" w14:textId="77777777" w:rsidR="00B50AE0" w:rsidRDefault="00B50AE0" w:rsidP="001E1AD5">
            <w:pPr>
              <w:spacing w:line="276" w:lineRule="auto"/>
            </w:pPr>
            <w:r>
              <w:t>865.6 et 867.6 MHz</w:t>
            </w:r>
          </w:p>
        </w:tc>
      </w:tr>
      <w:tr w:rsidR="00B50AE0" w14:paraId="79A862EA" w14:textId="77777777" w:rsidTr="001E1AD5">
        <w:tc>
          <w:tcPr>
            <w:tcW w:w="2230" w:type="dxa"/>
          </w:tcPr>
          <w:p w14:paraId="6CC8D2EC" w14:textId="77777777" w:rsidR="00B50AE0" w:rsidRDefault="00B50AE0" w:rsidP="001E1AD5">
            <w:pPr>
              <w:spacing w:line="276" w:lineRule="auto"/>
            </w:pPr>
            <w:r>
              <w:t>Distance maximale</w:t>
            </w:r>
          </w:p>
        </w:tc>
        <w:tc>
          <w:tcPr>
            <w:tcW w:w="2205" w:type="dxa"/>
          </w:tcPr>
          <w:p w14:paraId="6F50AAEE" w14:textId="77777777" w:rsidR="00B50AE0" w:rsidRDefault="00B50AE0" w:rsidP="001E1AD5">
            <w:pPr>
              <w:spacing w:line="276" w:lineRule="auto"/>
            </w:pPr>
            <w:r>
              <w:t>?</w:t>
            </w:r>
          </w:p>
        </w:tc>
        <w:tc>
          <w:tcPr>
            <w:tcW w:w="2394" w:type="dxa"/>
          </w:tcPr>
          <w:p w14:paraId="04BA6EC4" w14:textId="77777777" w:rsidR="00B50AE0" w:rsidRDefault="00B50AE0" w:rsidP="001E1AD5">
            <w:pPr>
              <w:spacing w:line="276" w:lineRule="auto"/>
            </w:pPr>
            <w:r>
              <w:t>2 m (optimale)</w:t>
            </w:r>
          </w:p>
          <w:p w14:paraId="7F3803E1" w14:textId="77777777" w:rsidR="00B50AE0" w:rsidRDefault="00B50AE0" w:rsidP="001E1AD5">
            <w:pPr>
              <w:spacing w:line="276" w:lineRule="auto"/>
            </w:pPr>
            <w:r>
              <w:t>4.44 m (max lecture)</w:t>
            </w:r>
          </w:p>
          <w:p w14:paraId="22F9D529" w14:textId="77777777" w:rsidR="00B50AE0" w:rsidRDefault="00B50AE0" w:rsidP="001E1AD5">
            <w:pPr>
              <w:spacing w:line="276" w:lineRule="auto"/>
            </w:pPr>
            <w:r>
              <w:t>3.82 m (max écriture)</w:t>
            </w:r>
          </w:p>
        </w:tc>
        <w:tc>
          <w:tcPr>
            <w:tcW w:w="2233" w:type="dxa"/>
          </w:tcPr>
          <w:p w14:paraId="65735AA3" w14:textId="77777777" w:rsidR="00B50AE0" w:rsidRDefault="00B50AE0" w:rsidP="001E1AD5">
            <w:pPr>
              <w:spacing w:line="276" w:lineRule="auto"/>
            </w:pPr>
            <w:r>
              <w:t>1.5 m (optimale)</w:t>
            </w:r>
          </w:p>
          <w:p w14:paraId="156909C4" w14:textId="77777777" w:rsidR="00B50AE0" w:rsidRDefault="00B50AE0" w:rsidP="001E1AD5">
            <w:pPr>
              <w:keepNext/>
              <w:spacing w:line="276" w:lineRule="auto"/>
            </w:pPr>
            <w:r>
              <w:t>7 à 8 m en changeant les paramètres</w:t>
            </w:r>
          </w:p>
        </w:tc>
      </w:tr>
    </w:tbl>
    <w:p w14:paraId="4BE7AC7C" w14:textId="12CE5F5C" w:rsidR="00B50AE0" w:rsidRDefault="00B50AE0" w:rsidP="00926BBB">
      <w:pPr>
        <w:pStyle w:val="Lgende"/>
        <w:spacing w:before="120"/>
      </w:pPr>
      <w:bookmarkStart w:id="39" w:name="_Toc103936002"/>
      <w:r>
        <w:t xml:space="preserve">Figure </w:t>
      </w:r>
      <w:r w:rsidR="00B01D94">
        <w:fldChar w:fldCharType="begin"/>
      </w:r>
      <w:r w:rsidR="00B01D94">
        <w:instrText xml:space="preserve"> SEQ Figure \* ARABIC </w:instrText>
      </w:r>
      <w:r w:rsidR="00B01D94">
        <w:fldChar w:fldCharType="separate"/>
      </w:r>
      <w:r w:rsidR="00A45E22">
        <w:rPr>
          <w:noProof/>
        </w:rPr>
        <w:t>8</w:t>
      </w:r>
      <w:r w:rsidR="00B01D94">
        <w:rPr>
          <w:noProof/>
        </w:rPr>
        <w:fldChar w:fldCharType="end"/>
      </w:r>
      <w:r>
        <w:t xml:space="preserve"> : Tableau comparatif des caractéristiques techniques des lecteurs RFID</w:t>
      </w:r>
      <w:bookmarkEnd w:id="39"/>
    </w:p>
    <w:p w14:paraId="11D0E618" w14:textId="5CA27BA7" w:rsidR="00B50AE0" w:rsidRDefault="00B50AE0" w:rsidP="00B50AE0">
      <w:r>
        <w:tab/>
      </w:r>
      <w:r w:rsidR="002A0EC5">
        <w:t>Puisque</w:t>
      </w:r>
      <w:r>
        <w:t xml:space="preserve"> le RFID Monza R6 communique sur des ultra hautes fréquences entre </w:t>
      </w:r>
      <w:r w:rsidRPr="004A6E7D">
        <w:t>860 – 960 MHz</w:t>
      </w:r>
      <w:r>
        <w:t xml:space="preserve"> alors, il </w:t>
      </w:r>
      <w:r w:rsidR="002A0EC5">
        <w:t xml:space="preserve">nous </w:t>
      </w:r>
      <w:r>
        <w:t xml:space="preserve">faut éliminer l’appareil </w:t>
      </w:r>
      <w:r w:rsidRPr="00817E00">
        <w:t>TRF7963A</w:t>
      </w:r>
      <w:r>
        <w:t xml:space="preserve"> car celui-ci communique sur la très haute fréquence de 13.56 MHz et non sur de l’ultra haute fréquence. Ensuite, dans l’objectif d’obtenir les valeurs de puissance (dBm) dont l’étiquette </w:t>
      </w:r>
      <w:r w:rsidR="003300D8">
        <w:t>RFID</w:t>
      </w:r>
      <w:r>
        <w:t xml:space="preserve"> a besoin afin de pouvoir communiquer avec le lecteur, il faut poser</w:t>
      </w:r>
      <w:r w:rsidRPr="00394E8E">
        <w:t xml:space="preserve"> </w:t>
      </w:r>
      <w:r>
        <w:t>l’équation de Friis qui déterminera l’équation du PIRE (</w:t>
      </w:r>
      <w:r w:rsidRPr="00A00F4C">
        <w:rPr>
          <w:i/>
          <w:iCs/>
        </w:rPr>
        <w:t>Puissance Isotrope Rayonnée Équivalente</w:t>
      </w:r>
      <w:r w:rsidR="009A2397">
        <w:t>)</w:t>
      </w:r>
      <w:r w:rsidR="00171EFF">
        <w:t xml:space="preserve">. L’équation du PIRE va </w:t>
      </w:r>
      <w:r w:rsidR="009340D4">
        <w:t>permettre de connaitre</w:t>
      </w:r>
      <w:r w:rsidR="00171EFF">
        <w:t xml:space="preserve"> </w:t>
      </w:r>
      <w:r w:rsidR="00171EFF" w:rsidRPr="002E4D91">
        <w:rPr>
          <w:rFonts w:hint="cs"/>
        </w:rPr>
        <w:t xml:space="preserve">la puissance qu'il faudra appliquer à </w:t>
      </w:r>
      <w:r w:rsidR="00171EFF">
        <w:t>l’</w:t>
      </w:r>
      <w:r w:rsidR="00171EFF" w:rsidRPr="002E4D91">
        <w:rPr>
          <w:rFonts w:hint="cs"/>
        </w:rPr>
        <w:t>antenne isotrope</w:t>
      </w:r>
      <w:r w:rsidR="005E3969">
        <w:t xml:space="preserve"> du lecture RFID</w:t>
      </w:r>
      <w:r w:rsidR="00171EFF" w:rsidRPr="002E4D91">
        <w:rPr>
          <w:rFonts w:hint="cs"/>
        </w:rPr>
        <w:t xml:space="preserve"> pour obtenir le même champ dans </w:t>
      </w:r>
      <w:r w:rsidR="00171EFF">
        <w:t xml:space="preserve">la </w:t>
      </w:r>
      <w:r w:rsidR="00171EFF" w:rsidRPr="004639C2">
        <w:t xml:space="preserve">direction de l'antenne où la puissance émise </w:t>
      </w:r>
      <w:r w:rsidR="000A7AC6">
        <w:t xml:space="preserve">de l’étiquette RFID </w:t>
      </w:r>
      <w:r w:rsidR="00171EFF" w:rsidRPr="004639C2">
        <w:t>est maximale</w:t>
      </w:r>
      <w:r w:rsidR="007839C4">
        <w:t xml:space="preserve">. </w:t>
      </w:r>
      <w:r w:rsidR="00CE4F50">
        <w:t>Elle</w:t>
      </w:r>
      <w:r>
        <w:t xml:space="preserve"> servira à obtenir les valeurs voulues pour activer le mode lecture et le mode écriture de l’étiquette RFID :</w:t>
      </w:r>
    </w:p>
    <w:p w14:paraId="1617E06B" w14:textId="77777777" w:rsidR="00B50AE0" w:rsidRPr="006C39D0" w:rsidRDefault="00B01D94" w:rsidP="00B50AE0">
      <w:pPr>
        <w:rPr>
          <w:rFonts w:eastAsiaTheme="minorEastAsia"/>
        </w:rPr>
      </w:pPr>
      <m:oMathPara>
        <m:oMath>
          <m:sSub>
            <m:sSubPr>
              <m:ctrlPr>
                <w:rPr>
                  <w:rFonts w:ascii="Cambria Math" w:eastAsiaTheme="minorEastAsia" w:hAnsi="Cambria Math"/>
                  <w:i/>
                </w:rPr>
              </m:ctrlPr>
            </m:sSubPr>
            <m:e>
              <m:r>
                <w:rPr>
                  <w:rFonts w:ascii="Cambria Math" w:hAnsi="Cambria Math"/>
                </w:rPr>
                <m:t>P</m:t>
              </m:r>
              <m:ctrlPr>
                <w:rPr>
                  <w:rFonts w:ascii="Cambria Math" w:hAnsi="Cambria Math"/>
                  <w:i/>
                </w:rPr>
              </m:ctrlPr>
            </m:e>
            <m:sub>
              <m:r>
                <w:rPr>
                  <w:rFonts w:ascii="Cambria Math" w:eastAsiaTheme="minorEastAsia" w:hAnsi="Cambria Math"/>
                </w:rPr>
                <m:t>tag</m:t>
              </m:r>
            </m:sub>
          </m:sSub>
          <m:d>
            <m:dPr>
              <m:ctrlPr>
                <w:rPr>
                  <w:rFonts w:ascii="Cambria Math" w:eastAsiaTheme="minorEastAsia" w:hAnsi="Cambria Math"/>
                  <w:i/>
                </w:rPr>
              </m:ctrlPr>
            </m:dPr>
            <m:e>
              <m:r>
                <w:rPr>
                  <w:rFonts w:ascii="Cambria Math" w:eastAsiaTheme="minorEastAsia" w:hAnsi="Cambria Math"/>
                </w:rPr>
                <m:t>dBm</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lecteur</m:t>
              </m:r>
            </m:sub>
          </m:sSub>
          <m:d>
            <m:dPr>
              <m:ctrlPr>
                <w:rPr>
                  <w:rFonts w:ascii="Cambria Math" w:eastAsiaTheme="minorEastAsia" w:hAnsi="Cambria Math"/>
                  <w:i/>
                </w:rPr>
              </m:ctrlPr>
            </m:dPr>
            <m:e>
              <m:r>
                <w:rPr>
                  <w:rFonts w:ascii="Cambria Math" w:eastAsiaTheme="minorEastAsia" w:hAnsi="Cambria Math"/>
                </w:rPr>
                <m:t>dBm</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tag</m:t>
              </m:r>
            </m:sub>
          </m:sSub>
          <m:d>
            <m:dPr>
              <m:ctrlPr>
                <w:rPr>
                  <w:rFonts w:ascii="Cambria Math" w:eastAsiaTheme="minorEastAsia" w:hAnsi="Cambria Math"/>
                  <w:i/>
                </w:rPr>
              </m:ctrlPr>
            </m:dPr>
            <m:e>
              <m:r>
                <w:rPr>
                  <w:rFonts w:ascii="Cambria Math" w:eastAsiaTheme="minorEastAsia" w:hAnsi="Cambria Math"/>
                </w:rPr>
                <m:t>dBi</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lecteur</m:t>
              </m:r>
            </m:sub>
          </m:sSub>
          <m:d>
            <m:dPr>
              <m:ctrlPr>
                <w:rPr>
                  <w:rFonts w:ascii="Cambria Math" w:eastAsiaTheme="minorEastAsia" w:hAnsi="Cambria Math"/>
                  <w:i/>
                </w:rPr>
              </m:ctrlPr>
            </m:dPr>
            <m:e>
              <m:r>
                <w:rPr>
                  <w:rFonts w:ascii="Cambria Math" w:eastAsiaTheme="minorEastAsia" w:hAnsi="Cambria Math"/>
                </w:rPr>
                <m:t>dBi</m:t>
              </m:r>
            </m:e>
          </m:d>
          <m:r>
            <w:rPr>
              <w:rFonts w:ascii="Cambria Math" w:eastAsiaTheme="minorEastAsia" w:hAnsi="Cambria Math"/>
            </w:rPr>
            <m:t>-20</m:t>
          </m:r>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4πDf</m:t>
                      </m:r>
                    </m:num>
                    <m:den>
                      <m:r>
                        <w:rPr>
                          <w:rFonts w:ascii="Cambria Math" w:eastAsiaTheme="minorEastAsia" w:hAnsi="Cambria Math"/>
                        </w:rPr>
                        <m:t>c</m:t>
                      </m:r>
                    </m:den>
                  </m:f>
                </m:e>
              </m:d>
            </m:e>
          </m:func>
        </m:oMath>
      </m:oMathPara>
    </w:p>
    <w:p w14:paraId="2D09171A" w14:textId="77777777" w:rsidR="00B50AE0" w:rsidRDefault="00B50AE0" w:rsidP="00B50AE0">
      <w:pPr>
        <w:pStyle w:val="Paragraphedeliste"/>
        <w:numPr>
          <w:ilvl w:val="0"/>
          <w:numId w:val="18"/>
        </w:numPr>
      </w:pPr>
      <w:r>
        <w:t>Avec D la distance en m</w:t>
      </w:r>
    </w:p>
    <w:p w14:paraId="50C81D0E" w14:textId="77777777" w:rsidR="00B50AE0" w:rsidRDefault="00B50AE0" w:rsidP="00B50AE0">
      <w:pPr>
        <w:pStyle w:val="Paragraphedeliste"/>
        <w:numPr>
          <w:ilvl w:val="0"/>
          <w:numId w:val="18"/>
        </w:numPr>
      </w:pPr>
      <w:r>
        <w:t>Avec f la fréquence en Hz</w:t>
      </w:r>
    </w:p>
    <w:p w14:paraId="280F8F68" w14:textId="77777777" w:rsidR="00B50AE0" w:rsidRDefault="00B50AE0" w:rsidP="00B50AE0">
      <w:pPr>
        <w:pStyle w:val="Paragraphedeliste"/>
        <w:numPr>
          <w:ilvl w:val="0"/>
          <w:numId w:val="18"/>
        </w:numPr>
      </w:pPr>
      <w:r>
        <w:t xml:space="preserve">Avec c la vitesse de la lumière de l’air en m/s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m:t>
        </m:r>
      </m:oMath>
      <w:r>
        <w:rPr>
          <w:rFonts w:eastAsiaTheme="minorEastAsia"/>
        </w:rPr>
        <w:t>.</w:t>
      </w:r>
    </w:p>
    <w:p w14:paraId="77FD6324" w14:textId="77777777" w:rsidR="00B50AE0" w:rsidRPr="00394E8E" w:rsidRDefault="00B50AE0" w:rsidP="00B50AE0">
      <w:pPr>
        <w:rPr>
          <w:rFonts w:eastAsiaTheme="minorEastAsia"/>
        </w:rPr>
      </w:pPr>
      <m:oMathPara>
        <m:oMath>
          <m:r>
            <w:rPr>
              <w:rFonts w:ascii="Cambria Math" w:hAnsi="Cambria Math"/>
            </w:rPr>
            <w:lastRenderedPageBreak/>
            <m:t>PIRE =</m:t>
          </m:r>
          <m:sSub>
            <m:sSubPr>
              <m:ctrlPr>
                <w:rPr>
                  <w:rFonts w:ascii="Cambria Math" w:hAnsi="Cambria Math"/>
                  <w:i/>
                </w:rPr>
              </m:ctrlPr>
            </m:sSubPr>
            <m:e>
              <m:r>
                <w:rPr>
                  <w:rFonts w:ascii="Cambria Math" w:hAnsi="Cambria Math"/>
                </w:rPr>
                <m:t>P</m:t>
              </m:r>
            </m:e>
            <m:sub>
              <m:r>
                <w:rPr>
                  <w:rFonts w:ascii="Cambria Math" w:hAnsi="Cambria Math"/>
                </w:rPr>
                <m:t>lecteur</m:t>
              </m:r>
            </m:sub>
          </m:sSub>
          <m:r>
            <w:rPr>
              <w:rFonts w:ascii="Cambria Math" w:hAnsi="Cambria Math"/>
            </w:rPr>
            <m:t>(dBm)+</m:t>
          </m:r>
          <m:sSub>
            <m:sSubPr>
              <m:ctrlPr>
                <w:rPr>
                  <w:rFonts w:ascii="Cambria Math" w:hAnsi="Cambria Math"/>
                  <w:i/>
                </w:rPr>
              </m:ctrlPr>
            </m:sSubPr>
            <m:e>
              <m:r>
                <w:rPr>
                  <w:rFonts w:ascii="Cambria Math" w:hAnsi="Cambria Math"/>
                </w:rPr>
                <m:t>G</m:t>
              </m:r>
            </m:e>
            <m:sub>
              <m:r>
                <w:rPr>
                  <w:rFonts w:ascii="Cambria Math" w:hAnsi="Cambria Math"/>
                </w:rPr>
                <m:t>lecteur</m:t>
              </m:r>
            </m:sub>
          </m:sSub>
          <m:r>
            <w:rPr>
              <w:rFonts w:ascii="Cambria Math" w:hAnsi="Cambria Math"/>
            </w:rPr>
            <m:t>(dBi)=</m:t>
          </m:r>
          <m:sSub>
            <m:sSubPr>
              <m:ctrlPr>
                <w:rPr>
                  <w:rFonts w:ascii="Cambria Math" w:hAnsi="Cambria Math"/>
                  <w:i/>
                </w:rPr>
              </m:ctrlPr>
            </m:sSubPr>
            <m:e>
              <m:r>
                <w:rPr>
                  <w:rFonts w:ascii="Cambria Math" w:hAnsi="Cambria Math"/>
                </w:rPr>
                <m:t>P</m:t>
              </m:r>
            </m:e>
            <m:sub>
              <m:r>
                <w:rPr>
                  <w:rFonts w:ascii="Cambria Math" w:hAnsi="Cambria Math"/>
                </w:rPr>
                <m:t>tag</m:t>
              </m:r>
            </m:sub>
          </m:sSub>
          <m:r>
            <w:rPr>
              <w:rFonts w:ascii="Cambria Math" w:hAnsi="Cambria Math"/>
            </w:rPr>
            <m:t>(dBm)-</m:t>
          </m:r>
          <m:sSub>
            <m:sSubPr>
              <m:ctrlPr>
                <w:rPr>
                  <w:rFonts w:ascii="Cambria Math" w:hAnsi="Cambria Math"/>
                  <w:i/>
                </w:rPr>
              </m:ctrlPr>
            </m:sSubPr>
            <m:e>
              <m:r>
                <w:rPr>
                  <w:rFonts w:ascii="Cambria Math" w:hAnsi="Cambria Math"/>
                </w:rPr>
                <m:t>G</m:t>
              </m:r>
            </m:e>
            <m:sub>
              <m:r>
                <w:rPr>
                  <w:rFonts w:ascii="Cambria Math" w:hAnsi="Cambria Math"/>
                </w:rPr>
                <m:t>tag</m:t>
              </m:r>
            </m:sub>
          </m:sSub>
          <m:r>
            <w:rPr>
              <w:rFonts w:ascii="Cambria Math" w:hAnsi="Cambria Math"/>
            </w:rPr>
            <m:t>(dBi)+</m:t>
          </m:r>
          <m:r>
            <w:rPr>
              <w:rFonts w:ascii="Cambria Math" w:eastAsiaTheme="minorEastAsia" w:hAnsi="Cambria Math"/>
            </w:rPr>
            <m:t>20</m:t>
          </m:r>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4πDf</m:t>
                      </m:r>
                    </m:num>
                    <m:den>
                      <m:r>
                        <w:rPr>
                          <w:rFonts w:ascii="Cambria Math" w:eastAsiaTheme="minorEastAsia" w:hAnsi="Cambria Math"/>
                        </w:rPr>
                        <m:t>c</m:t>
                      </m:r>
                    </m:den>
                  </m:f>
                </m:e>
              </m:d>
            </m:e>
          </m:func>
        </m:oMath>
      </m:oMathPara>
    </w:p>
    <w:p w14:paraId="1851EC5E" w14:textId="1BD4392C" w:rsidR="00985F76" w:rsidRDefault="00B50AE0" w:rsidP="00FC7A55">
      <w:pPr>
        <w:ind w:firstLine="708"/>
      </w:pPr>
      <w:r>
        <w:t>Pour pouvoir appliquer la formule, il faut choisir une fréquence commune dans les intervalles [860 ; 960] (</w:t>
      </w:r>
      <w:r w:rsidRPr="00392AE0">
        <w:rPr>
          <w:i/>
          <w:iCs/>
        </w:rPr>
        <w:t>Monza R6</w:t>
      </w:r>
      <w:r>
        <w:t>), [865.6 ; 867.6] (</w:t>
      </w:r>
      <w:r w:rsidRPr="00392AE0">
        <w:rPr>
          <w:i/>
          <w:iCs/>
        </w:rPr>
        <w:t>qID - R1240IE</w:t>
      </w:r>
      <w:r>
        <w:t>) et [</w:t>
      </w:r>
      <w:r w:rsidRPr="001463C9">
        <w:t>865.7</w:t>
      </w:r>
      <w:r>
        <w:t xml:space="preserve">, </w:t>
      </w:r>
      <w:r w:rsidRPr="001463C9">
        <w:t>866.3</w:t>
      </w:r>
      <w:r>
        <w:t xml:space="preserve">, </w:t>
      </w:r>
      <w:r w:rsidRPr="001463C9">
        <w:t>866.9</w:t>
      </w:r>
      <w:r>
        <w:t xml:space="preserve">, </w:t>
      </w:r>
      <w:r w:rsidRPr="001463C9">
        <w:t>867.5</w:t>
      </w:r>
      <w:r>
        <w:t>] (</w:t>
      </w:r>
      <w:r w:rsidRPr="00392AE0">
        <w:rPr>
          <w:i/>
          <w:iCs/>
        </w:rPr>
        <w:t>V780-HMD68-ETN-EU</w:t>
      </w:r>
      <w:r>
        <w:t>), nous choisissons la fréquence commune de 867.5 MHz.</w:t>
      </w:r>
    </w:p>
    <w:p w14:paraId="51244406" w14:textId="77777777" w:rsidR="00B50AE0" w:rsidRDefault="00B50AE0" w:rsidP="00B50AE0">
      <w:r>
        <w:t>PIRE en lecture de l’étiquette RFID Monza R6 :</w:t>
      </w:r>
    </w:p>
    <w:p w14:paraId="775271FE" w14:textId="77777777" w:rsidR="00B50AE0" w:rsidRPr="00981059" w:rsidRDefault="00B50AE0" w:rsidP="00B50AE0">
      <w:pPr>
        <w:rPr>
          <w:rFonts w:eastAsiaTheme="minorEastAsia"/>
        </w:rPr>
      </w:pPr>
      <m:oMathPara>
        <m:oMath>
          <m:r>
            <w:rPr>
              <w:rFonts w:ascii="Cambria Math" w:hAnsi="Cambria Math"/>
            </w:rPr>
            <m:t>PIRE= -22.1-2.15+</m:t>
          </m:r>
          <m:r>
            <w:rPr>
              <w:rFonts w:ascii="Cambria Math" w:eastAsiaTheme="minorEastAsia" w:hAnsi="Cambria Math"/>
            </w:rPr>
            <m:t>20</m:t>
          </m:r>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4π×2×(867.5×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m:t>
                      </m:r>
                    </m:num>
                    <m:den>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den>
                  </m:f>
                </m:e>
              </m:d>
            </m:e>
          </m:func>
        </m:oMath>
      </m:oMathPara>
    </w:p>
    <w:p w14:paraId="30EC18FB" w14:textId="77777777" w:rsidR="00B50AE0" w:rsidRPr="00020DF8" w:rsidRDefault="00B50AE0" w:rsidP="00B50AE0">
      <w:pPr>
        <w:rPr>
          <w:rFonts w:eastAsiaTheme="minorEastAsia"/>
        </w:rPr>
      </w:pPr>
      <m:oMathPara>
        <m:oMath>
          <m:r>
            <w:rPr>
              <w:rFonts w:ascii="Cambria Math" w:hAnsi="Cambria Math"/>
            </w:rPr>
            <m:t>PIRE=12.98</m:t>
          </m:r>
          <m:r>
            <w:rPr>
              <w:rFonts w:ascii="Cambria Math" w:eastAsiaTheme="minorEastAsia" w:hAnsi="Cambria Math"/>
            </w:rPr>
            <m:t xml:space="preserve"> dBm</m:t>
          </m:r>
        </m:oMath>
      </m:oMathPara>
    </w:p>
    <w:p w14:paraId="6C872AD3" w14:textId="77777777" w:rsidR="00B50AE0" w:rsidRDefault="00B50AE0" w:rsidP="00B50AE0">
      <w:r>
        <w:t>PIRE en écriture de l’étiquette RFID Monza R6 :</w:t>
      </w:r>
    </w:p>
    <w:p w14:paraId="1882D219" w14:textId="77777777" w:rsidR="00B50AE0" w:rsidRPr="00981059" w:rsidRDefault="00B50AE0" w:rsidP="00B50AE0">
      <w:pPr>
        <w:rPr>
          <w:rFonts w:eastAsiaTheme="minorEastAsia"/>
        </w:rPr>
      </w:pPr>
      <m:oMathPara>
        <m:oMath>
          <m:r>
            <w:rPr>
              <w:rFonts w:ascii="Cambria Math" w:hAnsi="Cambria Math"/>
            </w:rPr>
            <m:t>PIRE= -18.8-2.15+</m:t>
          </m:r>
          <m:r>
            <w:rPr>
              <w:rFonts w:ascii="Cambria Math" w:eastAsiaTheme="minorEastAsia" w:hAnsi="Cambria Math"/>
            </w:rPr>
            <m:t>20</m:t>
          </m:r>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4π×2×(867.5×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m:t>
                      </m:r>
                    </m:num>
                    <m:den>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den>
                  </m:f>
                </m:e>
              </m:d>
            </m:e>
          </m:func>
        </m:oMath>
      </m:oMathPara>
    </w:p>
    <w:p w14:paraId="6DC2BCDB" w14:textId="77777777" w:rsidR="00B50AE0" w:rsidRPr="00427978" w:rsidRDefault="00B50AE0" w:rsidP="00B50AE0">
      <w:pPr>
        <w:rPr>
          <w:rFonts w:eastAsiaTheme="minorEastAsia"/>
        </w:rPr>
      </w:pPr>
      <m:oMathPara>
        <m:oMath>
          <m:r>
            <w:rPr>
              <w:rFonts w:ascii="Cambria Math" w:hAnsi="Cambria Math"/>
            </w:rPr>
            <m:t>PIRE=16.28</m:t>
          </m:r>
          <m:r>
            <w:rPr>
              <w:rFonts w:ascii="Cambria Math" w:eastAsiaTheme="minorEastAsia" w:hAnsi="Cambria Math"/>
            </w:rPr>
            <m:t xml:space="preserve"> dBm</m:t>
          </m:r>
        </m:oMath>
      </m:oMathPara>
    </w:p>
    <w:p w14:paraId="211735D2" w14:textId="16623FEA" w:rsidR="00490DE7" w:rsidRDefault="00490DE7" w:rsidP="00125703">
      <w:pPr>
        <w:ind w:firstLine="708"/>
        <w:rPr>
          <w:rFonts w:eastAsiaTheme="minorEastAsia"/>
        </w:rPr>
      </w:pPr>
      <w:r w:rsidRPr="00490DE7">
        <w:rPr>
          <w:rFonts w:eastAsiaTheme="minorEastAsia"/>
        </w:rPr>
        <w:t xml:space="preserve">D’après les calculs, Il est nécessaire que le lecteur RFID </w:t>
      </w:r>
      <w:r w:rsidR="00EA393D">
        <w:rPr>
          <w:rFonts w:eastAsiaTheme="minorEastAsia"/>
        </w:rPr>
        <w:t>puisse</w:t>
      </w:r>
      <w:r w:rsidRPr="00490DE7">
        <w:rPr>
          <w:rFonts w:eastAsiaTheme="minorEastAsia"/>
        </w:rPr>
        <w:t xml:space="preserve"> produire un intervalle de puissances intégrant les valeurs 12.98 dBm et 16.28 dBm pour que l’étiquette RFID Monza R6 puisse être lisible. Afin de déterminer quel appareil, entre le V780-HMD68-ETN-EU et qID - R1240IE, sera le </w:t>
      </w:r>
      <w:r w:rsidR="007F6B8A">
        <w:rPr>
          <w:rFonts w:eastAsiaTheme="minorEastAsia"/>
        </w:rPr>
        <w:t>plus</w:t>
      </w:r>
      <w:r w:rsidRPr="00490DE7">
        <w:rPr>
          <w:rFonts w:eastAsiaTheme="minorEastAsia"/>
        </w:rPr>
        <w:t xml:space="preserve"> adapté pour communiquer avec l’étiquette RFID Monza R6</w:t>
      </w:r>
      <w:r w:rsidR="007F6B8A">
        <w:rPr>
          <w:rFonts w:eastAsiaTheme="minorEastAsia"/>
        </w:rPr>
        <w:t>,</w:t>
      </w:r>
      <w:r w:rsidRPr="00490DE7">
        <w:rPr>
          <w:rFonts w:eastAsiaTheme="minorEastAsia"/>
        </w:rPr>
        <w:t xml:space="preserve"> des calculs du PIRE du minimum et du maximum seront effectués dans un premier temps </w:t>
      </w:r>
      <w:r w:rsidR="00DB0D86">
        <w:rPr>
          <w:rFonts w:eastAsiaTheme="minorEastAsia"/>
        </w:rPr>
        <w:t xml:space="preserve">et permettront </w:t>
      </w:r>
      <w:r w:rsidR="00074675">
        <w:rPr>
          <w:rFonts w:eastAsiaTheme="minorEastAsia"/>
        </w:rPr>
        <w:t xml:space="preserve">ainsi </w:t>
      </w:r>
      <w:r w:rsidR="00DB0D86">
        <w:rPr>
          <w:rFonts w:eastAsiaTheme="minorEastAsia"/>
        </w:rPr>
        <w:t>de</w:t>
      </w:r>
      <w:r w:rsidRPr="00490DE7">
        <w:rPr>
          <w:rFonts w:eastAsiaTheme="minorEastAsia"/>
        </w:rPr>
        <w:t xml:space="preserve"> déterminer l’intervalle de fonctionnement des lecteurs. Puis, une vérification de l’appartenance à l’intervalle des valeurs en lecture et écriture de l’étiquette RFID sera apporté afin de déterminer quel sera le lecteur RFID requit.</w:t>
      </w:r>
    </w:p>
    <w:p w14:paraId="7BBAD3DC" w14:textId="35733DD0" w:rsidR="00B50AE0" w:rsidRDefault="00B50AE0" w:rsidP="00B50AE0">
      <w:r>
        <w:t xml:space="preserve">PIRE minimale de l’appareil </w:t>
      </w:r>
      <w:r w:rsidRPr="004D00CC">
        <w:rPr>
          <w:b/>
          <w:bCs/>
        </w:rPr>
        <w:t>qID - R1240IE</w:t>
      </w:r>
      <w:r>
        <w:t> :</w:t>
      </w:r>
    </w:p>
    <w:p w14:paraId="495EA2F2" w14:textId="77777777" w:rsidR="00B50AE0" w:rsidRPr="003203A9" w:rsidRDefault="00B50AE0" w:rsidP="00B50AE0">
      <w:pPr>
        <w:rPr>
          <w:rFonts w:eastAsiaTheme="minorEastAsia"/>
        </w:rPr>
      </w:pPr>
      <m:oMathPara>
        <m:oMath>
          <m:r>
            <w:rPr>
              <w:rFonts w:ascii="Cambria Math" w:hAnsi="Cambria Math"/>
            </w:rPr>
            <m:t>PIR</m:t>
          </m:r>
          <m:sSub>
            <m:sSubPr>
              <m:ctrlPr>
                <w:rPr>
                  <w:rFonts w:ascii="Cambria Math" w:hAnsi="Cambria Math"/>
                  <w:i/>
                </w:rPr>
              </m:ctrlPr>
            </m:sSubPr>
            <m:e>
              <m:r>
                <w:rPr>
                  <w:rFonts w:ascii="Cambria Math" w:hAnsi="Cambria Math"/>
                </w:rPr>
                <m:t>E</m:t>
              </m:r>
            </m:e>
            <m:sub>
              <m:r>
                <w:rPr>
                  <w:rFonts w:ascii="Cambria Math" w:hAnsi="Cambria Math"/>
                </w:rPr>
                <m:t>min</m:t>
              </m:r>
            </m:sub>
          </m:sSub>
          <m:d>
            <m:dPr>
              <m:ctrlPr>
                <w:rPr>
                  <w:rFonts w:ascii="Cambria Math" w:hAnsi="Cambria Math"/>
                  <w:i/>
                </w:rPr>
              </m:ctrlPr>
            </m:dPr>
            <m:e>
              <m:r>
                <w:rPr>
                  <w:rFonts w:ascii="Cambria Math" w:hAnsi="Cambria Math"/>
                </w:rPr>
                <m:t>dBm</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lecteur</m:t>
              </m:r>
            </m:sub>
          </m:sSub>
          <m:sSub>
            <m:sSubPr>
              <m:ctrlPr>
                <w:rPr>
                  <w:rFonts w:ascii="Cambria Math" w:hAnsi="Cambria Math"/>
                  <w:i/>
                </w:rPr>
              </m:ctrlPr>
            </m:sSubPr>
            <m:e>
              <m:d>
                <m:dPr>
                  <m:ctrlPr>
                    <w:rPr>
                      <w:rFonts w:ascii="Cambria Math" w:hAnsi="Cambria Math"/>
                      <w:i/>
                    </w:rPr>
                  </m:ctrlPr>
                </m:dPr>
                <m:e>
                  <m:r>
                    <w:rPr>
                      <w:rFonts w:ascii="Cambria Math" w:hAnsi="Cambria Math"/>
                    </w:rPr>
                    <m:t>dBm</m:t>
                  </m:r>
                </m:e>
              </m:d>
            </m:e>
            <m:sub>
              <m:r>
                <w:rPr>
                  <w:rFonts w:ascii="Cambria Math" w:hAnsi="Cambria Math"/>
                </w:rPr>
                <m:t>min</m:t>
              </m:r>
            </m:sub>
          </m:sSub>
          <m:r>
            <w:rPr>
              <w:rFonts w:ascii="Cambria Math" w:hAnsi="Cambria Math"/>
            </w:rPr>
            <m:t xml:space="preserve"> + </m:t>
          </m:r>
          <m:r>
            <w:rPr>
              <w:rFonts w:ascii="Cambria Math" w:eastAsiaTheme="minorEastAsia" w:hAnsi="Cambria Math"/>
            </w:rPr>
            <m:t>2,15dBi</m:t>
          </m:r>
        </m:oMath>
      </m:oMathPara>
    </w:p>
    <w:p w14:paraId="4E9DF9DA" w14:textId="77777777" w:rsidR="00B50AE0" w:rsidRPr="00C63F01" w:rsidRDefault="00B50AE0" w:rsidP="00B50AE0">
      <w:pPr>
        <w:rPr>
          <w:rFonts w:eastAsiaTheme="minorEastAsia"/>
        </w:rPr>
      </w:pPr>
      <m:oMathPara>
        <m:oMath>
          <m:r>
            <w:rPr>
              <w:rFonts w:ascii="Cambria Math" w:eastAsiaTheme="minorEastAsia" w:hAnsi="Cambria Math"/>
            </w:rPr>
            <m:t>PIR</m:t>
          </m:r>
          <m:sSub>
            <m:sSubPr>
              <m:ctrlPr>
                <w:rPr>
                  <w:rFonts w:ascii="Cambria Math" w:eastAsiaTheme="minorEastAsia" w:hAnsi="Cambria Math"/>
                  <w:i/>
                </w:rPr>
              </m:ctrlPr>
            </m:sSubPr>
            <m:e>
              <m:r>
                <w:rPr>
                  <w:rFonts w:ascii="Cambria Math" w:eastAsiaTheme="minorEastAsia" w:hAnsi="Cambria Math"/>
                </w:rPr>
                <m:t>E</m:t>
              </m:r>
            </m:e>
            <m:sub>
              <m:r>
                <w:rPr>
                  <w:rFonts w:ascii="Cambria Math" w:hAnsi="Cambria Math"/>
                </w:rPr>
                <m:t>min</m:t>
              </m:r>
            </m:sub>
          </m:sSub>
          <m:r>
            <w:rPr>
              <w:rFonts w:ascii="Cambria Math" w:eastAsiaTheme="minorEastAsia" w:hAnsi="Cambria Math"/>
            </w:rPr>
            <m:t>=8+2.15=10.15 dBm</m:t>
          </m:r>
        </m:oMath>
      </m:oMathPara>
    </w:p>
    <w:p w14:paraId="1D86F52B" w14:textId="77777777" w:rsidR="00B50AE0" w:rsidRDefault="00B50AE0" w:rsidP="00B50AE0">
      <w:r>
        <w:t xml:space="preserve">PIRE maximale de l’appareil </w:t>
      </w:r>
      <w:r w:rsidRPr="004D00CC">
        <w:rPr>
          <w:b/>
          <w:bCs/>
        </w:rPr>
        <w:t>qID - R1240IE</w:t>
      </w:r>
      <w:r>
        <w:t> :</w:t>
      </w:r>
    </w:p>
    <w:p w14:paraId="5D782559" w14:textId="77777777" w:rsidR="00B50AE0" w:rsidRPr="003203A9" w:rsidRDefault="00B50AE0" w:rsidP="00B50AE0">
      <w:pPr>
        <w:rPr>
          <w:rFonts w:eastAsiaTheme="minorEastAsia"/>
        </w:rPr>
      </w:pPr>
      <m:oMathPara>
        <m:oMath>
          <m:r>
            <w:rPr>
              <w:rFonts w:ascii="Cambria Math" w:hAnsi="Cambria Math"/>
            </w:rPr>
            <m:t>PIR</m:t>
          </m:r>
          <m:sSub>
            <m:sSubPr>
              <m:ctrlPr>
                <w:rPr>
                  <w:rFonts w:ascii="Cambria Math" w:hAnsi="Cambria Math"/>
                  <w:i/>
                </w:rPr>
              </m:ctrlPr>
            </m:sSubPr>
            <m:e>
              <m:r>
                <w:rPr>
                  <w:rFonts w:ascii="Cambria Math" w:hAnsi="Cambria Math"/>
                </w:rPr>
                <m:t>E</m:t>
              </m:r>
            </m:e>
            <m:sub>
              <m:r>
                <w:rPr>
                  <w:rFonts w:ascii="Cambria Math" w:hAnsi="Cambria Math"/>
                </w:rPr>
                <m:t>max</m:t>
              </m:r>
            </m:sub>
          </m:sSub>
          <m:d>
            <m:dPr>
              <m:ctrlPr>
                <w:rPr>
                  <w:rFonts w:ascii="Cambria Math" w:hAnsi="Cambria Math"/>
                  <w:i/>
                </w:rPr>
              </m:ctrlPr>
            </m:dPr>
            <m:e>
              <m:r>
                <w:rPr>
                  <w:rFonts w:ascii="Cambria Math" w:hAnsi="Cambria Math"/>
                </w:rPr>
                <m:t>dBm</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lecteur</m:t>
              </m:r>
            </m:sub>
          </m:sSub>
          <m:sSub>
            <m:sSubPr>
              <m:ctrlPr>
                <w:rPr>
                  <w:rFonts w:ascii="Cambria Math" w:hAnsi="Cambria Math"/>
                  <w:i/>
                </w:rPr>
              </m:ctrlPr>
            </m:sSubPr>
            <m:e>
              <m:d>
                <m:dPr>
                  <m:ctrlPr>
                    <w:rPr>
                      <w:rFonts w:ascii="Cambria Math" w:hAnsi="Cambria Math"/>
                      <w:i/>
                    </w:rPr>
                  </m:ctrlPr>
                </m:dPr>
                <m:e>
                  <m:r>
                    <w:rPr>
                      <w:rFonts w:ascii="Cambria Math" w:hAnsi="Cambria Math"/>
                    </w:rPr>
                    <m:t>dBm</m:t>
                  </m:r>
                </m:e>
              </m:d>
            </m:e>
            <m:sub>
              <m:r>
                <w:rPr>
                  <w:rFonts w:ascii="Cambria Math" w:hAnsi="Cambria Math"/>
                </w:rPr>
                <m:t>max</m:t>
              </m:r>
            </m:sub>
          </m:sSub>
          <m:r>
            <w:rPr>
              <w:rFonts w:ascii="Cambria Math" w:hAnsi="Cambria Math"/>
            </w:rPr>
            <m:t xml:space="preserve"> + </m:t>
          </m:r>
          <m:r>
            <w:rPr>
              <w:rFonts w:ascii="Cambria Math" w:eastAsiaTheme="minorEastAsia" w:hAnsi="Cambria Math"/>
            </w:rPr>
            <m:t>2,15dBi</m:t>
          </m:r>
        </m:oMath>
      </m:oMathPara>
    </w:p>
    <w:p w14:paraId="653DA00C" w14:textId="77777777" w:rsidR="00B50AE0" w:rsidRPr="00C63F01" w:rsidRDefault="00B50AE0" w:rsidP="00B50AE0">
      <w:pPr>
        <w:rPr>
          <w:rFonts w:eastAsiaTheme="minorEastAsia"/>
        </w:rPr>
      </w:pPr>
      <m:oMathPara>
        <m:oMath>
          <m:r>
            <w:rPr>
              <w:rFonts w:ascii="Cambria Math" w:eastAsiaTheme="minorEastAsia" w:hAnsi="Cambria Math"/>
            </w:rPr>
            <m:t>PIR</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max</m:t>
              </m:r>
            </m:sub>
          </m:sSub>
          <m:r>
            <w:rPr>
              <w:rFonts w:ascii="Cambria Math" w:eastAsiaTheme="minorEastAsia" w:hAnsi="Cambria Math"/>
            </w:rPr>
            <m:t>=25+2.15=27.15 dBm</m:t>
          </m:r>
        </m:oMath>
      </m:oMathPara>
    </w:p>
    <w:p w14:paraId="0831C89A" w14:textId="77777777" w:rsidR="00B50AE0" w:rsidRDefault="00B50AE0" w:rsidP="00B50AE0">
      <w:r>
        <w:t xml:space="preserve">PIRE minimale de l’appareil </w:t>
      </w:r>
      <w:r w:rsidRPr="004D00CC">
        <w:rPr>
          <w:b/>
          <w:bCs/>
        </w:rPr>
        <w:t>V780-HMD68-ETN-EU</w:t>
      </w:r>
      <w:r>
        <w:t>:</w:t>
      </w:r>
    </w:p>
    <w:p w14:paraId="78E9600F" w14:textId="77777777" w:rsidR="00B50AE0" w:rsidRPr="003203A9" w:rsidRDefault="00B50AE0" w:rsidP="00B50AE0">
      <w:pPr>
        <w:rPr>
          <w:rFonts w:eastAsiaTheme="minorEastAsia"/>
        </w:rPr>
      </w:pPr>
      <m:oMathPara>
        <m:oMath>
          <m:r>
            <w:rPr>
              <w:rFonts w:ascii="Cambria Math" w:hAnsi="Cambria Math"/>
            </w:rPr>
            <m:t>PIR</m:t>
          </m:r>
          <m:sSub>
            <m:sSubPr>
              <m:ctrlPr>
                <w:rPr>
                  <w:rFonts w:ascii="Cambria Math" w:hAnsi="Cambria Math"/>
                  <w:i/>
                </w:rPr>
              </m:ctrlPr>
            </m:sSubPr>
            <m:e>
              <m:r>
                <w:rPr>
                  <w:rFonts w:ascii="Cambria Math" w:hAnsi="Cambria Math"/>
                </w:rPr>
                <m:t>E</m:t>
              </m:r>
            </m:e>
            <m:sub>
              <m:r>
                <w:rPr>
                  <w:rFonts w:ascii="Cambria Math" w:hAnsi="Cambria Math"/>
                </w:rPr>
                <m:t>min</m:t>
              </m:r>
            </m:sub>
          </m:sSub>
          <m:d>
            <m:dPr>
              <m:ctrlPr>
                <w:rPr>
                  <w:rFonts w:ascii="Cambria Math" w:hAnsi="Cambria Math"/>
                  <w:i/>
                </w:rPr>
              </m:ctrlPr>
            </m:dPr>
            <m:e>
              <m:r>
                <w:rPr>
                  <w:rFonts w:ascii="Cambria Math" w:hAnsi="Cambria Math"/>
                </w:rPr>
                <m:t>dBm</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lecteur</m:t>
              </m:r>
            </m:sub>
          </m:sSub>
          <m:sSub>
            <m:sSubPr>
              <m:ctrlPr>
                <w:rPr>
                  <w:rFonts w:ascii="Cambria Math" w:hAnsi="Cambria Math"/>
                  <w:i/>
                </w:rPr>
              </m:ctrlPr>
            </m:sSubPr>
            <m:e>
              <m:d>
                <m:dPr>
                  <m:ctrlPr>
                    <w:rPr>
                      <w:rFonts w:ascii="Cambria Math" w:hAnsi="Cambria Math"/>
                      <w:i/>
                    </w:rPr>
                  </m:ctrlPr>
                </m:dPr>
                <m:e>
                  <m:r>
                    <w:rPr>
                      <w:rFonts w:ascii="Cambria Math" w:hAnsi="Cambria Math"/>
                    </w:rPr>
                    <m:t>dBm</m:t>
                  </m:r>
                </m:e>
              </m:d>
            </m:e>
            <m:sub>
              <m:r>
                <w:rPr>
                  <w:rFonts w:ascii="Cambria Math" w:hAnsi="Cambria Math"/>
                </w:rPr>
                <m:t>min</m:t>
              </m:r>
            </m:sub>
          </m:sSub>
          <m:r>
            <w:rPr>
              <w:rFonts w:ascii="Cambria Math" w:hAnsi="Cambria Math"/>
            </w:rPr>
            <m:t xml:space="preserve">  + </m:t>
          </m:r>
          <m:r>
            <w:rPr>
              <w:rFonts w:ascii="Cambria Math" w:eastAsiaTheme="minorEastAsia" w:hAnsi="Cambria Math"/>
            </w:rPr>
            <m:t>2,15dBi</m:t>
          </m:r>
        </m:oMath>
      </m:oMathPara>
    </w:p>
    <w:p w14:paraId="2C170E6B" w14:textId="77777777" w:rsidR="00B50AE0" w:rsidRPr="00D62A83" w:rsidRDefault="00B50AE0" w:rsidP="00B50AE0">
      <w:pPr>
        <w:rPr>
          <w:rFonts w:eastAsiaTheme="minorEastAsia"/>
        </w:rPr>
      </w:pPr>
      <m:oMathPara>
        <m:oMath>
          <m:r>
            <w:rPr>
              <w:rFonts w:ascii="Cambria Math" w:eastAsiaTheme="minorEastAsia" w:hAnsi="Cambria Math"/>
            </w:rPr>
            <m:t>PIR</m:t>
          </m:r>
          <m:sSub>
            <m:sSubPr>
              <m:ctrlPr>
                <w:rPr>
                  <w:rFonts w:ascii="Cambria Math" w:eastAsiaTheme="minorEastAsia" w:hAnsi="Cambria Math"/>
                  <w:i/>
                </w:rPr>
              </m:ctrlPr>
            </m:sSubPr>
            <m:e>
              <m:r>
                <w:rPr>
                  <w:rFonts w:ascii="Cambria Math" w:eastAsiaTheme="minorEastAsia" w:hAnsi="Cambria Math"/>
                </w:rPr>
                <m:t>E</m:t>
              </m:r>
            </m:e>
            <m:sub>
              <m:r>
                <w:rPr>
                  <w:rFonts w:ascii="Cambria Math" w:hAnsi="Cambria Math"/>
                </w:rPr>
                <m:t>min</m:t>
              </m:r>
            </m:sub>
          </m:sSub>
          <m:r>
            <w:rPr>
              <w:rFonts w:ascii="Cambria Math" w:eastAsiaTheme="minorEastAsia" w:hAnsi="Cambria Math"/>
            </w:rPr>
            <m:t>=15+2.15=17.15 dBm</m:t>
          </m:r>
        </m:oMath>
      </m:oMathPara>
    </w:p>
    <w:p w14:paraId="0B90F92A" w14:textId="77777777" w:rsidR="00B50AE0" w:rsidRDefault="00B50AE0" w:rsidP="00B50AE0">
      <w:r>
        <w:t xml:space="preserve">PIRE maximale de l’appareil </w:t>
      </w:r>
      <w:r w:rsidRPr="004D00CC">
        <w:rPr>
          <w:b/>
          <w:bCs/>
        </w:rPr>
        <w:t>V780-HMD68-ETN-EU</w:t>
      </w:r>
      <w:r>
        <w:t>:</w:t>
      </w:r>
    </w:p>
    <w:p w14:paraId="53B36F03" w14:textId="77777777" w:rsidR="00B50AE0" w:rsidRPr="00317F49" w:rsidRDefault="00B50AE0" w:rsidP="00B50AE0">
      <w:pPr>
        <w:rPr>
          <w:rFonts w:eastAsiaTheme="minorEastAsia"/>
        </w:rPr>
      </w:pPr>
      <m:oMathPara>
        <m:oMath>
          <m:r>
            <w:rPr>
              <w:rFonts w:ascii="Cambria Math" w:hAnsi="Cambria Math"/>
            </w:rPr>
            <m:t>PIR</m:t>
          </m:r>
          <m:sSub>
            <m:sSubPr>
              <m:ctrlPr>
                <w:rPr>
                  <w:rFonts w:ascii="Cambria Math" w:hAnsi="Cambria Math"/>
                  <w:i/>
                </w:rPr>
              </m:ctrlPr>
            </m:sSubPr>
            <m:e>
              <m:r>
                <w:rPr>
                  <w:rFonts w:ascii="Cambria Math" w:hAnsi="Cambria Math"/>
                </w:rPr>
                <m:t>E</m:t>
              </m:r>
            </m:e>
            <m:sub>
              <m:r>
                <w:rPr>
                  <w:rFonts w:ascii="Cambria Math" w:hAnsi="Cambria Math"/>
                </w:rPr>
                <m:t>max</m:t>
              </m:r>
            </m:sub>
          </m:sSub>
          <m:d>
            <m:dPr>
              <m:ctrlPr>
                <w:rPr>
                  <w:rFonts w:ascii="Cambria Math" w:hAnsi="Cambria Math"/>
                  <w:i/>
                </w:rPr>
              </m:ctrlPr>
            </m:dPr>
            <m:e>
              <m:r>
                <w:rPr>
                  <w:rFonts w:ascii="Cambria Math" w:hAnsi="Cambria Math"/>
                </w:rPr>
                <m:t>dBm</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lecteur</m:t>
              </m:r>
            </m:sub>
          </m:sSub>
          <m:sSub>
            <m:sSubPr>
              <m:ctrlPr>
                <w:rPr>
                  <w:rFonts w:ascii="Cambria Math" w:hAnsi="Cambria Math"/>
                  <w:i/>
                </w:rPr>
              </m:ctrlPr>
            </m:sSubPr>
            <m:e>
              <m:d>
                <m:dPr>
                  <m:ctrlPr>
                    <w:rPr>
                      <w:rFonts w:ascii="Cambria Math" w:hAnsi="Cambria Math"/>
                      <w:i/>
                    </w:rPr>
                  </m:ctrlPr>
                </m:dPr>
                <m:e>
                  <m:r>
                    <w:rPr>
                      <w:rFonts w:ascii="Cambria Math" w:hAnsi="Cambria Math"/>
                    </w:rPr>
                    <m:t>dBm</m:t>
                  </m:r>
                </m:e>
              </m:d>
            </m:e>
            <m:sub>
              <m:r>
                <w:rPr>
                  <w:rFonts w:ascii="Cambria Math" w:hAnsi="Cambria Math"/>
                </w:rPr>
                <m:t>max</m:t>
              </m:r>
            </m:sub>
          </m:sSub>
          <m:r>
            <w:rPr>
              <w:rFonts w:ascii="Cambria Math" w:hAnsi="Cambria Math"/>
            </w:rPr>
            <m:t xml:space="preserve"> + </m:t>
          </m:r>
          <m:r>
            <w:rPr>
              <w:rFonts w:ascii="Cambria Math" w:eastAsiaTheme="minorEastAsia" w:hAnsi="Cambria Math"/>
            </w:rPr>
            <m:t>2,15dBi</m:t>
          </m:r>
        </m:oMath>
      </m:oMathPara>
    </w:p>
    <w:p w14:paraId="25B6AD1E" w14:textId="77777777" w:rsidR="00B50AE0" w:rsidRPr="00AA7C7A" w:rsidRDefault="00B50AE0" w:rsidP="00B50AE0">
      <w:pPr>
        <w:rPr>
          <w:rFonts w:eastAsiaTheme="minorEastAsia"/>
        </w:rPr>
      </w:pPr>
      <m:oMathPara>
        <m:oMath>
          <m:r>
            <w:rPr>
              <w:rFonts w:ascii="Cambria Math" w:eastAsiaTheme="minorEastAsia" w:hAnsi="Cambria Math"/>
            </w:rPr>
            <m:t>PIR</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max</m:t>
              </m:r>
            </m:sub>
          </m:sSub>
          <m:r>
            <w:rPr>
              <w:rFonts w:ascii="Cambria Math" w:eastAsiaTheme="minorEastAsia" w:hAnsi="Cambria Math"/>
            </w:rPr>
            <m:t>=27+2.15=29.15 dBm</m:t>
          </m:r>
        </m:oMath>
      </m:oMathPara>
    </w:p>
    <w:p w14:paraId="2FB68C08" w14:textId="77777777" w:rsidR="00074675" w:rsidRDefault="00074675" w:rsidP="00B50AE0">
      <w:pPr>
        <w:rPr>
          <w:rFonts w:eastAsiaTheme="minorEastAsia"/>
        </w:rPr>
      </w:pPr>
    </w:p>
    <w:p w14:paraId="307D29F2" w14:textId="77777777" w:rsidR="00074675" w:rsidRPr="00AA7C7A" w:rsidRDefault="00074675" w:rsidP="00B50AE0">
      <w:pPr>
        <w:rPr>
          <w:rFonts w:eastAsiaTheme="minorEastAsia"/>
        </w:rPr>
      </w:pPr>
    </w:p>
    <w:p w14:paraId="6C1C285E" w14:textId="77777777" w:rsidR="00B50AE0" w:rsidRDefault="00B50AE0" w:rsidP="00074675">
      <w:pPr>
        <w:ind w:firstLine="708"/>
        <w:rPr>
          <w:rFonts w:eastAsiaTheme="minorEastAsia"/>
        </w:rPr>
      </w:pPr>
      <w:r>
        <w:rPr>
          <w:rFonts w:eastAsiaTheme="minorEastAsia"/>
        </w:rPr>
        <w:lastRenderedPageBreak/>
        <w:t>Comparaison des intervalles des appareils de lecture RFID et vérification de l’appartenance des valeurs de l’étiquette RFID dans ces intervalles :</w:t>
      </w:r>
    </w:p>
    <w:tbl>
      <w:tblPr>
        <w:tblStyle w:val="Grilledutableau"/>
        <w:tblW w:w="0" w:type="auto"/>
        <w:tblLook w:val="04A0" w:firstRow="1" w:lastRow="0" w:firstColumn="1" w:lastColumn="0" w:noHBand="0" w:noVBand="1"/>
      </w:tblPr>
      <w:tblGrid>
        <w:gridCol w:w="1051"/>
        <w:gridCol w:w="2063"/>
        <w:gridCol w:w="2410"/>
        <w:gridCol w:w="283"/>
        <w:gridCol w:w="1418"/>
        <w:gridCol w:w="1837"/>
      </w:tblGrid>
      <w:tr w:rsidR="00B50AE0" w14:paraId="792B0FB6" w14:textId="77777777" w:rsidTr="001E1AD5">
        <w:tc>
          <w:tcPr>
            <w:tcW w:w="1051" w:type="dxa"/>
          </w:tcPr>
          <w:p w14:paraId="0F45A180" w14:textId="77777777" w:rsidR="00B50AE0" w:rsidRDefault="00B50AE0" w:rsidP="001E1AD5"/>
        </w:tc>
        <w:tc>
          <w:tcPr>
            <w:tcW w:w="2063" w:type="dxa"/>
          </w:tcPr>
          <w:p w14:paraId="7D516F02" w14:textId="77777777" w:rsidR="00B50AE0" w:rsidRDefault="00B50AE0" w:rsidP="001E1AD5">
            <w:r w:rsidRPr="004D00CC">
              <w:rPr>
                <w:b/>
                <w:bCs/>
              </w:rPr>
              <w:t>qID - R1240IE</w:t>
            </w:r>
            <w:r>
              <w:t> </w:t>
            </w:r>
          </w:p>
        </w:tc>
        <w:tc>
          <w:tcPr>
            <w:tcW w:w="2410" w:type="dxa"/>
          </w:tcPr>
          <w:p w14:paraId="381C92D1" w14:textId="77777777" w:rsidR="00B50AE0" w:rsidRDefault="00B50AE0" w:rsidP="001E1AD5">
            <w:r w:rsidRPr="004D00CC">
              <w:rPr>
                <w:b/>
                <w:bCs/>
              </w:rPr>
              <w:t>V780-HMD68-ETN-EU</w:t>
            </w:r>
          </w:p>
        </w:tc>
        <w:tc>
          <w:tcPr>
            <w:tcW w:w="283" w:type="dxa"/>
            <w:shd w:val="clear" w:color="auto" w:fill="000000" w:themeFill="text1"/>
          </w:tcPr>
          <w:p w14:paraId="3B3935C4" w14:textId="77777777" w:rsidR="00B50AE0" w:rsidRPr="004D00CC" w:rsidRDefault="00B50AE0" w:rsidP="001E1AD5">
            <w:pPr>
              <w:rPr>
                <w:b/>
                <w:bCs/>
              </w:rPr>
            </w:pPr>
          </w:p>
        </w:tc>
        <w:tc>
          <w:tcPr>
            <w:tcW w:w="1418" w:type="dxa"/>
          </w:tcPr>
          <w:p w14:paraId="1CD071E1" w14:textId="77777777" w:rsidR="00B50AE0" w:rsidRPr="004D00CC" w:rsidRDefault="00B50AE0" w:rsidP="001E1AD5">
            <w:pPr>
              <w:rPr>
                <w:b/>
                <w:bCs/>
              </w:rPr>
            </w:pPr>
          </w:p>
        </w:tc>
        <w:tc>
          <w:tcPr>
            <w:tcW w:w="1837" w:type="dxa"/>
          </w:tcPr>
          <w:p w14:paraId="03AD77C5" w14:textId="77777777" w:rsidR="00B50AE0" w:rsidRDefault="00B50AE0" w:rsidP="001E1AD5">
            <w:pPr>
              <w:rPr>
                <w:b/>
                <w:bCs/>
              </w:rPr>
            </w:pPr>
            <w:r>
              <w:rPr>
                <w:b/>
                <w:bCs/>
              </w:rPr>
              <w:t>Nécessité du</w:t>
            </w:r>
          </w:p>
          <w:p w14:paraId="30D8686E" w14:textId="77777777" w:rsidR="00B50AE0" w:rsidRPr="004D00CC" w:rsidRDefault="00B50AE0" w:rsidP="001E1AD5">
            <w:pPr>
              <w:rPr>
                <w:b/>
                <w:bCs/>
              </w:rPr>
            </w:pPr>
            <w:r>
              <w:rPr>
                <w:b/>
                <w:bCs/>
              </w:rPr>
              <w:t>Monda R6</w:t>
            </w:r>
          </w:p>
        </w:tc>
      </w:tr>
      <w:tr w:rsidR="00B50AE0" w14:paraId="45756A7E" w14:textId="77777777" w:rsidTr="001E1AD5">
        <w:tc>
          <w:tcPr>
            <w:tcW w:w="1051" w:type="dxa"/>
          </w:tcPr>
          <w:p w14:paraId="0406AB76" w14:textId="77777777" w:rsidR="00B50AE0" w:rsidRPr="00834D06" w:rsidRDefault="00B50AE0" w:rsidP="001E1AD5">
            <w:pPr>
              <w:rPr>
                <w:b/>
                <w:bCs/>
              </w:rPr>
            </w:pPr>
            <w:r w:rsidRPr="00834D06">
              <w:rPr>
                <w:b/>
                <w:bCs/>
              </w:rPr>
              <w:t>Min</w:t>
            </w:r>
          </w:p>
        </w:tc>
        <w:tc>
          <w:tcPr>
            <w:tcW w:w="2063" w:type="dxa"/>
          </w:tcPr>
          <w:p w14:paraId="0EEC888A" w14:textId="77777777" w:rsidR="00B50AE0" w:rsidRDefault="00B50AE0" w:rsidP="001E1AD5">
            <w:r>
              <w:t>10.15 dBm</w:t>
            </w:r>
          </w:p>
        </w:tc>
        <w:tc>
          <w:tcPr>
            <w:tcW w:w="2410" w:type="dxa"/>
          </w:tcPr>
          <w:p w14:paraId="233ED23A" w14:textId="77777777" w:rsidR="00B50AE0" w:rsidRDefault="00B50AE0" w:rsidP="001E1AD5">
            <w:r>
              <w:t>17.15 dBm</w:t>
            </w:r>
          </w:p>
        </w:tc>
        <w:tc>
          <w:tcPr>
            <w:tcW w:w="283" w:type="dxa"/>
            <w:shd w:val="clear" w:color="auto" w:fill="000000" w:themeFill="text1"/>
          </w:tcPr>
          <w:p w14:paraId="3C13C879" w14:textId="77777777" w:rsidR="00B50AE0" w:rsidRDefault="00B50AE0" w:rsidP="001E1AD5"/>
        </w:tc>
        <w:tc>
          <w:tcPr>
            <w:tcW w:w="1418" w:type="dxa"/>
          </w:tcPr>
          <w:p w14:paraId="5DFE95C8" w14:textId="77777777" w:rsidR="00B50AE0" w:rsidRPr="00834D06" w:rsidRDefault="00B50AE0" w:rsidP="001E1AD5">
            <w:pPr>
              <w:rPr>
                <w:b/>
                <w:bCs/>
              </w:rPr>
            </w:pPr>
            <w:r w:rsidRPr="00834D06">
              <w:rPr>
                <w:b/>
                <w:bCs/>
              </w:rPr>
              <w:t>Lecture</w:t>
            </w:r>
          </w:p>
        </w:tc>
        <w:tc>
          <w:tcPr>
            <w:tcW w:w="1837" w:type="dxa"/>
          </w:tcPr>
          <w:p w14:paraId="0AC512F8" w14:textId="77777777" w:rsidR="00B50AE0" w:rsidRDefault="00B50AE0" w:rsidP="001E1AD5">
            <w:r>
              <w:t>12.98 dBm</w:t>
            </w:r>
          </w:p>
        </w:tc>
      </w:tr>
      <w:tr w:rsidR="00B50AE0" w14:paraId="653D2253" w14:textId="77777777" w:rsidTr="001E1AD5">
        <w:tc>
          <w:tcPr>
            <w:tcW w:w="1051" w:type="dxa"/>
          </w:tcPr>
          <w:p w14:paraId="448338AB" w14:textId="77777777" w:rsidR="00B50AE0" w:rsidRPr="00834D06" w:rsidRDefault="00B50AE0" w:rsidP="001E1AD5">
            <w:pPr>
              <w:rPr>
                <w:b/>
                <w:bCs/>
              </w:rPr>
            </w:pPr>
            <w:r w:rsidRPr="00834D06">
              <w:rPr>
                <w:b/>
                <w:bCs/>
              </w:rPr>
              <w:t>Max</w:t>
            </w:r>
          </w:p>
        </w:tc>
        <w:tc>
          <w:tcPr>
            <w:tcW w:w="2063" w:type="dxa"/>
          </w:tcPr>
          <w:p w14:paraId="7921CA3D" w14:textId="77777777" w:rsidR="00B50AE0" w:rsidRDefault="00B50AE0" w:rsidP="001E1AD5">
            <w:r>
              <w:t>27.15 dBm</w:t>
            </w:r>
          </w:p>
        </w:tc>
        <w:tc>
          <w:tcPr>
            <w:tcW w:w="2410" w:type="dxa"/>
          </w:tcPr>
          <w:p w14:paraId="2058895D" w14:textId="77777777" w:rsidR="00B50AE0" w:rsidRDefault="00B50AE0" w:rsidP="001E1AD5">
            <w:r>
              <w:t>29.15 dBm</w:t>
            </w:r>
          </w:p>
        </w:tc>
        <w:tc>
          <w:tcPr>
            <w:tcW w:w="283" w:type="dxa"/>
            <w:shd w:val="clear" w:color="auto" w:fill="000000" w:themeFill="text1"/>
          </w:tcPr>
          <w:p w14:paraId="7F9A6A5B" w14:textId="77777777" w:rsidR="00B50AE0" w:rsidRDefault="00B50AE0" w:rsidP="001E1AD5"/>
        </w:tc>
        <w:tc>
          <w:tcPr>
            <w:tcW w:w="1418" w:type="dxa"/>
          </w:tcPr>
          <w:p w14:paraId="61EF2064" w14:textId="77777777" w:rsidR="00B50AE0" w:rsidRPr="00834D06" w:rsidRDefault="00B50AE0" w:rsidP="001E1AD5">
            <w:pPr>
              <w:rPr>
                <w:b/>
                <w:bCs/>
              </w:rPr>
            </w:pPr>
            <w:r w:rsidRPr="00834D06">
              <w:rPr>
                <w:b/>
                <w:bCs/>
              </w:rPr>
              <w:t>Écriture</w:t>
            </w:r>
          </w:p>
        </w:tc>
        <w:tc>
          <w:tcPr>
            <w:tcW w:w="1837" w:type="dxa"/>
          </w:tcPr>
          <w:p w14:paraId="2DBA7592" w14:textId="77777777" w:rsidR="00B50AE0" w:rsidRDefault="00B50AE0" w:rsidP="001E1AD5">
            <w:pPr>
              <w:keepNext/>
            </w:pPr>
            <w:r>
              <w:t>16.28 dBm</w:t>
            </w:r>
          </w:p>
        </w:tc>
      </w:tr>
    </w:tbl>
    <w:p w14:paraId="755AC482" w14:textId="180AF49C" w:rsidR="00B50AE0" w:rsidRDefault="00B50AE0" w:rsidP="00926BBB">
      <w:pPr>
        <w:pStyle w:val="Lgende"/>
        <w:spacing w:before="120"/>
      </w:pPr>
      <w:bookmarkStart w:id="40" w:name="_Toc103936003"/>
      <w:r>
        <w:t xml:space="preserve">Figure </w:t>
      </w:r>
      <w:r w:rsidR="00B01D94">
        <w:fldChar w:fldCharType="begin"/>
      </w:r>
      <w:r w:rsidR="00B01D94">
        <w:instrText xml:space="preserve"> SEQ Figure \* ARABIC </w:instrText>
      </w:r>
      <w:r w:rsidR="00B01D94">
        <w:fldChar w:fldCharType="separate"/>
      </w:r>
      <w:r w:rsidR="00A45E22">
        <w:rPr>
          <w:noProof/>
        </w:rPr>
        <w:t>9</w:t>
      </w:r>
      <w:r w:rsidR="00B01D94">
        <w:rPr>
          <w:noProof/>
        </w:rPr>
        <w:fldChar w:fldCharType="end"/>
      </w:r>
      <w:r>
        <w:t xml:space="preserve"> : Tableau de comparaison des intervalles des lecteurs RFID et de l'appartenance de l'étiquette RFID à ces intervalles</w:t>
      </w:r>
      <w:bookmarkEnd w:id="40"/>
    </w:p>
    <w:p w14:paraId="3631A0D2" w14:textId="0BF9035C" w:rsidR="00B50AE0" w:rsidRDefault="00B50AE0" w:rsidP="008C232C">
      <w:pPr>
        <w:ind w:firstLine="708"/>
      </w:pPr>
      <w:r>
        <w:t xml:space="preserve">Après le tableau, seul le lecteur RFID </w:t>
      </w:r>
      <w:r w:rsidRPr="00DB3B12">
        <w:rPr>
          <w:b/>
          <w:bCs/>
        </w:rPr>
        <w:t>qID - R1240IE</w:t>
      </w:r>
      <w:r>
        <w:t xml:space="preserve"> possède l’intervalle requi</w:t>
      </w:r>
      <w:r w:rsidR="00FF1E39">
        <w:t>s</w:t>
      </w:r>
      <w:r>
        <w:t xml:space="preserve"> afin de pouvoir communiquer en lecture et en écriture avec l’étiquette RFID Monda R6. </w:t>
      </w:r>
    </w:p>
    <w:p w14:paraId="28F359DA" w14:textId="5365FE2D" w:rsidR="00B50AE0" w:rsidRDefault="00B50AE0" w:rsidP="008C232C">
      <w:pPr>
        <w:ind w:firstLine="708"/>
      </w:pPr>
      <w:r>
        <w:t xml:space="preserve">Le lecteur RDIF sera placé au plafond, au-dessus du bras robotique. Cependant, la portée optimale du </w:t>
      </w:r>
      <w:r w:rsidRPr="00DB3B12">
        <w:rPr>
          <w:b/>
          <w:bCs/>
        </w:rPr>
        <w:t>qID - R1240IE</w:t>
      </w:r>
      <w:r>
        <w:t xml:space="preserve"> est de 1.50 m et ne respecte pas la contrainte de 2 m. Afin de palier le problème, la lecture et écriture de l’étiquette RFID se fera au moment où le bras robotique sera dans la portée du lecteur. De plus, cette solution va permettre la lecture et l’écriture d’une unique étiquette RFID sans impacter les autres stock</w:t>
      </w:r>
      <w:r w:rsidR="009E5484">
        <w:t>ées</w:t>
      </w:r>
      <w:r>
        <w:t xml:space="preserve"> sur le côté et ceux sur la chaine de production.</w:t>
      </w:r>
    </w:p>
    <w:p w14:paraId="5B48497D" w14:textId="77777777" w:rsidR="0095701B" w:rsidRDefault="0095701B" w:rsidP="00D52F2F"/>
    <w:p w14:paraId="21754A77" w14:textId="77777777" w:rsidR="0095701B" w:rsidRDefault="0095701B" w:rsidP="00D52F2F">
      <w:pPr>
        <w:sectPr w:rsidR="0095701B" w:rsidSect="00C21B46">
          <w:pgSz w:w="11906" w:h="16838"/>
          <w:pgMar w:top="1417" w:right="1417" w:bottom="1417" w:left="1417" w:header="708" w:footer="708" w:gutter="0"/>
          <w:cols w:space="708"/>
          <w:docGrid w:linePitch="360"/>
        </w:sectPr>
      </w:pPr>
    </w:p>
    <w:p w14:paraId="2701CB5C" w14:textId="4E37F94A" w:rsidR="00334172" w:rsidRPr="0054103E" w:rsidRDefault="00334172" w:rsidP="00334172">
      <w:pPr>
        <w:pStyle w:val="Titre1"/>
      </w:pPr>
      <w:bookmarkStart w:id="41" w:name="_Toc103935973"/>
      <w:r>
        <w:lastRenderedPageBreak/>
        <w:t>Cycle séquentiel du bras manipulateur</w:t>
      </w:r>
      <w:bookmarkEnd w:id="41"/>
    </w:p>
    <w:p w14:paraId="0AE35621" w14:textId="77777777" w:rsidR="00334172" w:rsidRDefault="00334172" w:rsidP="00334172">
      <w:r>
        <w:tab/>
        <w:t xml:space="preserve">Cette partie va présenter le GRAFCET du bras robotique permettant l’automatisation de l’utilisation de l’encolleuse pour 1000 capots dans une chaine de production. Un GRAFCET </w:t>
      </w:r>
      <w:r w:rsidRPr="00A25C38">
        <w:t xml:space="preserve">est un mode de représentation et d'analyse d'un automatisme, </w:t>
      </w:r>
      <w:r>
        <w:t>notamment utilisé dans des</w:t>
      </w:r>
      <w:r w:rsidRPr="00A25C38">
        <w:t xml:space="preserve"> systèmes à évolution séquentielle.</w:t>
      </w:r>
      <w:r>
        <w:t xml:space="preserve"> Le système va commencer à la récupération du capot du téléphone depuis la ligne de production et terminer où le capot sera retiré de l’encolleuse.</w:t>
      </w:r>
    </w:p>
    <w:p w14:paraId="4E6BE1F7" w14:textId="2787230F" w:rsidR="00334172" w:rsidRDefault="00334172" w:rsidP="00334172">
      <w:pPr>
        <w:pStyle w:val="Titre2"/>
      </w:pPr>
      <w:bookmarkStart w:id="42" w:name="_Toc103935974"/>
      <w:r>
        <w:t>Explication des étapes</w:t>
      </w:r>
      <w:bookmarkEnd w:id="42"/>
    </w:p>
    <w:p w14:paraId="1BC8A07E" w14:textId="77777777" w:rsidR="00334172" w:rsidRDefault="00334172" w:rsidP="00334172">
      <w:pPr>
        <w:pStyle w:val="Paragraphedeliste"/>
        <w:numPr>
          <w:ilvl w:val="0"/>
          <w:numId w:val="4"/>
        </w:numPr>
      </w:pPr>
      <w:r>
        <w:t>Remplissage de colle de la seringue (une fois tous les 17 capots) :</w:t>
      </w:r>
    </w:p>
    <w:p w14:paraId="7AC1BA7E" w14:textId="77777777" w:rsidR="00334172" w:rsidRDefault="00334172" w:rsidP="00334172">
      <w:pPr>
        <w:pStyle w:val="Paragraphedeliste"/>
        <w:numPr>
          <w:ilvl w:val="0"/>
          <w:numId w:val="2"/>
        </w:numPr>
      </w:pPr>
      <w:r>
        <w:t>Commande à l’encolleuse de déplacer le plateau le plus à l'extérieur possible ;</w:t>
      </w:r>
    </w:p>
    <w:p w14:paraId="751C60DE" w14:textId="77777777" w:rsidR="00334172" w:rsidRDefault="00334172" w:rsidP="00334172">
      <w:pPr>
        <w:pStyle w:val="Paragraphedeliste"/>
        <w:numPr>
          <w:ilvl w:val="0"/>
          <w:numId w:val="2"/>
        </w:numPr>
      </w:pPr>
      <w:r>
        <w:t>Le bras robotique exécute une rotation et se place au-dessus du pot de colle ;</w:t>
      </w:r>
    </w:p>
    <w:p w14:paraId="5CBD1078" w14:textId="77777777" w:rsidR="00334172" w:rsidRDefault="00334172" w:rsidP="00334172">
      <w:pPr>
        <w:pStyle w:val="Paragraphedeliste"/>
        <w:numPr>
          <w:ilvl w:val="0"/>
          <w:numId w:val="2"/>
        </w:numPr>
      </w:pPr>
      <w:r>
        <w:t>Le bras robotique ouvre sa pince et descend au niveau du galet du pot de colle ;</w:t>
      </w:r>
    </w:p>
    <w:p w14:paraId="5C2DB41E" w14:textId="77777777" w:rsidR="00334172" w:rsidRDefault="00334172" w:rsidP="00334172">
      <w:pPr>
        <w:pStyle w:val="Paragraphedeliste"/>
        <w:numPr>
          <w:ilvl w:val="0"/>
          <w:numId w:val="2"/>
        </w:numPr>
      </w:pPr>
      <w:r>
        <w:t>Le bras robotique ferme sa pince sur le galet du pot de colle ;</w:t>
      </w:r>
    </w:p>
    <w:p w14:paraId="6063CBA6" w14:textId="77777777" w:rsidR="00334172" w:rsidRDefault="00334172" w:rsidP="00334172">
      <w:pPr>
        <w:pStyle w:val="Paragraphedeliste"/>
        <w:numPr>
          <w:ilvl w:val="0"/>
          <w:numId w:val="2"/>
        </w:numPr>
      </w:pPr>
      <w:r>
        <w:t>Le bras robotique remonte avec le galet du pot de colle et exécute une légère rotation pour se placer derrière le pot de colle ;</w:t>
      </w:r>
    </w:p>
    <w:p w14:paraId="6F887698" w14:textId="77777777" w:rsidR="00334172" w:rsidRDefault="00334172" w:rsidP="00334172">
      <w:pPr>
        <w:pStyle w:val="Paragraphedeliste"/>
        <w:numPr>
          <w:ilvl w:val="0"/>
          <w:numId w:val="2"/>
        </w:numPr>
      </w:pPr>
      <w:r>
        <w:t>Le bras robotique descend et ouvre sa pince pour poser le galet du pot de colle ;</w:t>
      </w:r>
    </w:p>
    <w:p w14:paraId="613A9682" w14:textId="77777777" w:rsidR="00334172" w:rsidRDefault="00334172" w:rsidP="00334172">
      <w:pPr>
        <w:pStyle w:val="Paragraphedeliste"/>
        <w:numPr>
          <w:ilvl w:val="0"/>
          <w:numId w:val="2"/>
        </w:numPr>
      </w:pPr>
      <w:r>
        <w:t>Le bras robotique remonte et exécute une rotation et se place devant le pot de colle ;</w:t>
      </w:r>
    </w:p>
    <w:p w14:paraId="1FACEBA5" w14:textId="77777777" w:rsidR="00334172" w:rsidRDefault="00334172" w:rsidP="00334172">
      <w:pPr>
        <w:pStyle w:val="Paragraphedeliste"/>
        <w:numPr>
          <w:ilvl w:val="0"/>
          <w:numId w:val="2"/>
        </w:numPr>
      </w:pPr>
      <w:r>
        <w:t>Le bras robotique saisie le pot de colle sur le côté, le soulève puis exécute une rotation vers le plateau de l’encolleuse ;</w:t>
      </w:r>
    </w:p>
    <w:p w14:paraId="47D8DA6E" w14:textId="77777777" w:rsidR="00334172" w:rsidRDefault="00334172" w:rsidP="00334172">
      <w:pPr>
        <w:pStyle w:val="Paragraphedeliste"/>
        <w:numPr>
          <w:ilvl w:val="0"/>
          <w:numId w:val="2"/>
        </w:numPr>
      </w:pPr>
      <w:r>
        <w:t>Le bras robotique dépose le pot de colle au milieu du plateau tout en le gardant saisi ;</w:t>
      </w:r>
    </w:p>
    <w:p w14:paraId="65407E5B" w14:textId="77777777" w:rsidR="00334172" w:rsidRDefault="00334172" w:rsidP="00334172">
      <w:pPr>
        <w:pStyle w:val="Paragraphedeliste"/>
        <w:numPr>
          <w:ilvl w:val="0"/>
          <w:numId w:val="2"/>
        </w:numPr>
      </w:pPr>
      <w:r>
        <w:t>Le plateau de l’encolleuse se positionnement normalement ;</w:t>
      </w:r>
    </w:p>
    <w:p w14:paraId="763C6570" w14:textId="77777777" w:rsidR="00334172" w:rsidRDefault="00334172" w:rsidP="00334172">
      <w:pPr>
        <w:pStyle w:val="Paragraphedeliste"/>
        <w:numPr>
          <w:ilvl w:val="0"/>
          <w:numId w:val="2"/>
        </w:numPr>
      </w:pPr>
      <w:r>
        <w:t>La buse de l’encolleuse se positionne dans le pot de colle à une profondeur de 0.4 cm de la surface ;</w:t>
      </w:r>
    </w:p>
    <w:p w14:paraId="060C679C" w14:textId="77777777" w:rsidR="00334172" w:rsidRDefault="00334172" w:rsidP="00334172">
      <w:pPr>
        <w:pStyle w:val="Paragraphedeliste"/>
        <w:numPr>
          <w:ilvl w:val="0"/>
          <w:numId w:val="2"/>
        </w:numPr>
      </w:pPr>
      <w:r>
        <w:t>Le piston de la seringue de l’encolleuse est étiré et extrude de la colle jusqu’à ce que la seringue soit pleine à 75% (étirassions pendant n seconde) ;</w:t>
      </w:r>
    </w:p>
    <w:p w14:paraId="24EF9122" w14:textId="77777777" w:rsidR="00334172" w:rsidRDefault="00334172" w:rsidP="00334172">
      <w:pPr>
        <w:pStyle w:val="Paragraphedeliste"/>
        <w:numPr>
          <w:ilvl w:val="0"/>
          <w:numId w:val="2"/>
        </w:numPr>
      </w:pPr>
      <w:r>
        <w:t>Une fois la seringue pleine, La buse remonte hors du pot de colle ;</w:t>
      </w:r>
    </w:p>
    <w:p w14:paraId="159F8771" w14:textId="77777777" w:rsidR="00334172" w:rsidRDefault="00334172" w:rsidP="00334172">
      <w:pPr>
        <w:pStyle w:val="Paragraphedeliste"/>
        <w:numPr>
          <w:ilvl w:val="0"/>
          <w:numId w:val="2"/>
        </w:numPr>
      </w:pPr>
      <w:r>
        <w:t>Le piston est tiré sur 0.17 cm pour purger la buse puis se place en 0 ;</w:t>
      </w:r>
    </w:p>
    <w:p w14:paraId="241BB579" w14:textId="77777777" w:rsidR="00334172" w:rsidRDefault="00334172" w:rsidP="00334172">
      <w:pPr>
        <w:pStyle w:val="Paragraphedeliste"/>
        <w:numPr>
          <w:ilvl w:val="0"/>
          <w:numId w:val="2"/>
        </w:numPr>
      </w:pPr>
      <w:r>
        <w:t>Le bras recule avec le pot de colle, remonte puis fait une rotation en direction de la table d’origine du pot de colle ;</w:t>
      </w:r>
    </w:p>
    <w:p w14:paraId="560D9801" w14:textId="77777777" w:rsidR="00334172" w:rsidRDefault="00334172" w:rsidP="00334172">
      <w:pPr>
        <w:pStyle w:val="Paragraphedeliste"/>
        <w:numPr>
          <w:ilvl w:val="0"/>
          <w:numId w:val="2"/>
        </w:numPr>
      </w:pPr>
      <w:r>
        <w:t>Le bras robotique descend et ouvre sa pince pour déposer le pot de colle ;</w:t>
      </w:r>
    </w:p>
    <w:p w14:paraId="628D4F47" w14:textId="77777777" w:rsidR="00334172" w:rsidRDefault="00334172" w:rsidP="00334172">
      <w:pPr>
        <w:pStyle w:val="Paragraphedeliste"/>
        <w:numPr>
          <w:ilvl w:val="0"/>
          <w:numId w:val="2"/>
        </w:numPr>
      </w:pPr>
      <w:r>
        <w:t>Le bras robotique remonte et exécute une petite rotation pour se placer à côté du pot de colle, au-dessus du galet du pot de colle ;</w:t>
      </w:r>
    </w:p>
    <w:p w14:paraId="62274CBA" w14:textId="77777777" w:rsidR="00334172" w:rsidRDefault="00334172" w:rsidP="00334172">
      <w:pPr>
        <w:pStyle w:val="Paragraphedeliste"/>
        <w:numPr>
          <w:ilvl w:val="0"/>
          <w:numId w:val="2"/>
        </w:numPr>
      </w:pPr>
      <w:r>
        <w:t>Le bras robotique se place au niveau du galet du pot de colle et le referme sa pince pour le saisir ;</w:t>
      </w:r>
    </w:p>
    <w:p w14:paraId="18B77807" w14:textId="77777777" w:rsidR="00334172" w:rsidRDefault="00334172" w:rsidP="00334172">
      <w:pPr>
        <w:pStyle w:val="Paragraphedeliste"/>
        <w:numPr>
          <w:ilvl w:val="0"/>
          <w:numId w:val="2"/>
        </w:numPr>
      </w:pPr>
      <w:r>
        <w:t>Le bras robotique remonte et exécute une petite rotation pour se placer au-dessus du pot de colle ;</w:t>
      </w:r>
    </w:p>
    <w:p w14:paraId="51847311" w14:textId="77777777" w:rsidR="00334172" w:rsidRDefault="00334172" w:rsidP="00334172">
      <w:pPr>
        <w:pStyle w:val="Paragraphedeliste"/>
        <w:numPr>
          <w:ilvl w:val="0"/>
          <w:numId w:val="2"/>
        </w:numPr>
      </w:pPr>
      <w:r>
        <w:t>Le bras robotique dépose sur le dessus du pot de colle le galet ;</w:t>
      </w:r>
    </w:p>
    <w:p w14:paraId="613F3ACD" w14:textId="77777777" w:rsidR="00334172" w:rsidRDefault="00334172" w:rsidP="00334172">
      <w:pPr>
        <w:pStyle w:val="Paragraphedeliste"/>
        <w:numPr>
          <w:ilvl w:val="0"/>
          <w:numId w:val="2"/>
        </w:numPr>
      </w:pPr>
      <w:r>
        <w:t>Le bras robotique remonte.</w:t>
      </w:r>
    </w:p>
    <w:p w14:paraId="51BFAC54" w14:textId="77777777" w:rsidR="00334172" w:rsidRDefault="00334172" w:rsidP="00334172"/>
    <w:p w14:paraId="34A8B7BA" w14:textId="77777777" w:rsidR="008E12E4" w:rsidRDefault="008E12E4" w:rsidP="00334172"/>
    <w:p w14:paraId="4142F4E6" w14:textId="77777777" w:rsidR="00334172" w:rsidRDefault="00334172" w:rsidP="00334172">
      <w:pPr>
        <w:pStyle w:val="Paragraphedeliste"/>
        <w:numPr>
          <w:ilvl w:val="0"/>
          <w:numId w:val="4"/>
        </w:numPr>
      </w:pPr>
      <w:r>
        <w:lastRenderedPageBreak/>
        <w:t>Prendre le capot de téléphone dans la pile de capot :</w:t>
      </w:r>
    </w:p>
    <w:p w14:paraId="40B9E1FD" w14:textId="77777777" w:rsidR="00334172" w:rsidRDefault="00334172" w:rsidP="00334172">
      <w:pPr>
        <w:pStyle w:val="Paragraphedeliste"/>
        <w:numPr>
          <w:ilvl w:val="0"/>
          <w:numId w:val="2"/>
        </w:numPr>
      </w:pPr>
      <w:r>
        <w:t>Le bras robotique exécute une rotation et se dirige au-dessus de la pile de capot se trouvant sur la table ;</w:t>
      </w:r>
    </w:p>
    <w:p w14:paraId="361F76DC" w14:textId="77777777" w:rsidR="00334172" w:rsidRDefault="00334172" w:rsidP="00334172">
      <w:pPr>
        <w:pStyle w:val="Paragraphedeliste"/>
        <w:numPr>
          <w:ilvl w:val="0"/>
          <w:numId w:val="2"/>
        </w:numPr>
      </w:pPr>
      <w:r>
        <w:t>Le bras robotique ouvre sa pince puis se baisse à hauteur du premier capot ;</w:t>
      </w:r>
    </w:p>
    <w:p w14:paraId="701FA87E" w14:textId="77777777" w:rsidR="00334172" w:rsidRDefault="00334172" w:rsidP="00334172">
      <w:pPr>
        <w:pStyle w:val="Paragraphedeliste"/>
        <w:numPr>
          <w:ilvl w:val="0"/>
          <w:numId w:val="2"/>
        </w:numPr>
      </w:pPr>
      <w:r>
        <w:t>Le bras robotique ferme doucement les pinces et saisie le capot ;</w:t>
      </w:r>
    </w:p>
    <w:p w14:paraId="6C4764A8" w14:textId="3409970C" w:rsidR="00334172" w:rsidRDefault="00334172" w:rsidP="00334172">
      <w:pPr>
        <w:pStyle w:val="Paragraphedeliste"/>
        <w:numPr>
          <w:ilvl w:val="0"/>
          <w:numId w:val="2"/>
        </w:numPr>
      </w:pPr>
      <w:r>
        <w:t>Le bras robotique soulève le capot.</w:t>
      </w:r>
    </w:p>
    <w:p w14:paraId="09ED7E9D" w14:textId="77777777" w:rsidR="00334172" w:rsidRDefault="00334172" w:rsidP="00334172">
      <w:pPr>
        <w:pStyle w:val="Paragraphedeliste"/>
        <w:numPr>
          <w:ilvl w:val="0"/>
          <w:numId w:val="4"/>
        </w:numPr>
      </w:pPr>
      <w:r>
        <w:t>Déplacement du capot sur le plateau de l’encolleuse :</w:t>
      </w:r>
    </w:p>
    <w:p w14:paraId="771F10FE" w14:textId="77777777" w:rsidR="00334172" w:rsidRDefault="00334172" w:rsidP="00334172">
      <w:pPr>
        <w:pStyle w:val="Paragraphedeliste"/>
        <w:numPr>
          <w:ilvl w:val="0"/>
          <w:numId w:val="2"/>
        </w:numPr>
      </w:pPr>
      <w:r>
        <w:t>Le bras robotique exécute une rotation ;</w:t>
      </w:r>
    </w:p>
    <w:p w14:paraId="7DDBD6CE" w14:textId="77777777" w:rsidR="00334172" w:rsidRDefault="00334172" w:rsidP="00334172">
      <w:pPr>
        <w:pStyle w:val="Paragraphedeliste"/>
        <w:numPr>
          <w:ilvl w:val="0"/>
          <w:numId w:val="2"/>
        </w:numPr>
      </w:pPr>
      <w:r>
        <w:t>Le bras robotique se place au-dessus du plateau de l’encolleuse ;</w:t>
      </w:r>
    </w:p>
    <w:p w14:paraId="47C24295" w14:textId="09652263" w:rsidR="00334172" w:rsidRDefault="00334172" w:rsidP="00334172">
      <w:pPr>
        <w:pStyle w:val="Paragraphedeliste"/>
        <w:numPr>
          <w:ilvl w:val="0"/>
          <w:numId w:val="2"/>
        </w:numPr>
      </w:pPr>
      <w:r>
        <w:t>Le bras robotique se baisse à hauteur du plateau et ouvre sa pince pour déposer le capot.</w:t>
      </w:r>
    </w:p>
    <w:p w14:paraId="0281378F" w14:textId="77777777" w:rsidR="00334172" w:rsidRDefault="00334172" w:rsidP="00334172">
      <w:pPr>
        <w:pStyle w:val="Paragraphedeliste"/>
        <w:numPr>
          <w:ilvl w:val="0"/>
          <w:numId w:val="4"/>
        </w:numPr>
      </w:pPr>
      <w:r>
        <w:t>Lancement de l’expérience en fonction de paramètre réglé du régulateur :</w:t>
      </w:r>
    </w:p>
    <w:p w14:paraId="323D0BDE" w14:textId="77777777" w:rsidR="00334172" w:rsidRDefault="00334172" w:rsidP="00334172">
      <w:pPr>
        <w:pStyle w:val="Paragraphedeliste"/>
        <w:numPr>
          <w:ilvl w:val="0"/>
          <w:numId w:val="3"/>
        </w:numPr>
      </w:pPr>
      <w:r>
        <w:t>Commande d’exécution du GCODE ;</w:t>
      </w:r>
    </w:p>
    <w:p w14:paraId="6AFD0FDA" w14:textId="77777777" w:rsidR="00334172" w:rsidRDefault="00334172" w:rsidP="00334172">
      <w:pPr>
        <w:pStyle w:val="Paragraphedeliste"/>
        <w:numPr>
          <w:ilvl w:val="0"/>
          <w:numId w:val="3"/>
        </w:numPr>
      </w:pPr>
      <w:r>
        <w:t>Prise de photo ;</w:t>
      </w:r>
    </w:p>
    <w:p w14:paraId="43FC2D4A" w14:textId="258C43D4" w:rsidR="00334172" w:rsidRDefault="00334172" w:rsidP="00334172">
      <w:pPr>
        <w:pStyle w:val="Paragraphedeliste"/>
        <w:numPr>
          <w:ilvl w:val="0"/>
          <w:numId w:val="3"/>
        </w:numPr>
      </w:pPr>
      <w:r>
        <w:t>Recalibrage des paramètres à l’aide du régulateur PID.</w:t>
      </w:r>
    </w:p>
    <w:p w14:paraId="3C624E71" w14:textId="13551321" w:rsidR="00334172" w:rsidRDefault="00334172" w:rsidP="00334172">
      <w:pPr>
        <w:pStyle w:val="Paragraphedeliste"/>
        <w:numPr>
          <w:ilvl w:val="0"/>
          <w:numId w:val="4"/>
        </w:numPr>
      </w:pPr>
      <w:r>
        <w:t xml:space="preserve">Déplacement du capot encollé sur </w:t>
      </w:r>
      <w:r w:rsidR="001528D6">
        <w:t>la</w:t>
      </w:r>
      <w:r>
        <w:t xml:space="preserve"> chaine de production :</w:t>
      </w:r>
    </w:p>
    <w:p w14:paraId="226827BC" w14:textId="77777777" w:rsidR="00334172" w:rsidRDefault="00334172" w:rsidP="00334172">
      <w:pPr>
        <w:pStyle w:val="Paragraphedeliste"/>
        <w:numPr>
          <w:ilvl w:val="0"/>
          <w:numId w:val="2"/>
        </w:numPr>
      </w:pPr>
      <w:r>
        <w:t>Commande à l’encolleuse de déplacer le plateau le plus à l'extérieur possible ;</w:t>
      </w:r>
    </w:p>
    <w:p w14:paraId="10C9133E" w14:textId="77777777" w:rsidR="00334172" w:rsidRDefault="00334172" w:rsidP="00334172">
      <w:pPr>
        <w:pStyle w:val="Paragraphedeliste"/>
        <w:numPr>
          <w:ilvl w:val="0"/>
          <w:numId w:val="2"/>
        </w:numPr>
      </w:pPr>
      <w:r>
        <w:t>Le bras robotique exécute une rotation et va au-dessus du capot encollé ;</w:t>
      </w:r>
    </w:p>
    <w:p w14:paraId="0CF3F0FE" w14:textId="77777777" w:rsidR="00334172" w:rsidRPr="005B0FF2" w:rsidRDefault="00334172" w:rsidP="00334172">
      <w:pPr>
        <w:pStyle w:val="Paragraphedeliste"/>
        <w:numPr>
          <w:ilvl w:val="0"/>
          <w:numId w:val="2"/>
        </w:numPr>
      </w:pPr>
      <w:r w:rsidRPr="005B0FF2">
        <w:t>Le bras robotique ouvre sa pince et se baisse à hauteur du plate</w:t>
      </w:r>
      <w:r>
        <w:t>au du capot encollé ;</w:t>
      </w:r>
    </w:p>
    <w:p w14:paraId="0570EDFC" w14:textId="77777777" w:rsidR="00334172" w:rsidRDefault="00334172" w:rsidP="00334172">
      <w:pPr>
        <w:pStyle w:val="Paragraphedeliste"/>
        <w:numPr>
          <w:ilvl w:val="0"/>
          <w:numId w:val="2"/>
        </w:numPr>
      </w:pPr>
      <w:r w:rsidRPr="005B0FF2">
        <w:t xml:space="preserve">Le bras robotique </w:t>
      </w:r>
      <w:r>
        <w:t>ferme sa</w:t>
      </w:r>
      <w:r w:rsidRPr="005B0FF2">
        <w:t xml:space="preserve"> pince et </w:t>
      </w:r>
      <w:r>
        <w:t>saisie le capot encollé ;</w:t>
      </w:r>
    </w:p>
    <w:p w14:paraId="58668861" w14:textId="77777777" w:rsidR="00334172" w:rsidRDefault="00334172" w:rsidP="00334172">
      <w:pPr>
        <w:pStyle w:val="Paragraphedeliste"/>
        <w:numPr>
          <w:ilvl w:val="0"/>
          <w:numId w:val="2"/>
        </w:numPr>
      </w:pPr>
      <w:r w:rsidRPr="005B0FF2">
        <w:t xml:space="preserve">Le </w:t>
      </w:r>
      <w:r>
        <w:t>bras robotique remonte et exécute une rotation en direction de la chaine de production ;</w:t>
      </w:r>
    </w:p>
    <w:p w14:paraId="708AD50A" w14:textId="77777777" w:rsidR="00334172" w:rsidRDefault="00334172" w:rsidP="00334172">
      <w:pPr>
        <w:pStyle w:val="Paragraphedeliste"/>
        <w:numPr>
          <w:ilvl w:val="0"/>
          <w:numId w:val="2"/>
        </w:numPr>
      </w:pPr>
      <w:r>
        <w:t>Le bras robotique se place au-dessus de la pile de stockage des capots encollés appelé « </w:t>
      </w:r>
      <w:r w:rsidRPr="009D1C9C">
        <w:t>dépose boitier de téléphone</w:t>
      </w:r>
      <w:r>
        <w:t> » dans la chaine de production ;</w:t>
      </w:r>
    </w:p>
    <w:p w14:paraId="191BDEBD" w14:textId="77777777" w:rsidR="00334172" w:rsidRDefault="00334172" w:rsidP="00334172">
      <w:pPr>
        <w:pStyle w:val="Paragraphedeliste"/>
        <w:numPr>
          <w:ilvl w:val="0"/>
          <w:numId w:val="2"/>
        </w:numPr>
      </w:pPr>
      <w:r>
        <w:t>Le bras robotique se place au-dessus de la pile de stockage et ouvre sa pince pour déposer le capot encollé.</w:t>
      </w:r>
    </w:p>
    <w:p w14:paraId="5D3CC71C" w14:textId="77777777" w:rsidR="00334172" w:rsidRPr="00D22DDB" w:rsidRDefault="00334172" w:rsidP="00334172">
      <w:r>
        <w:t>Recommencer les étapes 2 à 5 en boucle pour encoller 17 capots puis recommencer l’étape 1.</w:t>
      </w:r>
    </w:p>
    <w:p w14:paraId="7FAF5DD3" w14:textId="526BCF6E" w:rsidR="00334172" w:rsidRDefault="00334172" w:rsidP="00334172">
      <w:pPr>
        <w:pStyle w:val="Titre2"/>
      </w:pPr>
      <w:bookmarkStart w:id="43" w:name="_Toc103935975"/>
      <w:r>
        <w:lastRenderedPageBreak/>
        <w:t>Grafcet</w:t>
      </w:r>
      <w:bookmarkEnd w:id="43"/>
    </w:p>
    <w:p w14:paraId="05AF73FF" w14:textId="77777777" w:rsidR="00334172" w:rsidRDefault="00334172" w:rsidP="00334172">
      <w:pPr>
        <w:keepNext/>
        <w:jc w:val="center"/>
      </w:pPr>
      <w:r>
        <w:rPr>
          <w:noProof/>
        </w:rPr>
        <w:drawing>
          <wp:inline distT="0" distB="0" distL="0" distR="0" wp14:anchorId="5830A8FB" wp14:editId="5DCF859D">
            <wp:extent cx="2907749" cy="8130540"/>
            <wp:effectExtent l="0" t="0" r="6985"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8690" cy="8189093"/>
                    </a:xfrm>
                    <a:prstGeom prst="rect">
                      <a:avLst/>
                    </a:prstGeom>
                    <a:noFill/>
                    <a:ln>
                      <a:noFill/>
                    </a:ln>
                  </pic:spPr>
                </pic:pic>
              </a:graphicData>
            </a:graphic>
          </wp:inline>
        </w:drawing>
      </w:r>
    </w:p>
    <w:p w14:paraId="56A54E7C" w14:textId="660E5CF6" w:rsidR="00334172" w:rsidRDefault="00334172" w:rsidP="00334172">
      <w:pPr>
        <w:pStyle w:val="Lgende"/>
      </w:pPr>
      <w:bookmarkStart w:id="44" w:name="_Toc103936004"/>
      <w:r>
        <w:t xml:space="preserve">Figure </w:t>
      </w:r>
      <w:r w:rsidR="00B01D94">
        <w:fldChar w:fldCharType="begin"/>
      </w:r>
      <w:r w:rsidR="00B01D94">
        <w:instrText xml:space="preserve"> SEQ Figure \* ARABIC </w:instrText>
      </w:r>
      <w:r w:rsidR="00B01D94">
        <w:fldChar w:fldCharType="separate"/>
      </w:r>
      <w:r w:rsidR="00A45E22">
        <w:rPr>
          <w:noProof/>
        </w:rPr>
        <w:t>10</w:t>
      </w:r>
      <w:r w:rsidR="00B01D94">
        <w:rPr>
          <w:noProof/>
        </w:rPr>
        <w:fldChar w:fldCharType="end"/>
      </w:r>
      <w:r>
        <w:t xml:space="preserve"> : Grafcet rechargement de colle (gauche), Grafcet encollage de 2 capots simultanément (droite) [</w:t>
      </w:r>
      <w:hyperlink r:id="rId20" w:history="1">
        <w:r w:rsidRPr="00BF74FA">
          <w:rPr>
            <w:rStyle w:val="Lienhypertexte"/>
          </w:rPr>
          <w:t>voir svg</w:t>
        </w:r>
      </w:hyperlink>
      <w:r>
        <w:t>]</w:t>
      </w:r>
      <w:bookmarkEnd w:id="44"/>
    </w:p>
    <w:p w14:paraId="046686CF" w14:textId="77777777" w:rsidR="00672BBF" w:rsidRDefault="00672BBF" w:rsidP="00311534">
      <w:pPr>
        <w:sectPr w:rsidR="00672BBF" w:rsidSect="00C21B46">
          <w:pgSz w:w="11906" w:h="16838"/>
          <w:pgMar w:top="1417" w:right="1417" w:bottom="1417" w:left="1417" w:header="708" w:footer="708" w:gutter="0"/>
          <w:cols w:space="708"/>
          <w:docGrid w:linePitch="360"/>
        </w:sectPr>
      </w:pPr>
    </w:p>
    <w:p w14:paraId="5A199150" w14:textId="1372B83A" w:rsidR="00785DD1" w:rsidRDefault="00DE3467" w:rsidP="00672BBF">
      <w:pPr>
        <w:pStyle w:val="Titre1"/>
      </w:pPr>
      <w:bookmarkStart w:id="45" w:name="_Toc103935976"/>
      <w:r>
        <w:lastRenderedPageBreak/>
        <w:t>Choix du récipient de colle</w:t>
      </w:r>
      <w:bookmarkEnd w:id="45"/>
    </w:p>
    <w:p w14:paraId="59C1C520" w14:textId="5FF691E7" w:rsidR="00DE3467" w:rsidRPr="005C0F7E" w:rsidRDefault="00DE3467" w:rsidP="00DE3467">
      <w:pPr>
        <w:ind w:firstLine="708"/>
      </w:pPr>
      <w:r>
        <w:t>Pour pouvoir encoller 1000 capots, la seringue doit être rechargé régulièrement.</w:t>
      </w:r>
      <w:r w:rsidR="00EE335D">
        <w:t xml:space="preserve"> Dans le précédent livrable, l’ensemble des calculs concernant le récipient de colle ont été effectués. </w:t>
      </w:r>
      <w:r>
        <w:t xml:space="preserve">C’est pourquoi, un pot de colle composé de 2 réservoirs (un réservoir contenant </w:t>
      </w:r>
      <m:oMath>
        <m:r>
          <w:rPr>
            <w:rFonts w:ascii="Cambria Math" w:hAnsi="Cambria Math"/>
          </w:rPr>
          <m:t>0.433 c</m:t>
        </m:r>
        <m:sSup>
          <m:sSupPr>
            <m:ctrlPr>
              <w:rPr>
                <w:rFonts w:ascii="Cambria Math" w:hAnsi="Cambria Math"/>
                <w:i/>
              </w:rPr>
            </m:ctrlPr>
          </m:sSupPr>
          <m:e>
            <m:r>
              <w:rPr>
                <w:rFonts w:ascii="Cambria Math" w:hAnsi="Cambria Math"/>
              </w:rPr>
              <m:t>m</m:t>
            </m:r>
          </m:e>
          <m:sup>
            <m:r>
              <w:rPr>
                <w:rFonts w:ascii="Cambria Math" w:hAnsi="Cambria Math"/>
              </w:rPr>
              <m:t>3</m:t>
            </m:r>
          </m:sup>
        </m:sSup>
      </m:oMath>
      <w:r>
        <w:rPr>
          <w:rFonts w:eastAsiaTheme="minorEastAsia"/>
        </w:rPr>
        <w:t xml:space="preserve"> pour le premier rechargement et un réservoir contenant environ </w:t>
      </w:r>
      <m:oMath>
        <m:r>
          <w:rPr>
            <w:rFonts w:ascii="Cambria Math" w:eastAsiaTheme="minorEastAsia" w:hAnsi="Cambria Math"/>
          </w:rPr>
          <m:t>441. 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oMath>
      <w:r>
        <w:rPr>
          <w:rFonts w:eastAsiaTheme="minorEastAsia"/>
        </w:rPr>
        <w:t xml:space="preserve"> de colle pour les 57 autres rechargements</w:t>
      </w:r>
      <w:r>
        <w:t>) sera mis à port</w:t>
      </w:r>
      <w:r w:rsidR="00D55457">
        <w:t>ée</w:t>
      </w:r>
      <w:r>
        <w:t xml:space="preserve"> du bras mécanique pour pouvoir être manipul</w:t>
      </w:r>
      <w:r w:rsidR="00D55457">
        <w:t>é</w:t>
      </w:r>
      <w:r>
        <w:t xml:space="preserve"> et procéd</w:t>
      </w:r>
      <w:r w:rsidR="00D55457">
        <w:t>er</w:t>
      </w:r>
      <w:r>
        <w:t xml:space="preserve"> au rechargement de la seringue.</w:t>
      </w:r>
      <w:r w:rsidR="00F872E8">
        <w:t xml:space="preserve"> Ceci nous a amené à </w:t>
      </w:r>
      <w:r w:rsidR="008643A0">
        <w:t xml:space="preserve">ce type de prototype : </w:t>
      </w:r>
    </w:p>
    <w:p w14:paraId="79B44419" w14:textId="6E0516CC" w:rsidR="00DE3467" w:rsidRDefault="001B12FF" w:rsidP="00DE3467">
      <w:pPr>
        <w:keepNext/>
        <w:jc w:val="center"/>
      </w:pPr>
      <w:r>
        <w:rPr>
          <w:noProof/>
        </w:rPr>
        <mc:AlternateContent>
          <mc:Choice Requires="wps">
            <w:drawing>
              <wp:anchor distT="0" distB="0" distL="114300" distR="114300" simplePos="0" relativeHeight="251658246" behindDoc="0" locked="0" layoutInCell="1" allowOverlap="1" wp14:anchorId="54487CFB" wp14:editId="2BBE2960">
                <wp:simplePos x="0" y="0"/>
                <wp:positionH relativeFrom="column">
                  <wp:posOffset>4176556</wp:posOffset>
                </wp:positionH>
                <wp:positionV relativeFrom="paragraph">
                  <wp:posOffset>572931</wp:posOffset>
                </wp:positionV>
                <wp:extent cx="962167" cy="771099"/>
                <wp:effectExtent l="0" t="0" r="28575" b="10160"/>
                <wp:wrapNone/>
                <wp:docPr id="4" name="Rectangle 4"/>
                <wp:cNvGraphicFramePr/>
                <a:graphic xmlns:a="http://schemas.openxmlformats.org/drawingml/2006/main">
                  <a:graphicData uri="http://schemas.microsoft.com/office/word/2010/wordprocessingShape">
                    <wps:wsp>
                      <wps:cNvSpPr/>
                      <wps:spPr>
                        <a:xfrm>
                          <a:off x="0" y="0"/>
                          <a:ext cx="962167" cy="77109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FC63C6" id="Rectangle 4" o:spid="_x0000_s1026" style="position:absolute;margin-left:328.85pt;margin-top:45.1pt;width:75.75pt;height:60.7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" fillcolor="white [3212]" strokecolor="white [3212]" strokeweight="1pt"/>
            </w:pict>
          </mc:Fallback>
        </mc:AlternateContent>
      </w:r>
      <w:r w:rsidR="00DE3467">
        <w:rPr>
          <w:noProof/>
        </w:rPr>
        <w:drawing>
          <wp:inline distT="0" distB="0" distL="0" distR="0" wp14:anchorId="519548D4" wp14:editId="79CDADD5">
            <wp:extent cx="2811089" cy="1796902"/>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39361" cy="1814974"/>
                    </a:xfrm>
                    <a:prstGeom prst="rect">
                      <a:avLst/>
                    </a:prstGeom>
                  </pic:spPr>
                </pic:pic>
              </a:graphicData>
            </a:graphic>
          </wp:inline>
        </w:drawing>
      </w:r>
    </w:p>
    <w:p w14:paraId="13A56D5E" w14:textId="449CFBE3" w:rsidR="00DE3467" w:rsidRDefault="00DE3467" w:rsidP="00DE3467">
      <w:pPr>
        <w:pStyle w:val="Lgende"/>
      </w:pPr>
      <w:bookmarkStart w:id="46" w:name="_Toc103891107"/>
      <w:bookmarkStart w:id="47" w:name="_Toc103936005"/>
      <w:r>
        <w:t xml:space="preserve">Figure </w:t>
      </w:r>
      <w:r w:rsidR="00B01D94">
        <w:fldChar w:fldCharType="begin"/>
      </w:r>
      <w:r w:rsidR="00B01D94">
        <w:instrText xml:space="preserve"> SEQ Figure \* ARABIC </w:instrText>
      </w:r>
      <w:r w:rsidR="00B01D94">
        <w:fldChar w:fldCharType="separate"/>
      </w:r>
      <w:r w:rsidR="002311E4">
        <w:rPr>
          <w:noProof/>
        </w:rPr>
        <w:t>11</w:t>
      </w:r>
      <w:r w:rsidR="00B01D94">
        <w:rPr>
          <w:noProof/>
        </w:rPr>
        <w:fldChar w:fldCharType="end"/>
      </w:r>
      <w:r>
        <w:t xml:space="preserve"> : Réservoir de colle</w:t>
      </w:r>
      <w:bookmarkEnd w:id="46"/>
      <w:r w:rsidR="00F872E8">
        <w:t xml:space="preserve"> type</w:t>
      </w:r>
      <w:bookmarkEnd w:id="47"/>
    </w:p>
    <w:p w14:paraId="33CC12D6" w14:textId="7E84C4B4" w:rsidR="008643A0" w:rsidRPr="008643A0" w:rsidRDefault="008643A0" w:rsidP="008643A0">
      <w:r>
        <w:tab/>
      </w:r>
      <w:r w:rsidR="00D55457">
        <w:t xml:space="preserve">Nous prévoyons ainsi </w:t>
      </w:r>
      <w:r w:rsidR="00932589">
        <w:t xml:space="preserve">d’imprimer </w:t>
      </w:r>
      <w:r w:rsidR="002E46BF">
        <w:t>(en 3D)</w:t>
      </w:r>
      <w:r w:rsidR="00932589">
        <w:t xml:space="preserve"> la partie inférieure du prototype</w:t>
      </w:r>
      <w:r w:rsidR="003D130C">
        <w:t xml:space="preserve"> présenté ci-dessus. La partie supérieure représente alors notre réserve de colle sous forme de tube fixable le plus simplement possible.</w:t>
      </w:r>
    </w:p>
    <w:p w14:paraId="4C617368" w14:textId="01DE481D" w:rsidR="00DE3467" w:rsidRDefault="00DE3467" w:rsidP="00DE3467">
      <w:pPr>
        <w:rPr>
          <w:rFonts w:eastAsiaTheme="minorEastAsia"/>
        </w:rPr>
      </w:pPr>
      <w:r>
        <w:tab/>
        <w:t>L</w:t>
      </w:r>
      <w:r w:rsidR="003D130C">
        <w:t>ors du rechargement, la</w:t>
      </w:r>
      <w:r>
        <w:t xml:space="preserve"> buse ne peut être plongée dans la colle sur 0.4 cm pour ne pas endommager le capteur de température de colle. </w:t>
      </w:r>
      <w:r w:rsidR="00447BDC">
        <w:rPr>
          <w:rFonts w:eastAsiaTheme="minorEastAsia"/>
        </w:rPr>
        <w:t xml:space="preserve">Celle-ci </w:t>
      </w:r>
      <w:r>
        <w:rPr>
          <w:rFonts w:eastAsiaTheme="minorEastAsia"/>
        </w:rPr>
        <w:t xml:space="preserve">sera plongée dans la colle de 0.4 cm de hauteur par rapport au plateau, elle aura donc une hauteur totale de </w:t>
      </w:r>
      <m:oMath>
        <m:r>
          <w:rPr>
            <w:rFonts w:ascii="Cambria Math" w:eastAsiaTheme="minorEastAsia" w:hAnsi="Cambria Math"/>
          </w:rPr>
          <m:t>0.4+0.2=0.6 cm</m:t>
        </m:r>
      </m:oMath>
      <w:r>
        <w:rPr>
          <w:rFonts w:eastAsiaTheme="minorEastAsia"/>
        </w:rPr>
        <w:t xml:space="preserve"> par rapport au plateau de l’encolleuse.</w:t>
      </w:r>
    </w:p>
    <w:p w14:paraId="432263DA" w14:textId="2E972B76" w:rsidR="00447BDC" w:rsidRPr="00136966" w:rsidRDefault="00447BDC" w:rsidP="00DE3467">
      <w:r>
        <w:rPr>
          <w:rFonts w:eastAsiaTheme="minorEastAsia"/>
        </w:rPr>
        <w:tab/>
        <w:t>L’ensemble des coûts liés à ce prototype seront abordés plus bas dans ce document.</w:t>
      </w:r>
    </w:p>
    <w:p w14:paraId="24529D62" w14:textId="77777777" w:rsidR="00DE3467" w:rsidRPr="00DE3467" w:rsidRDefault="00DE3467" w:rsidP="00DE3467"/>
    <w:p w14:paraId="71695775" w14:textId="77777777" w:rsidR="00785DD1" w:rsidRDefault="00785DD1" w:rsidP="00785DD1"/>
    <w:p w14:paraId="3409EEFD" w14:textId="77777777" w:rsidR="00785DD1" w:rsidRDefault="00785DD1" w:rsidP="00785DD1"/>
    <w:p w14:paraId="43C9FD91" w14:textId="77777777" w:rsidR="00785DD1" w:rsidRDefault="00785DD1" w:rsidP="00785DD1"/>
    <w:p w14:paraId="36F62A2E" w14:textId="77777777" w:rsidR="00785DD1" w:rsidRDefault="00785DD1" w:rsidP="00785DD1"/>
    <w:p w14:paraId="189760BC" w14:textId="77777777" w:rsidR="00187152" w:rsidRDefault="00187152" w:rsidP="00785DD1"/>
    <w:p w14:paraId="4C0F847B" w14:textId="77777777" w:rsidR="00187152" w:rsidRDefault="00187152" w:rsidP="00785DD1"/>
    <w:p w14:paraId="42D67218" w14:textId="77777777" w:rsidR="00187152" w:rsidRDefault="00187152" w:rsidP="00785DD1"/>
    <w:p w14:paraId="696200AF" w14:textId="535B50D5" w:rsidR="00187152" w:rsidRPr="00785DD1" w:rsidRDefault="00187152" w:rsidP="00785DD1">
      <w:pPr>
        <w:sectPr w:rsidR="00187152" w:rsidRPr="00785DD1" w:rsidSect="00C21B46">
          <w:pgSz w:w="11906" w:h="16838"/>
          <w:pgMar w:top="1417" w:right="1417" w:bottom="1417" w:left="1417" w:header="708" w:footer="708" w:gutter="0"/>
          <w:cols w:space="708"/>
          <w:docGrid w:linePitch="360"/>
        </w:sectPr>
      </w:pPr>
    </w:p>
    <w:p w14:paraId="46C31EB9" w14:textId="29FBB97D" w:rsidR="00187152" w:rsidRPr="00187152" w:rsidRDefault="00187152" w:rsidP="00187152">
      <w:pPr>
        <w:pStyle w:val="Titre1"/>
      </w:pPr>
      <w:bookmarkStart w:id="48" w:name="_Toc103935977"/>
      <w:r>
        <w:lastRenderedPageBreak/>
        <w:t>Système de chauffe de l’extrudeur</w:t>
      </w:r>
      <w:bookmarkEnd w:id="48"/>
    </w:p>
    <w:p w14:paraId="46B590E0" w14:textId="77777777" w:rsidR="00972166" w:rsidRDefault="00972166" w:rsidP="00972166">
      <w:pPr>
        <w:ind w:firstLine="708"/>
      </w:pPr>
      <w:r>
        <w:t>Le but ici est de penser à une façon de contrôler la température de la colle dans le système afin d’avoir une texture de colle idéale pour le dépôt. Le fournisseur propose ainsi un système prévu spécialement pour répondre à cette contrainte décrit ici.</w:t>
      </w:r>
    </w:p>
    <w:p w14:paraId="3E83C09C" w14:textId="77777777" w:rsidR="00972166" w:rsidRDefault="00972166" w:rsidP="00972166">
      <w:pPr>
        <w:ind w:firstLine="708"/>
      </w:pPr>
      <w:r>
        <w:t xml:space="preserve">Selon le fournisseur, il est possible de faire évoluer le matériel en ajoutant un corps chauffant autour de la seringue ce qui permettrait ainsi de piloter la chauffe. L’idée se base sur un support chauffant en aluminium et le système suivant : </w:t>
      </w:r>
    </w:p>
    <w:p w14:paraId="5F80F557" w14:textId="77777777" w:rsidR="00972166" w:rsidRDefault="00972166" w:rsidP="00972166">
      <w:pPr>
        <w:keepNext/>
        <w:ind w:firstLine="708"/>
        <w:jc w:val="center"/>
      </w:pPr>
      <w:r w:rsidRPr="004D1067">
        <w:rPr>
          <w:noProof/>
        </w:rPr>
        <w:drawing>
          <wp:inline distT="0" distB="0" distL="0" distR="0" wp14:anchorId="286D2462" wp14:editId="2AC4BBF2">
            <wp:extent cx="2519916" cy="3560653"/>
            <wp:effectExtent l="0" t="0" r="0" b="1905"/>
            <wp:docPr id="5" name="Image 5" descr="Une image contenant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intérieur&#10;&#10;Description générée automatiquement"/>
                    <pic:cNvPicPr/>
                  </pic:nvPicPr>
                  <pic:blipFill>
                    <a:blip r:embed="rId22"/>
                    <a:stretch>
                      <a:fillRect/>
                    </a:stretch>
                  </pic:blipFill>
                  <pic:spPr>
                    <a:xfrm>
                      <a:off x="0" y="0"/>
                      <a:ext cx="2538469" cy="3586868"/>
                    </a:xfrm>
                    <a:prstGeom prst="rect">
                      <a:avLst/>
                    </a:prstGeom>
                  </pic:spPr>
                </pic:pic>
              </a:graphicData>
            </a:graphic>
          </wp:inline>
        </w:drawing>
      </w:r>
    </w:p>
    <w:p w14:paraId="7150EE2F" w14:textId="0E8E4113" w:rsidR="00972166" w:rsidRDefault="00972166" w:rsidP="00972166">
      <w:pPr>
        <w:pStyle w:val="Lgende"/>
      </w:pPr>
      <w:bookmarkStart w:id="49" w:name="_Toc103891110"/>
      <w:bookmarkStart w:id="50" w:name="_Toc103936006"/>
      <w:r>
        <w:t xml:space="preserve">Figure </w:t>
      </w:r>
      <w:r>
        <w:fldChar w:fldCharType="begin"/>
      </w:r>
      <w:r>
        <w:instrText>SEQ Figure \* ARABIC</w:instrText>
      </w:r>
      <w:r>
        <w:fldChar w:fldCharType="separate"/>
      </w:r>
      <w:r w:rsidR="002311E4">
        <w:rPr>
          <w:noProof/>
        </w:rPr>
        <w:t>12</w:t>
      </w:r>
      <w:r>
        <w:fldChar w:fldCharType="end"/>
      </w:r>
      <w:r>
        <w:t xml:space="preserve"> : Idée d'amélioration du contrôle de la température du système</w:t>
      </w:r>
      <w:bookmarkEnd w:id="49"/>
      <w:bookmarkEnd w:id="50"/>
    </w:p>
    <w:p w14:paraId="48CE6A46" w14:textId="77777777" w:rsidR="00972166" w:rsidRDefault="00972166" w:rsidP="00972166">
      <w:r>
        <w:t xml:space="preserve">Avec : </w:t>
      </w:r>
    </w:p>
    <w:p w14:paraId="31CFDA2B" w14:textId="77777777" w:rsidR="00972166" w:rsidRDefault="00972166" w:rsidP="00972166">
      <w:pPr>
        <w:pStyle w:val="Paragraphedeliste"/>
        <w:numPr>
          <w:ilvl w:val="0"/>
          <w:numId w:val="19"/>
        </w:numPr>
      </w:pPr>
      <w:r>
        <w:rPr>
          <w:b/>
          <w:bCs/>
        </w:rPr>
        <w:t>1</w:t>
      </w:r>
      <w:r>
        <w:t xml:space="preserve"> : </w:t>
      </w:r>
      <w:r w:rsidRPr="00CF5D3B">
        <w:t>deux cartouches chauffantes de 40W chacune (dans le cas du proje</w:t>
      </w:r>
      <w:r>
        <w:t>t</w:t>
      </w:r>
      <w:r w:rsidRPr="00CF5D3B">
        <w:t>, une seule cartouche sera largement suffisante</w:t>
      </w:r>
      <w:r>
        <w:t xml:space="preserve"> selon le fournisseur</w:t>
      </w:r>
      <w:r w:rsidRPr="00CF5D3B">
        <w:t>)</w:t>
      </w:r>
    </w:p>
    <w:p w14:paraId="0DF17C31" w14:textId="77777777" w:rsidR="00972166" w:rsidRDefault="00972166" w:rsidP="00972166">
      <w:pPr>
        <w:pStyle w:val="Paragraphedeliste"/>
        <w:numPr>
          <w:ilvl w:val="0"/>
          <w:numId w:val="19"/>
        </w:numPr>
      </w:pPr>
      <w:r>
        <w:rPr>
          <w:b/>
          <w:bCs/>
        </w:rPr>
        <w:t>2</w:t>
      </w:r>
      <w:r>
        <w:t xml:space="preserve"> : </w:t>
      </w:r>
      <w:r w:rsidRPr="00B34326">
        <w:t>une sonde de température enfoncée à mi-bloc pour avoir une lecture précise du bloc</w:t>
      </w:r>
    </w:p>
    <w:p w14:paraId="04360BBE" w14:textId="77777777" w:rsidR="00972166" w:rsidRDefault="00972166" w:rsidP="00972166">
      <w:pPr>
        <w:ind w:firstLine="360"/>
      </w:pPr>
      <w:r>
        <w:t>Le diamètre intérieur du cylindre doit être adapté à la seringue pour que la chaleur puisse être transmise. Enfin, il faudra brancher la sonde de température ainsi que la cartouche chauffante à la place des éléments de la tête d’impression (ce qui nécessite donc une intervention physique sur l’imprimante puisqu’il faut couper les câbles de la tête de base afin d’y placer un connecteur permettant de brancher ce corps chauffant).</w:t>
      </w:r>
    </w:p>
    <w:p w14:paraId="39EB4761" w14:textId="77777777" w:rsidR="00187152" w:rsidRDefault="00187152" w:rsidP="00187152"/>
    <w:p w14:paraId="2995B58E" w14:textId="77777777" w:rsidR="00187152" w:rsidRDefault="00187152" w:rsidP="00187152"/>
    <w:p w14:paraId="55EDADC6" w14:textId="6F62C0EE" w:rsidR="00187152" w:rsidRPr="00187152" w:rsidRDefault="00187152" w:rsidP="00187152">
      <w:pPr>
        <w:sectPr w:rsidR="00187152" w:rsidRPr="00187152" w:rsidSect="00C21B46">
          <w:pgSz w:w="11906" w:h="16838"/>
          <w:pgMar w:top="1417" w:right="1417" w:bottom="1417" w:left="1417" w:header="708" w:footer="708" w:gutter="0"/>
          <w:cols w:space="708"/>
          <w:docGrid w:linePitch="360"/>
        </w:sectPr>
      </w:pPr>
    </w:p>
    <w:p w14:paraId="58663BC0" w14:textId="4610496F" w:rsidR="00311534" w:rsidRDefault="00672BBF" w:rsidP="00672BBF">
      <w:pPr>
        <w:pStyle w:val="Titre1"/>
      </w:pPr>
      <w:bookmarkStart w:id="51" w:name="_Toc103935978"/>
      <w:r>
        <w:lastRenderedPageBreak/>
        <w:t>Cadence de la ligne</w:t>
      </w:r>
      <w:bookmarkEnd w:id="51"/>
    </w:p>
    <w:p w14:paraId="7DC15486" w14:textId="2699A651" w:rsidR="00672BBF" w:rsidRDefault="002D5095" w:rsidP="00311534">
      <w:r>
        <w:tab/>
      </w:r>
      <w:r w:rsidR="0071500B">
        <w:t xml:space="preserve">L’étude de la cadence de la ligne dans le document précédent nous permet maintenant d’affirmer que : </w:t>
      </w:r>
    </w:p>
    <w:p w14:paraId="58274D95" w14:textId="00C002EB" w:rsidR="0071500B" w:rsidRDefault="0071500B" w:rsidP="0071500B">
      <w:pPr>
        <w:pStyle w:val="Paragraphedeliste"/>
        <w:numPr>
          <w:ilvl w:val="0"/>
          <w:numId w:val="23"/>
        </w:numPr>
      </w:pPr>
      <w:r>
        <w:t>Le processus d’encollage dure environ 1m15 – 1m30</w:t>
      </w:r>
    </w:p>
    <w:p w14:paraId="6C0067DC" w14:textId="2D554981" w:rsidR="0071500B" w:rsidRDefault="0071500B" w:rsidP="0071500B">
      <w:pPr>
        <w:pStyle w:val="Paragraphedeliste"/>
        <w:numPr>
          <w:ilvl w:val="0"/>
          <w:numId w:val="23"/>
        </w:numPr>
      </w:pPr>
      <w:r>
        <w:t>Le processus de montage du téléphone (ateliers avant encollage) dure environ 2 minutes complètes</w:t>
      </w:r>
    </w:p>
    <w:p w14:paraId="49E41467" w14:textId="0777DB66" w:rsidR="0071500B" w:rsidRDefault="0071500B" w:rsidP="0071500B">
      <w:pPr>
        <w:ind w:firstLine="360"/>
      </w:pPr>
      <w:r>
        <w:t xml:space="preserve">Le processus d’encollage est donc bien plus rapide (surtout avec notre système à 2 encolleuses) </w:t>
      </w:r>
      <w:r w:rsidR="00F02DB2">
        <w:t xml:space="preserve">ce qui </w:t>
      </w:r>
      <w:r w:rsidR="00B74FF0">
        <w:t xml:space="preserve">aura l’avantage de </w:t>
      </w:r>
      <w:r w:rsidR="00712F59">
        <w:t xml:space="preserve">pouvoir accueillir </w:t>
      </w:r>
      <w:r w:rsidR="00B25381">
        <w:t>une chaîne de production plus rapide en cas d’amélioration</w:t>
      </w:r>
      <w:r w:rsidR="000276C5">
        <w:t xml:space="preserve"> </w:t>
      </w:r>
      <w:r w:rsidR="00EC4171">
        <w:t xml:space="preserve">(en effet seul le bras robotique sera mis en pause en cas d’encollage trop rapide). Ces </w:t>
      </w:r>
      <w:r w:rsidR="00EA102C">
        <w:t xml:space="preserve">pistes d’améliorations </w:t>
      </w:r>
      <w:r w:rsidR="00FE1332">
        <w:t xml:space="preserve">agissent généralement soit sur un poste en particulier (le plus lent) ou sur la ligne complète. Installer une deuxième </w:t>
      </w:r>
      <w:r w:rsidR="00A55091">
        <w:t xml:space="preserve">ligne du même type serait probablement trop couteux </w:t>
      </w:r>
      <w:r w:rsidR="00400C09">
        <w:t xml:space="preserve">et peu adapté </w:t>
      </w:r>
      <w:r w:rsidR="00B74B11">
        <w:t xml:space="preserve">aux contraintes imposées. </w:t>
      </w:r>
      <w:r w:rsidR="0099345C">
        <w:t>Toutefois, une</w:t>
      </w:r>
      <w:r w:rsidR="00B36C1E">
        <w:t xml:space="preserve"> mise en parallèle du poste </w:t>
      </w:r>
      <w:r w:rsidR="0009237D">
        <w:t>3</w:t>
      </w:r>
      <w:r w:rsidR="00225E87">
        <w:t xml:space="preserve"> (poste d’assemblage du téléphone dans le boitier) aurait de nombreux avantages notamment en termes de rapidité (</w:t>
      </w:r>
      <w:r w:rsidR="00D14A52">
        <w:t>la durée de montage du téléphone correspond à plus de 60% du temps pour préparer le boitier à l’encollage)</w:t>
      </w:r>
      <w:r w:rsidR="003F2282">
        <w:t>.</w:t>
      </w:r>
    </w:p>
    <w:p w14:paraId="34362653" w14:textId="6AC6D1D4" w:rsidR="008D77E2" w:rsidRDefault="00517604" w:rsidP="0071500B">
      <w:pPr>
        <w:ind w:firstLine="360"/>
      </w:pPr>
      <w:r>
        <w:t>Cette solution est</w:t>
      </w:r>
      <w:r w:rsidR="00FD3823">
        <w:t>, pour le moment, purement théorique et se do</w:t>
      </w:r>
      <w:r w:rsidR="00EB7C10">
        <w:t xml:space="preserve">it d’être </w:t>
      </w:r>
      <w:r w:rsidR="006F6750">
        <w:t>entendue et évaluée au préalable d’autant plus qu</w:t>
      </w:r>
      <w:r w:rsidR="009963E6">
        <w:t xml:space="preserve">e celle-ci nécessiterait l’ajout d’un nouveau bras mécanique ce qui peut rapidement se trouver couteux. </w:t>
      </w:r>
    </w:p>
    <w:p w14:paraId="00A6E28C" w14:textId="77777777" w:rsidR="00672BBF" w:rsidRDefault="00672BBF" w:rsidP="00311534"/>
    <w:p w14:paraId="1766D0C7" w14:textId="77777777" w:rsidR="00672BBF" w:rsidRDefault="00672BBF" w:rsidP="00311534"/>
    <w:p w14:paraId="43EDA77F" w14:textId="77777777" w:rsidR="00672BBF" w:rsidRDefault="00672BBF" w:rsidP="00311534"/>
    <w:p w14:paraId="6C6F3EA0" w14:textId="77777777" w:rsidR="00672BBF" w:rsidRDefault="00672BBF" w:rsidP="00311534"/>
    <w:p w14:paraId="7818A6FC" w14:textId="77777777" w:rsidR="00672BBF" w:rsidRDefault="00672BBF" w:rsidP="00311534"/>
    <w:p w14:paraId="5C5E080B" w14:textId="77777777" w:rsidR="00672BBF" w:rsidRDefault="00672BBF" w:rsidP="00311534"/>
    <w:p w14:paraId="020F9703" w14:textId="77777777" w:rsidR="00672BBF" w:rsidRDefault="00672BBF" w:rsidP="00311534"/>
    <w:p w14:paraId="7435D505" w14:textId="77777777" w:rsidR="0041552B" w:rsidRDefault="0041552B" w:rsidP="00311534"/>
    <w:p w14:paraId="60B592B3" w14:textId="77777777" w:rsidR="0041552B" w:rsidRDefault="0041552B" w:rsidP="00311534"/>
    <w:p w14:paraId="48F72C1A" w14:textId="77777777" w:rsidR="0041552B" w:rsidRDefault="0041552B" w:rsidP="00311534"/>
    <w:p w14:paraId="03AAAD00" w14:textId="77777777" w:rsidR="0041552B" w:rsidRDefault="0041552B" w:rsidP="00311534"/>
    <w:p w14:paraId="4784906E" w14:textId="77777777" w:rsidR="0041552B" w:rsidRDefault="0041552B" w:rsidP="00311534"/>
    <w:p w14:paraId="46F5C2B4" w14:textId="77777777" w:rsidR="0041552B" w:rsidRDefault="0041552B" w:rsidP="00311534"/>
    <w:p w14:paraId="453FD6ED" w14:textId="77777777" w:rsidR="0041552B" w:rsidRDefault="0041552B" w:rsidP="00311534"/>
    <w:p w14:paraId="4F85F75C" w14:textId="77777777" w:rsidR="007178BA" w:rsidRDefault="007178BA" w:rsidP="00311534">
      <w:pPr>
        <w:sectPr w:rsidR="007178BA" w:rsidSect="00C21B46">
          <w:pgSz w:w="11906" w:h="16838"/>
          <w:pgMar w:top="1417" w:right="1417" w:bottom="1417" w:left="1417" w:header="708" w:footer="708" w:gutter="0"/>
          <w:cols w:space="708"/>
          <w:docGrid w:linePitch="360"/>
        </w:sectPr>
      </w:pPr>
    </w:p>
    <w:p w14:paraId="08399033" w14:textId="582B21E7" w:rsidR="0041552B" w:rsidRDefault="0041552B" w:rsidP="007178BA">
      <w:pPr>
        <w:pStyle w:val="Titre1"/>
      </w:pPr>
      <w:bookmarkStart w:id="52" w:name="_Toc103935979"/>
      <w:r>
        <w:lastRenderedPageBreak/>
        <w:t>Visualisation de la ligne</w:t>
      </w:r>
      <w:bookmarkEnd w:id="52"/>
    </w:p>
    <w:p w14:paraId="5B7E9A79" w14:textId="549DBC3D" w:rsidR="0041552B" w:rsidRDefault="001A4C87" w:rsidP="0041552B">
      <w:r>
        <w:tab/>
      </w:r>
      <w:r w:rsidR="00AE5F16">
        <w:t xml:space="preserve"> </w:t>
      </w:r>
      <w:r w:rsidR="00425D31">
        <w:t xml:space="preserve">Les solutions modernes de visualisation de lignes se rapportent, aujourd’hui, à l’utilisation de technologies telles que la réalité virtuelle ou encore la </w:t>
      </w:r>
      <w:r w:rsidR="00DD1EF8">
        <w:t>réalité augmentée</w:t>
      </w:r>
      <w:r w:rsidR="000B2908">
        <w:t>. Celles-ci sont très utiles lorsqu’il s’agit de former du personnel, d</w:t>
      </w:r>
      <w:r w:rsidR="00AC5926">
        <w:t>e placer notre solution dans l’environnement ou encore dans le cadre de la maintenance.</w:t>
      </w:r>
      <w:r w:rsidR="00AC5926">
        <w:tab/>
      </w:r>
    </w:p>
    <w:p w14:paraId="5E8AC65A" w14:textId="5F286397" w:rsidR="00AC5926" w:rsidRDefault="00AC5926" w:rsidP="0041552B">
      <w:r>
        <w:tab/>
      </w:r>
      <w:r w:rsidR="0057044E">
        <w:t>Grands acteurs des solutions industrielles modernes, c</w:t>
      </w:r>
      <w:r w:rsidR="007E0EC3">
        <w:t>es solutions sont généralement mis</w:t>
      </w:r>
      <w:r w:rsidR="009E5D9F">
        <w:t>es</w:t>
      </w:r>
      <w:r w:rsidR="007E0EC3">
        <w:t xml:space="preserve"> en place à travers des objets connectés tels que des tablettes et des </w:t>
      </w:r>
      <w:r w:rsidR="009E5D9F">
        <w:t xml:space="preserve">casques de réalité virtuelle. </w:t>
      </w:r>
      <w:r w:rsidR="00AE7530">
        <w:t xml:space="preserve">Nous préconisons ici </w:t>
      </w:r>
      <w:r w:rsidR="0047295F">
        <w:t xml:space="preserve">l’utilisation de 2 objets connectés pour chaque besoin afin d’éviter </w:t>
      </w:r>
      <w:r w:rsidR="0009232D">
        <w:t>tout problème</w:t>
      </w:r>
      <w:r w:rsidR="005568A0">
        <w:t xml:space="preserve"> au niveau du personnel</w:t>
      </w:r>
      <w:r w:rsidR="00D6566A">
        <w:t>.</w:t>
      </w:r>
      <w:r w:rsidR="009A2D96">
        <w:t xml:space="preserve"> </w:t>
      </w:r>
      <w:r w:rsidR="009D0B09">
        <w:t xml:space="preserve">Le projet n’étant pour le moment, pas installé physiquement, nous proposons l’utilisation </w:t>
      </w:r>
      <w:r w:rsidR="00456249">
        <w:t xml:space="preserve">de la réalité augmentée (à l’aide d’une tablette connectée) </w:t>
      </w:r>
      <w:r w:rsidR="007D4B89">
        <w:t xml:space="preserve">afin de visualiser l’espace qu’occuperait notre solutions prototype. </w:t>
      </w:r>
      <w:r w:rsidR="00DA42AD">
        <w:t>Ceci permettra de comprendre les potentielles limites du prototype si elles existent</w:t>
      </w:r>
      <w:r w:rsidR="00F05012">
        <w:t xml:space="preserve"> et le rendu </w:t>
      </w:r>
      <w:r w:rsidR="00A078D8">
        <w:t>visuel sera du même type que l’image du prototype proposée plus haut dans ce document</w:t>
      </w:r>
      <w:r w:rsidR="00DA42AD">
        <w:t>.</w:t>
      </w:r>
    </w:p>
    <w:p w14:paraId="52766DFF" w14:textId="26F6BADA" w:rsidR="000E4769" w:rsidRDefault="000E4769" w:rsidP="0041552B">
      <w:r>
        <w:tab/>
        <w:t xml:space="preserve">Enfin, </w:t>
      </w:r>
      <w:r w:rsidR="00D13418">
        <w:t xml:space="preserve">l’utilisation de </w:t>
      </w:r>
      <w:r w:rsidR="00763B63">
        <w:t xml:space="preserve">la réalité virtuelle permettra </w:t>
      </w:r>
      <w:r w:rsidR="00A50B87">
        <w:t>aux équipes d’être rapidement formées en cas d</w:t>
      </w:r>
      <w:r w:rsidR="00B863D0">
        <w:t>’absence</w:t>
      </w:r>
      <w:r w:rsidR="00A50B87">
        <w:t xml:space="preserve"> </w:t>
      </w:r>
      <w:r w:rsidR="003E20C1">
        <w:t xml:space="preserve">du personnel existant ou tout simplement de recrutement. </w:t>
      </w:r>
      <w:r w:rsidR="001978D4">
        <w:t xml:space="preserve">La solution demande cependant la création du logiciel </w:t>
      </w:r>
      <w:r w:rsidR="00C4706E">
        <w:t xml:space="preserve">ainsi que l’achat d’un casque de réalité virtuelle </w:t>
      </w:r>
      <w:r w:rsidR="00BB58DC">
        <w:t>et</w:t>
      </w:r>
      <w:r w:rsidR="00912C6D">
        <w:t xml:space="preserve"> des « manettes » pour les opérations manuelles par exemple.</w:t>
      </w:r>
      <w:r w:rsidR="009C02D3">
        <w:t xml:space="preserve"> </w:t>
      </w:r>
      <w:r w:rsidR="00A91632">
        <w:t xml:space="preserve">Toutefois, les avantages de ces solutions modernes sont rapidement visibles et les coûts sont généralement </w:t>
      </w:r>
      <w:r w:rsidR="004E376E">
        <w:t xml:space="preserve">rentables sur le </w:t>
      </w:r>
      <w:r w:rsidR="005E666D">
        <w:t>long voire court termes.</w:t>
      </w:r>
      <w:r w:rsidR="00B71AE0">
        <w:t xml:space="preserve"> La partie budget liée à l’implémentation de ces technologies se trouve plus bas dans ce document.</w:t>
      </w:r>
    </w:p>
    <w:p w14:paraId="44E6C457" w14:textId="77777777" w:rsidR="0041552B" w:rsidRDefault="0041552B" w:rsidP="0041552B"/>
    <w:p w14:paraId="7D4C76E7" w14:textId="77777777" w:rsidR="0041552B" w:rsidRDefault="0041552B" w:rsidP="0041552B"/>
    <w:p w14:paraId="6C99502E" w14:textId="77777777" w:rsidR="0041552B" w:rsidRDefault="0041552B" w:rsidP="0041552B"/>
    <w:p w14:paraId="06532D8E" w14:textId="77777777" w:rsidR="0041552B" w:rsidRDefault="0041552B" w:rsidP="0041552B"/>
    <w:p w14:paraId="7678413A" w14:textId="77777777" w:rsidR="0041552B" w:rsidRDefault="0041552B" w:rsidP="0041552B"/>
    <w:p w14:paraId="36D5A49E" w14:textId="40076346" w:rsidR="0041552B" w:rsidRPr="0041552B" w:rsidRDefault="0041552B" w:rsidP="0041552B">
      <w:pPr>
        <w:sectPr w:rsidR="0041552B" w:rsidRPr="0041552B" w:rsidSect="00C21B46">
          <w:pgSz w:w="11906" w:h="16838"/>
          <w:pgMar w:top="1417" w:right="1417" w:bottom="1417" w:left="1417" w:header="708" w:footer="708" w:gutter="0"/>
          <w:cols w:space="708"/>
          <w:docGrid w:linePitch="360"/>
        </w:sectPr>
      </w:pPr>
    </w:p>
    <w:p w14:paraId="15FEE693" w14:textId="4DF9C2F6" w:rsidR="00672BBF" w:rsidRDefault="007178BA" w:rsidP="007178BA">
      <w:pPr>
        <w:pStyle w:val="Titre1"/>
      </w:pPr>
      <w:bookmarkStart w:id="53" w:name="_Toc103935980"/>
      <w:r>
        <w:lastRenderedPageBreak/>
        <w:t>Ergonomie et TMS</w:t>
      </w:r>
      <w:bookmarkEnd w:id="53"/>
    </w:p>
    <w:p w14:paraId="65FA4593" w14:textId="559D86F6" w:rsidR="007178BA" w:rsidRDefault="00AE5F16" w:rsidP="00AE5F16">
      <w:pPr>
        <w:ind w:firstLine="708"/>
      </w:pPr>
      <w:r>
        <w:t xml:space="preserve">Le livrable précédent aura évoqué l’utilisation de diverses méthodes permettant </w:t>
      </w:r>
      <w:r w:rsidR="00FD1079">
        <w:t xml:space="preserve">ainsi d’améliorer l’ergonomie globale de la chaîne de production mais également d’éviter tout souci pouvant être lié à des troubles musculo-squelettiques. </w:t>
      </w:r>
      <w:r w:rsidR="008807B0">
        <w:t>Ces solutions</w:t>
      </w:r>
      <w:r w:rsidR="00FD5D72">
        <w:t xml:space="preserve"> nous viennent du Lean Management </w:t>
      </w:r>
      <w:r w:rsidR="008807B0">
        <w:t>(méthodes de gestion de production, de gestion et d’organisation qui ont largement faits leurs preuves au cours des années) et sont aujourd’hui très réputées :</w:t>
      </w:r>
    </w:p>
    <w:p w14:paraId="5EA7D45E" w14:textId="7BB1D0A0" w:rsidR="008807B0" w:rsidRDefault="00760353" w:rsidP="00760353">
      <w:pPr>
        <w:pStyle w:val="Paragraphedeliste"/>
        <w:numPr>
          <w:ilvl w:val="0"/>
          <w:numId w:val="20"/>
        </w:numPr>
      </w:pPr>
      <w:r>
        <w:t>Méthode des 5S</w:t>
      </w:r>
    </w:p>
    <w:p w14:paraId="09E1C97D" w14:textId="436582F9" w:rsidR="00760353" w:rsidRDefault="00760353" w:rsidP="00760353">
      <w:pPr>
        <w:pStyle w:val="Paragraphedeliste"/>
        <w:numPr>
          <w:ilvl w:val="0"/>
          <w:numId w:val="20"/>
        </w:numPr>
      </w:pPr>
      <w:r>
        <w:t>Kanban</w:t>
      </w:r>
    </w:p>
    <w:p w14:paraId="45A28728" w14:textId="7673C2E6" w:rsidR="00760353" w:rsidRDefault="00760353" w:rsidP="00760353">
      <w:pPr>
        <w:pStyle w:val="Paragraphedeliste"/>
        <w:numPr>
          <w:ilvl w:val="0"/>
          <w:numId w:val="20"/>
        </w:numPr>
      </w:pPr>
      <w:r>
        <w:t>Les 6 sigmas</w:t>
      </w:r>
    </w:p>
    <w:p w14:paraId="57F2E3B2" w14:textId="26E131B1" w:rsidR="00C53BA4" w:rsidRDefault="00C53BA4" w:rsidP="00760353">
      <w:pPr>
        <w:pStyle w:val="Paragraphedeliste"/>
        <w:numPr>
          <w:ilvl w:val="0"/>
          <w:numId w:val="20"/>
        </w:numPr>
      </w:pPr>
      <w:r>
        <w:t>Kaizen</w:t>
      </w:r>
    </w:p>
    <w:p w14:paraId="3910552D" w14:textId="7246A08E" w:rsidR="00760353" w:rsidRDefault="00760353" w:rsidP="00760353">
      <w:pPr>
        <w:pStyle w:val="Paragraphedeliste"/>
        <w:numPr>
          <w:ilvl w:val="0"/>
          <w:numId w:val="20"/>
        </w:numPr>
      </w:pPr>
      <w:r>
        <w:t>Etc</w:t>
      </w:r>
    </w:p>
    <w:p w14:paraId="44C7DC29" w14:textId="56A08EFA" w:rsidR="00760353" w:rsidRDefault="00273511" w:rsidP="00760353">
      <w:pPr>
        <w:ind w:firstLine="708"/>
      </w:pPr>
      <w:r>
        <w:t>Celles-ci ont déjà été décrites et d</w:t>
      </w:r>
      <w:r w:rsidR="00760353">
        <w:t>’autres méthodes pourront également être ajoutées dans le futur en fonction de l’adaptabilité des ateliers et des équipes.</w:t>
      </w:r>
    </w:p>
    <w:p w14:paraId="7318D43A" w14:textId="090E2333" w:rsidR="00273511" w:rsidRDefault="00273511" w:rsidP="00760353">
      <w:pPr>
        <w:ind w:firstLine="708"/>
      </w:pPr>
      <w:r>
        <w:t xml:space="preserve">Nous nous intéressons ici </w:t>
      </w:r>
      <w:r w:rsidR="009B73A5">
        <w:t xml:space="preserve">aux outils permettant d’instaurer ce type de méthode. </w:t>
      </w:r>
      <w:r w:rsidR="000F6E80">
        <w:t xml:space="preserve">Ceux-ci sont en réalité très simples </w:t>
      </w:r>
      <w:r w:rsidR="000629A8">
        <w:t xml:space="preserve">à mettre en œuvre et généralement peu couteux : </w:t>
      </w:r>
    </w:p>
    <w:p w14:paraId="1AC29AD3" w14:textId="17762360" w:rsidR="000629A8" w:rsidRDefault="00252ED1" w:rsidP="000629A8">
      <w:pPr>
        <w:pStyle w:val="Paragraphedeliste"/>
        <w:numPr>
          <w:ilvl w:val="0"/>
          <w:numId w:val="21"/>
        </w:numPr>
      </w:pPr>
      <w:r>
        <w:t>Peintures au sol</w:t>
      </w:r>
      <w:r w:rsidR="006C47DC">
        <w:t>, notamment pour le rangement</w:t>
      </w:r>
      <w:r w:rsidR="005649C9">
        <w:t xml:space="preserve">, </w:t>
      </w:r>
      <w:r w:rsidR="006C47DC">
        <w:t>l’installation</w:t>
      </w:r>
      <w:r w:rsidR="005649C9">
        <w:t xml:space="preserve"> ou le déplacement dans les endroits à risque</w:t>
      </w:r>
    </w:p>
    <w:p w14:paraId="2AAF20C7" w14:textId="5ACD097D" w:rsidR="00252ED1" w:rsidRDefault="006C47DC" w:rsidP="000629A8">
      <w:pPr>
        <w:pStyle w:val="Paragraphedeliste"/>
        <w:numPr>
          <w:ilvl w:val="0"/>
          <w:numId w:val="21"/>
        </w:numPr>
      </w:pPr>
      <w:r>
        <w:t>Pictogrammes (avec documentation de ceux-ci)</w:t>
      </w:r>
    </w:p>
    <w:p w14:paraId="1AE3C213" w14:textId="088CE822" w:rsidR="006C47DC" w:rsidRDefault="00E07E89" w:rsidP="000629A8">
      <w:pPr>
        <w:pStyle w:val="Paragraphedeliste"/>
        <w:numPr>
          <w:ilvl w:val="0"/>
          <w:numId w:val="21"/>
        </w:numPr>
      </w:pPr>
      <w:r>
        <w:t>Instauration de réunions organisationnelles en équipe</w:t>
      </w:r>
    </w:p>
    <w:p w14:paraId="1DF17BDF" w14:textId="1EB53271" w:rsidR="00E07E89" w:rsidRDefault="00E07E89" w:rsidP="000629A8">
      <w:pPr>
        <w:pStyle w:val="Paragraphedeliste"/>
        <w:numPr>
          <w:ilvl w:val="0"/>
          <w:numId w:val="21"/>
        </w:numPr>
      </w:pPr>
      <w:r>
        <w:t xml:space="preserve">Utilisation de logiciels adaptés et conçus pour </w:t>
      </w:r>
      <w:r w:rsidR="00E61BFB">
        <w:t>(</w:t>
      </w:r>
      <w:r w:rsidR="00814782">
        <w:t xml:space="preserve">le logiciel </w:t>
      </w:r>
      <w:r w:rsidR="00E61BFB">
        <w:t>Trello par exemple est très connu pour la méthode Kanban)</w:t>
      </w:r>
    </w:p>
    <w:p w14:paraId="3C7FA854" w14:textId="0D3FE541" w:rsidR="005649C9" w:rsidRDefault="00CC790C" w:rsidP="000629A8">
      <w:pPr>
        <w:pStyle w:val="Paragraphedeliste"/>
        <w:numPr>
          <w:ilvl w:val="0"/>
          <w:numId w:val="21"/>
        </w:numPr>
      </w:pPr>
      <w:r>
        <w:t xml:space="preserve">Mise à disposition d’équipements </w:t>
      </w:r>
      <w:r w:rsidR="0008186A">
        <w:t xml:space="preserve">et d’ateliers </w:t>
      </w:r>
      <w:r>
        <w:t>spécialisés</w:t>
      </w:r>
    </w:p>
    <w:p w14:paraId="56D080C8" w14:textId="77777777" w:rsidR="00946EFF" w:rsidRDefault="00507CDD" w:rsidP="00BA6B75">
      <w:pPr>
        <w:ind w:firstLine="360"/>
      </w:pPr>
      <w:r>
        <w:t>La solution la plus couteuse reste généralement l’achat de solutions d’équipement voire d’ateliers spécialisés</w:t>
      </w:r>
      <w:r w:rsidR="00306199">
        <w:t xml:space="preserve">. Dans notre cas, des peintures au sol seront probablement à prévoir pour délimiter le poste d’encollage </w:t>
      </w:r>
      <w:r w:rsidR="009214C1">
        <w:t xml:space="preserve">relativement externe à la chaîne de production (en parallèle). </w:t>
      </w:r>
      <w:r w:rsidR="00EF4547">
        <w:t xml:space="preserve">Le personnel devra alors s’assurer de correctement manipuler la recharge de colle afin de pas </w:t>
      </w:r>
      <w:r w:rsidR="001735AD">
        <w:t>faire tomber de la matière et éviter tout risque.</w:t>
      </w:r>
      <w:r w:rsidR="00BA6B75">
        <w:t xml:space="preserve"> </w:t>
      </w:r>
      <w:r w:rsidR="001735AD">
        <w:t xml:space="preserve">Des pictogrammes seront également installés autour de la chaîne de production </w:t>
      </w:r>
      <w:r w:rsidR="00073860">
        <w:t xml:space="preserve">et notamment autour du poste 6 lié à la chauffe du boitier complet. </w:t>
      </w:r>
      <w:r w:rsidR="00BA6B75">
        <w:t xml:space="preserve">Enfin, nous recommandons la mise en place </w:t>
      </w:r>
      <w:r w:rsidR="00655EAE">
        <w:t>d’une documentation précise et accessible à tous (dont ce document pourra, par exemple, faire partie)</w:t>
      </w:r>
      <w:r w:rsidR="00946EFF">
        <w:t>.</w:t>
      </w:r>
    </w:p>
    <w:p w14:paraId="48AC783A" w14:textId="566103DA" w:rsidR="001735AD" w:rsidRDefault="00946EFF" w:rsidP="00BA6B75">
      <w:pPr>
        <w:ind w:firstLine="360"/>
      </w:pPr>
      <w:r>
        <w:tab/>
        <w:t xml:space="preserve">L’automatisation de l’encollage nous permet de réduire </w:t>
      </w:r>
      <w:r w:rsidR="001234C4">
        <w:t xml:space="preserve">les actions humaines autour de la machine et ainsi grandement réduire les risques. Ceci ne doit, cependant, pas influencer la prise de décision et le niveau de rigueur appliqué au système </w:t>
      </w:r>
      <w:r w:rsidR="00062873">
        <w:t>(notamment lors de la maintenance).</w:t>
      </w:r>
      <w:r w:rsidR="00BA6B75">
        <w:t xml:space="preserve"> </w:t>
      </w:r>
    </w:p>
    <w:p w14:paraId="7808CA21" w14:textId="77777777" w:rsidR="007178BA" w:rsidRDefault="007178BA" w:rsidP="00311534"/>
    <w:p w14:paraId="0423C9C8" w14:textId="77777777" w:rsidR="007178BA" w:rsidRDefault="007178BA" w:rsidP="00311534"/>
    <w:p w14:paraId="44EB4D8A" w14:textId="77777777" w:rsidR="00672BBF" w:rsidRDefault="00672BBF" w:rsidP="00311534"/>
    <w:p w14:paraId="3633D6F4" w14:textId="77777777" w:rsidR="00672BBF" w:rsidRDefault="00672BBF" w:rsidP="00311534"/>
    <w:p w14:paraId="145E0822" w14:textId="120A74E9" w:rsidR="00672BBF" w:rsidRDefault="00672BBF" w:rsidP="00311534">
      <w:pPr>
        <w:sectPr w:rsidR="00672BBF" w:rsidSect="00C21B46">
          <w:pgSz w:w="11906" w:h="16838"/>
          <w:pgMar w:top="1417" w:right="1417" w:bottom="1417" w:left="1417" w:header="708" w:footer="708" w:gutter="0"/>
          <w:cols w:space="708"/>
          <w:docGrid w:linePitch="360"/>
        </w:sectPr>
      </w:pPr>
    </w:p>
    <w:p w14:paraId="6E0A134F" w14:textId="48208E1E" w:rsidR="0095701B" w:rsidRDefault="0095701B" w:rsidP="0095701B">
      <w:pPr>
        <w:pStyle w:val="Titre1"/>
      </w:pPr>
      <w:bookmarkStart w:id="54" w:name="_Toc103935981"/>
      <w:r>
        <w:lastRenderedPageBreak/>
        <w:t>Estimation des potentiels coûts</w:t>
      </w:r>
      <w:bookmarkEnd w:id="54"/>
    </w:p>
    <w:p w14:paraId="16A83A5A" w14:textId="3EB3BA56" w:rsidR="00EB6BCD" w:rsidRDefault="002401E8" w:rsidP="00D52F2F">
      <w:r>
        <w:tab/>
        <w:t>L’ensemble des solutions évoquées ci-dessus ont bien évidemment un coût à la fois pour l’objet en tant que tel mais également pour son installation et sa maintenance</w:t>
      </w:r>
      <w:r w:rsidR="002A4079">
        <w:t xml:space="preserve">. </w:t>
      </w:r>
      <w:r w:rsidR="00EB6BCD">
        <w:t xml:space="preserve">Le tableau ci-dessous résume l’ensemble de nos recherches concernant les produits potentiellement viables pour répondre aux différents besoins de la chaîne de production ainsi que leurs coûts : </w:t>
      </w:r>
    </w:p>
    <w:tbl>
      <w:tblPr>
        <w:tblStyle w:val="Grilledutableau"/>
        <w:tblW w:w="9062" w:type="dxa"/>
        <w:tblLook w:val="04A0" w:firstRow="1" w:lastRow="0" w:firstColumn="1" w:lastColumn="0" w:noHBand="0" w:noVBand="1"/>
      </w:tblPr>
      <w:tblGrid>
        <w:gridCol w:w="3020"/>
        <w:gridCol w:w="3570"/>
        <w:gridCol w:w="2472"/>
      </w:tblGrid>
      <w:tr w:rsidR="002C3E41" w14:paraId="0E078806" w14:textId="77777777" w:rsidTr="0B952324">
        <w:tc>
          <w:tcPr>
            <w:tcW w:w="3020" w:type="dxa"/>
          </w:tcPr>
          <w:p w14:paraId="0C728188" w14:textId="4AAC978B" w:rsidR="002C3E41" w:rsidRPr="000163D8" w:rsidRDefault="00E410CD" w:rsidP="00D52F2F">
            <w:pPr>
              <w:rPr>
                <w:b/>
              </w:rPr>
            </w:pPr>
            <w:r w:rsidRPr="000163D8">
              <w:rPr>
                <w:b/>
              </w:rPr>
              <w:t>Produit</w:t>
            </w:r>
          </w:p>
        </w:tc>
        <w:tc>
          <w:tcPr>
            <w:tcW w:w="3570" w:type="dxa"/>
          </w:tcPr>
          <w:p w14:paraId="1FDFEEAA" w14:textId="0BD63930" w:rsidR="002C3E41" w:rsidRPr="000163D8" w:rsidRDefault="00F84178" w:rsidP="00D52F2F">
            <w:pPr>
              <w:rPr>
                <w:b/>
              </w:rPr>
            </w:pPr>
            <w:r w:rsidRPr="000163D8">
              <w:rPr>
                <w:b/>
              </w:rPr>
              <w:t>Coût estimé</w:t>
            </w:r>
          </w:p>
        </w:tc>
        <w:tc>
          <w:tcPr>
            <w:tcW w:w="2472" w:type="dxa"/>
          </w:tcPr>
          <w:p w14:paraId="6CD3A255" w14:textId="68E3E862" w:rsidR="002C3E41" w:rsidRPr="000163D8" w:rsidRDefault="00B47511" w:rsidP="00D52F2F">
            <w:pPr>
              <w:rPr>
                <w:b/>
              </w:rPr>
            </w:pPr>
            <w:r w:rsidRPr="000163D8">
              <w:rPr>
                <w:b/>
              </w:rPr>
              <w:t xml:space="preserve">Quantité </w:t>
            </w:r>
            <w:r w:rsidR="00306C81" w:rsidRPr="000163D8">
              <w:rPr>
                <w:b/>
              </w:rPr>
              <w:t>à planifier</w:t>
            </w:r>
          </w:p>
        </w:tc>
      </w:tr>
      <w:tr w:rsidR="002C3E41" w14:paraId="59BFA114" w14:textId="77777777" w:rsidTr="0B952324">
        <w:tc>
          <w:tcPr>
            <w:tcW w:w="3020" w:type="dxa"/>
          </w:tcPr>
          <w:p w14:paraId="51FA0C72" w14:textId="17B911F5" w:rsidR="002C3E41" w:rsidRDefault="0B952324" w:rsidP="00D52F2F">
            <w:pPr>
              <w:rPr>
                <w:rFonts w:eastAsia="Rockwell" w:cs="Times New Roman"/>
              </w:rPr>
            </w:pPr>
            <w:r w:rsidRPr="0B952324">
              <w:rPr>
                <w:rFonts w:eastAsia="Rockwell" w:cs="Times New Roman"/>
              </w:rPr>
              <w:t>Imprimantes CR-20</w:t>
            </w:r>
          </w:p>
        </w:tc>
        <w:tc>
          <w:tcPr>
            <w:tcW w:w="3570" w:type="dxa"/>
          </w:tcPr>
          <w:p w14:paraId="00BC4916" w14:textId="247E709A" w:rsidR="002C3E41" w:rsidRDefault="00A133ED" w:rsidP="3D2A74D7">
            <w:pPr>
              <w:spacing w:line="259" w:lineRule="auto"/>
              <w:jc w:val="left"/>
              <w:rPr>
                <w:rFonts w:eastAsia="Rockwell" w:cs="Times New Roman"/>
              </w:rPr>
            </w:pPr>
            <m:oMathPara>
              <m:oMath>
                <m:r>
                  <w:rPr>
                    <w:rFonts w:ascii="Cambria Math" w:hAnsi="Cambria Math"/>
                  </w:rPr>
                  <m:t>410 € × 2 = 820 €</m:t>
                </m:r>
              </m:oMath>
            </m:oMathPara>
          </w:p>
        </w:tc>
        <w:tc>
          <w:tcPr>
            <w:tcW w:w="2472" w:type="dxa"/>
          </w:tcPr>
          <w:p w14:paraId="524C7209" w14:textId="7CBF6F32" w:rsidR="002C3E41" w:rsidRDefault="0B952324" w:rsidP="00D52F2F">
            <w:r>
              <w:t>2</w:t>
            </w:r>
          </w:p>
        </w:tc>
      </w:tr>
      <w:tr w:rsidR="0B952324" w14:paraId="06CEB449" w14:textId="77777777" w:rsidTr="0B952324">
        <w:tc>
          <w:tcPr>
            <w:tcW w:w="3020" w:type="dxa"/>
          </w:tcPr>
          <w:p w14:paraId="510BF54C" w14:textId="5B275E9D" w:rsidR="0B952324" w:rsidRDefault="0B952324" w:rsidP="0B952324">
            <w:pPr>
              <w:rPr>
                <w:rFonts w:eastAsia="Rockwell" w:cs="Times New Roman"/>
              </w:rPr>
            </w:pPr>
            <w:r w:rsidRPr="0B952324">
              <w:rPr>
                <w:rFonts w:eastAsia="Rockwell" w:cs="Times New Roman"/>
              </w:rPr>
              <w:t>Raspberry</w:t>
            </w:r>
          </w:p>
        </w:tc>
        <w:tc>
          <w:tcPr>
            <w:tcW w:w="3570" w:type="dxa"/>
          </w:tcPr>
          <w:p w14:paraId="16138373" w14:textId="5A5690F8" w:rsidR="0B952324" w:rsidRDefault="00A133ED" w:rsidP="3D2A74D7">
            <w:pPr>
              <w:spacing w:line="259" w:lineRule="auto"/>
              <w:jc w:val="left"/>
              <w:rPr>
                <w:rFonts w:eastAsia="Rockwell" w:cs="Times New Roman"/>
              </w:rPr>
            </w:pPr>
            <m:oMathPara>
              <m:oMath>
                <m:r>
                  <w:rPr>
                    <w:rFonts w:ascii="Cambria Math" w:hAnsi="Cambria Math"/>
                  </w:rPr>
                  <m:t>33 € × 2 = 66 €</m:t>
                </m:r>
              </m:oMath>
            </m:oMathPara>
          </w:p>
        </w:tc>
        <w:tc>
          <w:tcPr>
            <w:tcW w:w="2472" w:type="dxa"/>
          </w:tcPr>
          <w:p w14:paraId="58056856" w14:textId="0DCF5E7B" w:rsidR="0B952324" w:rsidRDefault="0B952324" w:rsidP="0B952324">
            <w:pPr>
              <w:rPr>
                <w:rFonts w:eastAsia="Rockwell" w:cs="Times New Roman"/>
              </w:rPr>
            </w:pPr>
            <w:r w:rsidRPr="0B952324">
              <w:rPr>
                <w:rFonts w:eastAsia="Rockwell" w:cs="Times New Roman"/>
              </w:rPr>
              <w:t>2</w:t>
            </w:r>
          </w:p>
        </w:tc>
      </w:tr>
      <w:tr w:rsidR="0B952324" w14:paraId="1C24C02D" w14:textId="77777777" w:rsidTr="0B952324">
        <w:tc>
          <w:tcPr>
            <w:tcW w:w="3020" w:type="dxa"/>
          </w:tcPr>
          <w:p w14:paraId="24977DDE" w14:textId="77D7EB71" w:rsidR="0B952324" w:rsidRDefault="0B952324" w:rsidP="0B952324">
            <w:pPr>
              <w:rPr>
                <w:rFonts w:eastAsia="Rockwell" w:cs="Times New Roman"/>
              </w:rPr>
            </w:pPr>
            <w:r w:rsidRPr="0B952324">
              <w:t>Pic Solution 10cc de 100 pièces</w:t>
            </w:r>
          </w:p>
        </w:tc>
        <w:tc>
          <w:tcPr>
            <w:tcW w:w="3570" w:type="dxa"/>
          </w:tcPr>
          <w:p w14:paraId="1F8B618D" w14:textId="52F103CE" w:rsidR="0B952324" w:rsidRDefault="009810DE" w:rsidP="0B952324">
            <w:pPr>
              <w:rPr>
                <w:rFonts w:eastAsia="Rockwell" w:cs="Times New Roman"/>
              </w:rPr>
            </w:pPr>
            <m:oMathPara>
              <m:oMath>
                <m:r>
                  <w:rPr>
                    <w:rFonts w:ascii="Cambria Math" w:eastAsia="Rockwell" w:hAnsi="Cambria Math" w:cs="Times New Roman"/>
                  </w:rPr>
                  <m:t>22,99 €</m:t>
                </m:r>
              </m:oMath>
            </m:oMathPara>
          </w:p>
        </w:tc>
        <w:tc>
          <w:tcPr>
            <w:tcW w:w="2472" w:type="dxa"/>
          </w:tcPr>
          <w:p w14:paraId="3839BFB2" w14:textId="32F99A67" w:rsidR="0B952324" w:rsidRDefault="0B952324" w:rsidP="0B952324">
            <w:pPr>
              <w:rPr>
                <w:rFonts w:eastAsia="Rockwell" w:cs="Times New Roman"/>
              </w:rPr>
            </w:pPr>
            <w:r w:rsidRPr="0B952324">
              <w:rPr>
                <w:rFonts w:eastAsia="Rockwell" w:cs="Times New Roman"/>
              </w:rPr>
              <w:t>1</w:t>
            </w:r>
          </w:p>
        </w:tc>
      </w:tr>
      <w:tr w:rsidR="0B952324" w14:paraId="32FBA0D2" w14:textId="77777777" w:rsidTr="0B952324">
        <w:tc>
          <w:tcPr>
            <w:tcW w:w="3020" w:type="dxa"/>
          </w:tcPr>
          <w:p w14:paraId="2C8EAF2E" w14:textId="57B42BD9" w:rsidR="0B952324" w:rsidRDefault="0B952324" w:rsidP="0B952324">
            <w:pPr>
              <w:rPr>
                <w:rFonts w:eastAsia="Rockwell" w:cs="Times New Roman"/>
              </w:rPr>
            </w:pPr>
            <w:r w:rsidRPr="0B952324">
              <w:rPr>
                <w:rFonts w:eastAsia="Rockwell" w:cs="Times New Roman"/>
              </w:rPr>
              <w:t>Nordson FTL230-1</w:t>
            </w:r>
          </w:p>
        </w:tc>
        <w:tc>
          <w:tcPr>
            <w:tcW w:w="3570" w:type="dxa"/>
          </w:tcPr>
          <w:p w14:paraId="56EB0A63" w14:textId="6371C327" w:rsidR="0B952324" w:rsidRDefault="009810DE" w:rsidP="0B952324">
            <w:pPr>
              <w:spacing w:line="259" w:lineRule="auto"/>
              <w:rPr>
                <w:rFonts w:eastAsia="Rockwell" w:cs="Times New Roman"/>
              </w:rPr>
            </w:pPr>
            <m:oMathPara>
              <m:oMath>
                <m:r>
                  <w:rPr>
                    <w:rFonts w:ascii="Cambria Math" w:eastAsia="Assistant" w:hAnsi="Cambria Math" w:cs="Assistant"/>
                  </w:rPr>
                  <m:t>0,15 € × 2 = 0,30 €</m:t>
                </m:r>
              </m:oMath>
            </m:oMathPara>
          </w:p>
        </w:tc>
        <w:tc>
          <w:tcPr>
            <w:tcW w:w="2472" w:type="dxa"/>
          </w:tcPr>
          <w:p w14:paraId="5E144DFB" w14:textId="53FCC568" w:rsidR="0B952324" w:rsidRDefault="0B952324" w:rsidP="0B952324">
            <w:pPr>
              <w:rPr>
                <w:rFonts w:eastAsia="Rockwell" w:cs="Times New Roman"/>
              </w:rPr>
            </w:pPr>
            <w:r w:rsidRPr="0B952324">
              <w:rPr>
                <w:rFonts w:eastAsia="Rockwell" w:cs="Times New Roman"/>
              </w:rPr>
              <w:t>2</w:t>
            </w:r>
          </w:p>
        </w:tc>
      </w:tr>
      <w:tr w:rsidR="0B952324" w14:paraId="6195ED2C" w14:textId="77777777" w:rsidTr="0B952324">
        <w:tc>
          <w:tcPr>
            <w:tcW w:w="3020" w:type="dxa"/>
          </w:tcPr>
          <w:p w14:paraId="4D99F799" w14:textId="636B0CBE" w:rsidR="0B952324" w:rsidRDefault="0B952324" w:rsidP="0B952324">
            <w:pPr>
              <w:rPr>
                <w:rFonts w:eastAsia="Rockwell" w:cs="Times New Roman"/>
              </w:rPr>
            </w:pPr>
            <w:r w:rsidRPr="0B952324">
              <w:rPr>
                <w:rFonts w:eastAsia="Rockwell" w:cs="Times New Roman"/>
              </w:rPr>
              <w:t>Nordson MTLL013-06</w:t>
            </w:r>
          </w:p>
        </w:tc>
        <w:tc>
          <w:tcPr>
            <w:tcW w:w="3570" w:type="dxa"/>
          </w:tcPr>
          <w:p w14:paraId="2A294A27" w14:textId="06CB0DCE" w:rsidR="0B952324" w:rsidRDefault="009810DE" w:rsidP="0B952324">
            <w:pPr>
              <w:rPr>
                <w:rFonts w:eastAsia="Rockwell" w:cs="Times New Roman"/>
              </w:rPr>
            </w:pPr>
            <m:oMathPara>
              <m:oMath>
                <m:r>
                  <w:rPr>
                    <w:rFonts w:ascii="Cambria Math" w:eastAsia="Rockwell" w:hAnsi="Cambria Math" w:cs="Times New Roman"/>
                  </w:rPr>
                  <m:t xml:space="preserve">0,15 € </m:t>
                </m:r>
                <m:r>
                  <w:rPr>
                    <w:rFonts w:ascii="Cambria Math" w:eastAsia="Assistant" w:hAnsi="Cambria Math" w:cs="Assistant"/>
                  </w:rPr>
                  <m:t>×</m:t>
                </m:r>
                <m:r>
                  <w:rPr>
                    <w:rFonts w:ascii="Cambria Math" w:eastAsia="Rockwell" w:hAnsi="Cambria Math" w:cs="Times New Roman"/>
                  </w:rPr>
                  <m:t xml:space="preserve"> 2 = 0,30 €</m:t>
                </m:r>
              </m:oMath>
            </m:oMathPara>
          </w:p>
        </w:tc>
        <w:tc>
          <w:tcPr>
            <w:tcW w:w="2472" w:type="dxa"/>
          </w:tcPr>
          <w:p w14:paraId="76ADEBB7" w14:textId="01B77477" w:rsidR="0B952324" w:rsidRDefault="0B952324" w:rsidP="0B952324">
            <w:pPr>
              <w:rPr>
                <w:rFonts w:eastAsia="Rockwell" w:cs="Times New Roman"/>
              </w:rPr>
            </w:pPr>
            <w:r w:rsidRPr="0B952324">
              <w:rPr>
                <w:rFonts w:eastAsia="Rockwell" w:cs="Times New Roman"/>
              </w:rPr>
              <w:t>2</w:t>
            </w:r>
          </w:p>
        </w:tc>
      </w:tr>
      <w:tr w:rsidR="0B952324" w14:paraId="0D36255F" w14:textId="77777777" w:rsidTr="0B952324">
        <w:trPr>
          <w:trHeight w:val="300"/>
        </w:trPr>
        <w:tc>
          <w:tcPr>
            <w:tcW w:w="3020" w:type="dxa"/>
          </w:tcPr>
          <w:p w14:paraId="07D88C0F" w14:textId="1996B5CD" w:rsidR="0B952324" w:rsidRDefault="0B952324" w:rsidP="0B952324">
            <w:pPr>
              <w:rPr>
                <w:rFonts w:eastAsia="Rockwell" w:cs="Times New Roman"/>
              </w:rPr>
            </w:pPr>
            <w:r w:rsidRPr="0B952324">
              <w:t>Nordson PV02-3062C</w:t>
            </w:r>
          </w:p>
        </w:tc>
        <w:tc>
          <w:tcPr>
            <w:tcW w:w="3570" w:type="dxa"/>
          </w:tcPr>
          <w:p w14:paraId="6EDEA21A" w14:textId="1E93FCA9" w:rsidR="0B952324" w:rsidRDefault="009810DE" w:rsidP="0B952324">
            <w:pPr>
              <w:rPr>
                <w:rFonts w:eastAsia="Rockwell" w:cs="Times New Roman"/>
              </w:rPr>
            </w:pPr>
            <m:oMathPara>
              <m:oMath>
                <m:r>
                  <w:rPr>
                    <w:rFonts w:ascii="Cambria Math" w:eastAsia="Rockwell" w:hAnsi="Cambria Math" w:cs="Times New Roman"/>
                  </w:rPr>
                  <m:t>103 €</m:t>
                </m:r>
              </m:oMath>
            </m:oMathPara>
          </w:p>
        </w:tc>
        <w:tc>
          <w:tcPr>
            <w:tcW w:w="2472" w:type="dxa"/>
          </w:tcPr>
          <w:p w14:paraId="63217C64" w14:textId="06A4687A" w:rsidR="0B952324" w:rsidRDefault="0B952324" w:rsidP="0B952324">
            <w:pPr>
              <w:rPr>
                <w:rFonts w:eastAsia="Rockwell" w:cs="Times New Roman"/>
              </w:rPr>
            </w:pPr>
            <w:r w:rsidRPr="0B952324">
              <w:rPr>
                <w:rFonts w:eastAsia="Rockwell" w:cs="Times New Roman"/>
              </w:rPr>
              <w:t>1</w:t>
            </w:r>
          </w:p>
        </w:tc>
      </w:tr>
      <w:tr w:rsidR="0B952324" w14:paraId="7451709A" w14:textId="77777777" w:rsidTr="0B952324">
        <w:trPr>
          <w:trHeight w:val="300"/>
        </w:trPr>
        <w:tc>
          <w:tcPr>
            <w:tcW w:w="3020" w:type="dxa"/>
          </w:tcPr>
          <w:p w14:paraId="523D0A9D" w14:textId="1EAEEFFC" w:rsidR="0B952324" w:rsidRDefault="0B952324" w:rsidP="0B952324">
            <w:pPr>
              <w:rPr>
                <w:rFonts w:eastAsia="Rockwell" w:cs="Times New Roman"/>
              </w:rPr>
            </w:pPr>
            <w:r w:rsidRPr="0B952324">
              <w:rPr>
                <w:rFonts w:eastAsia="Rockwell" w:cs="Times New Roman"/>
              </w:rPr>
              <w:t>Buses Nordson 14 buses olive</w:t>
            </w:r>
          </w:p>
        </w:tc>
        <w:tc>
          <w:tcPr>
            <w:tcW w:w="3570" w:type="dxa"/>
          </w:tcPr>
          <w:p w14:paraId="5D68E5DC" w14:textId="030DF64B" w:rsidR="0B952324" w:rsidRDefault="009810DE" w:rsidP="0B952324">
            <w:pPr>
              <w:rPr>
                <w:rFonts w:eastAsia="Rockwell" w:cs="Times New Roman"/>
              </w:rPr>
            </w:pPr>
            <m:oMathPara>
              <m:oMath>
                <m:r>
                  <w:rPr>
                    <w:rFonts w:ascii="Cambria Math" w:eastAsia="Rockwell" w:hAnsi="Cambria Math" w:cs="Times New Roman"/>
                  </w:rPr>
                  <m:t>66 €</m:t>
                </m:r>
              </m:oMath>
            </m:oMathPara>
          </w:p>
        </w:tc>
        <w:tc>
          <w:tcPr>
            <w:tcW w:w="2472" w:type="dxa"/>
          </w:tcPr>
          <w:p w14:paraId="4AE4798A" w14:textId="7158D1D1" w:rsidR="0B952324" w:rsidRDefault="0B952324" w:rsidP="0B952324">
            <w:pPr>
              <w:rPr>
                <w:rFonts w:eastAsia="Rockwell" w:cs="Times New Roman"/>
              </w:rPr>
            </w:pPr>
            <w:r w:rsidRPr="0B952324">
              <w:rPr>
                <w:rFonts w:eastAsia="Rockwell" w:cs="Times New Roman"/>
              </w:rPr>
              <w:t>1</w:t>
            </w:r>
          </w:p>
        </w:tc>
      </w:tr>
      <w:tr w:rsidR="0B952324" w14:paraId="1718495E" w14:textId="77777777" w:rsidTr="0B952324">
        <w:trPr>
          <w:trHeight w:val="300"/>
        </w:trPr>
        <w:tc>
          <w:tcPr>
            <w:tcW w:w="3020" w:type="dxa"/>
          </w:tcPr>
          <w:p w14:paraId="2088DF50" w14:textId="4338F72D" w:rsidR="0B952324" w:rsidRDefault="0B952324" w:rsidP="0B952324">
            <w:pPr>
              <w:rPr>
                <w:rFonts w:eastAsia="Rockwell" w:cs="Times New Roman"/>
              </w:rPr>
            </w:pPr>
            <w:r w:rsidRPr="0B952324">
              <w:rPr>
                <w:rFonts w:eastAsia="Rockwell" w:cs="Times New Roman"/>
              </w:rPr>
              <w:t>Kit de montage CR20</w:t>
            </w:r>
          </w:p>
        </w:tc>
        <w:tc>
          <w:tcPr>
            <w:tcW w:w="3570" w:type="dxa"/>
          </w:tcPr>
          <w:p w14:paraId="6C609082" w14:textId="4062B3B5" w:rsidR="0B952324" w:rsidRDefault="006F6A8D" w:rsidP="0B952324">
            <w:pPr>
              <w:rPr>
                <w:rFonts w:eastAsia="Rockwell" w:cs="Times New Roman"/>
              </w:rPr>
            </w:pPr>
            <m:oMathPara>
              <m:oMath>
                <m:r>
                  <w:rPr>
                    <w:rFonts w:ascii="Cambria Math" w:eastAsia="Rockwell" w:hAnsi="Cambria Math" w:cs="Times New Roman"/>
                  </w:rPr>
                  <m:t>15 €×2=30 €</m:t>
                </m:r>
              </m:oMath>
            </m:oMathPara>
          </w:p>
        </w:tc>
        <w:tc>
          <w:tcPr>
            <w:tcW w:w="2472" w:type="dxa"/>
          </w:tcPr>
          <w:p w14:paraId="05056210" w14:textId="1236C616" w:rsidR="0B952324" w:rsidRDefault="0B952324" w:rsidP="0B952324">
            <w:pPr>
              <w:rPr>
                <w:rFonts w:eastAsia="Rockwell" w:cs="Times New Roman"/>
              </w:rPr>
            </w:pPr>
            <w:r w:rsidRPr="0B952324">
              <w:rPr>
                <w:rFonts w:eastAsia="Rockwell" w:cs="Times New Roman"/>
              </w:rPr>
              <w:t>2</w:t>
            </w:r>
          </w:p>
        </w:tc>
      </w:tr>
      <w:tr w:rsidR="0B952324" w14:paraId="55FE076A" w14:textId="77777777" w:rsidTr="0B952324">
        <w:trPr>
          <w:trHeight w:val="300"/>
        </w:trPr>
        <w:tc>
          <w:tcPr>
            <w:tcW w:w="3020" w:type="dxa"/>
          </w:tcPr>
          <w:p w14:paraId="5B16CB81" w14:textId="00FA1DF4" w:rsidR="0B952324" w:rsidRDefault="0B952324" w:rsidP="0B952324">
            <w:pPr>
              <w:rPr>
                <w:rFonts w:eastAsia="Rockwell" w:cs="Times New Roman"/>
              </w:rPr>
            </w:pPr>
            <w:r w:rsidRPr="0B952324">
              <w:rPr>
                <w:rFonts w:eastAsia="Rockwell" w:cs="Times New Roman"/>
              </w:rPr>
              <w:t>Bras robotique UR10</w:t>
            </w:r>
          </w:p>
        </w:tc>
        <w:tc>
          <w:tcPr>
            <w:tcW w:w="3570" w:type="dxa"/>
          </w:tcPr>
          <w:p w14:paraId="2710193A" w14:textId="30F1F407" w:rsidR="0B952324" w:rsidRDefault="009810DE" w:rsidP="0B952324">
            <w:pPr>
              <w:rPr>
                <w:rFonts w:eastAsia="Rockwell" w:cs="Times New Roman"/>
              </w:rPr>
            </w:pPr>
            <m:oMathPara>
              <m:oMath>
                <m:r>
                  <w:rPr>
                    <w:rFonts w:ascii="Cambria Math" w:eastAsia="Rockwell" w:hAnsi="Cambria Math" w:cs="Times New Roman"/>
                  </w:rPr>
                  <m:t>52,82K €</m:t>
                </m:r>
              </m:oMath>
            </m:oMathPara>
          </w:p>
        </w:tc>
        <w:tc>
          <w:tcPr>
            <w:tcW w:w="2472" w:type="dxa"/>
          </w:tcPr>
          <w:p w14:paraId="04FCD282" w14:textId="4ECA7363" w:rsidR="0B952324" w:rsidRDefault="0B952324" w:rsidP="0B952324">
            <w:pPr>
              <w:rPr>
                <w:rFonts w:eastAsia="Rockwell" w:cs="Times New Roman"/>
              </w:rPr>
            </w:pPr>
            <w:r w:rsidRPr="0B952324">
              <w:rPr>
                <w:rFonts w:eastAsia="Rockwell" w:cs="Times New Roman"/>
              </w:rPr>
              <w:t>1</w:t>
            </w:r>
          </w:p>
        </w:tc>
      </w:tr>
      <w:tr w:rsidR="0B952324" w14:paraId="6BF82BEB" w14:textId="77777777" w:rsidTr="0B952324">
        <w:trPr>
          <w:trHeight w:val="300"/>
        </w:trPr>
        <w:tc>
          <w:tcPr>
            <w:tcW w:w="3020" w:type="dxa"/>
          </w:tcPr>
          <w:p w14:paraId="09DB12FE" w14:textId="4A11CDB9" w:rsidR="0B952324" w:rsidRDefault="3728313C" w:rsidP="0B952324">
            <w:pPr>
              <w:rPr>
                <w:rFonts w:eastAsia="Rockwell" w:cs="Times New Roman"/>
              </w:rPr>
            </w:pPr>
            <w:r w:rsidRPr="05C556E2">
              <w:rPr>
                <w:rFonts w:eastAsia="Rockwell" w:cs="Times New Roman"/>
              </w:rPr>
              <w:t>Petite tables (70 cm x 70 cm x 75 cm)</w:t>
            </w:r>
          </w:p>
        </w:tc>
        <w:tc>
          <w:tcPr>
            <w:tcW w:w="3570" w:type="dxa"/>
          </w:tcPr>
          <w:p w14:paraId="742FEF6A" w14:textId="5A5002BF" w:rsidR="0B952324" w:rsidRDefault="009810DE" w:rsidP="0B952324">
            <w:pPr>
              <w:rPr>
                <w:rFonts w:eastAsia="Rockwell" w:cs="Times New Roman"/>
              </w:rPr>
            </w:pPr>
            <m:oMathPara>
              <m:oMath>
                <m:r>
                  <w:rPr>
                    <w:rFonts w:ascii="Cambria Math" w:eastAsia="Rockwell" w:hAnsi="Cambria Math" w:cs="Times New Roman"/>
                  </w:rPr>
                  <m:t xml:space="preserve">150 € </m:t>
                </m:r>
                <m:r>
                  <w:rPr>
                    <w:rFonts w:ascii="Cambria Math" w:eastAsia="Assistant" w:hAnsi="Cambria Math" w:cs="Assistant"/>
                  </w:rPr>
                  <m:t>×</m:t>
                </m:r>
                <m:r>
                  <w:rPr>
                    <w:rFonts w:ascii="Cambria Math" w:eastAsia="Rockwell" w:hAnsi="Cambria Math" w:cs="Times New Roman"/>
                  </w:rPr>
                  <m:t xml:space="preserve"> 3 = 350€</m:t>
                </m:r>
              </m:oMath>
            </m:oMathPara>
          </w:p>
        </w:tc>
        <w:tc>
          <w:tcPr>
            <w:tcW w:w="2472" w:type="dxa"/>
          </w:tcPr>
          <w:p w14:paraId="2E1B38D7" w14:textId="6E49D5F5" w:rsidR="0B952324" w:rsidRDefault="0B952324" w:rsidP="0B952324">
            <w:pPr>
              <w:rPr>
                <w:rFonts w:eastAsia="Rockwell" w:cs="Times New Roman"/>
              </w:rPr>
            </w:pPr>
            <w:r w:rsidRPr="0B952324">
              <w:rPr>
                <w:rFonts w:eastAsia="Rockwell" w:cs="Times New Roman"/>
              </w:rPr>
              <w:t>3</w:t>
            </w:r>
          </w:p>
        </w:tc>
      </w:tr>
      <w:tr w:rsidR="05C556E2" w14:paraId="298DA41E" w14:textId="77777777" w:rsidTr="05C556E2">
        <w:trPr>
          <w:trHeight w:val="300"/>
        </w:trPr>
        <w:tc>
          <w:tcPr>
            <w:tcW w:w="3020" w:type="dxa"/>
          </w:tcPr>
          <w:p w14:paraId="7259C165" w14:textId="705FFEAA" w:rsidR="05C556E2" w:rsidRDefault="05C556E2" w:rsidP="05C556E2">
            <w:pPr>
              <w:rPr>
                <w:rFonts w:eastAsia="Rockwell" w:cs="Times New Roman"/>
              </w:rPr>
            </w:pPr>
            <w:r w:rsidRPr="05C556E2">
              <w:rPr>
                <w:rFonts w:eastAsia="Rockwell" w:cs="Times New Roman"/>
              </w:rPr>
              <w:t xml:space="preserve">Grande table </w:t>
            </w:r>
            <w:r w:rsidR="3728313C" w:rsidRPr="05C556E2">
              <w:rPr>
                <w:rFonts w:eastAsia="Rockwell" w:cs="Times New Roman"/>
              </w:rPr>
              <w:t>(150 cm x 75 cm x 90 cm)</w:t>
            </w:r>
          </w:p>
        </w:tc>
        <w:tc>
          <w:tcPr>
            <w:tcW w:w="3570" w:type="dxa"/>
          </w:tcPr>
          <w:p w14:paraId="030A0F04" w14:textId="5928D820" w:rsidR="05C556E2" w:rsidRDefault="009810DE" w:rsidP="05C556E2">
            <w:pPr>
              <w:rPr>
                <w:rFonts w:eastAsia="Rockwell" w:cs="Times New Roman"/>
              </w:rPr>
            </w:pPr>
            <m:oMathPara>
              <m:oMath>
                <m:r>
                  <w:rPr>
                    <w:rFonts w:ascii="Cambria Math" w:eastAsia="Rockwell" w:hAnsi="Cambria Math" w:cs="Times New Roman"/>
                  </w:rPr>
                  <m:t>282 €</m:t>
                </m:r>
              </m:oMath>
            </m:oMathPara>
          </w:p>
        </w:tc>
        <w:tc>
          <w:tcPr>
            <w:tcW w:w="2472" w:type="dxa"/>
          </w:tcPr>
          <w:p w14:paraId="7F2687D6" w14:textId="478F085B" w:rsidR="05C556E2" w:rsidRDefault="05C556E2" w:rsidP="05C556E2">
            <w:pPr>
              <w:rPr>
                <w:rFonts w:eastAsia="Rockwell" w:cs="Times New Roman"/>
              </w:rPr>
            </w:pPr>
            <w:r w:rsidRPr="05C556E2">
              <w:rPr>
                <w:rFonts w:eastAsia="Rockwell" w:cs="Times New Roman"/>
              </w:rPr>
              <w:t>1</w:t>
            </w:r>
          </w:p>
        </w:tc>
      </w:tr>
      <w:tr w:rsidR="0B952324" w14:paraId="75A9D009" w14:textId="77777777" w:rsidTr="0B952324">
        <w:trPr>
          <w:trHeight w:val="300"/>
        </w:trPr>
        <w:tc>
          <w:tcPr>
            <w:tcW w:w="3020" w:type="dxa"/>
          </w:tcPr>
          <w:p w14:paraId="4C4BEE53" w14:textId="2A3136F9" w:rsidR="0B952324" w:rsidRDefault="0B952324" w:rsidP="0B952324">
            <w:pPr>
              <w:rPr>
                <w:rFonts w:eastAsia="Rockwell" w:cs="Times New Roman"/>
              </w:rPr>
            </w:pPr>
            <w:r w:rsidRPr="0B952324">
              <w:rPr>
                <w:rFonts w:eastAsia="Rockwell" w:cs="Times New Roman"/>
              </w:rPr>
              <w:t>Impression 3d du récipient de colle (bobine de fil de 1kg)</w:t>
            </w:r>
          </w:p>
        </w:tc>
        <w:tc>
          <w:tcPr>
            <w:tcW w:w="3570" w:type="dxa"/>
          </w:tcPr>
          <w:p w14:paraId="6C13016F" w14:textId="1E9C5A8F" w:rsidR="0B952324" w:rsidRDefault="009810DE" w:rsidP="0B952324">
            <w:pPr>
              <w:rPr>
                <w:rFonts w:eastAsia="Rockwell" w:cs="Times New Roman"/>
              </w:rPr>
            </w:pPr>
            <m:oMathPara>
              <m:oMath>
                <m:r>
                  <w:rPr>
                    <w:rFonts w:ascii="Cambria Math" w:eastAsia="Rockwell" w:hAnsi="Cambria Math" w:cs="Times New Roman"/>
                  </w:rPr>
                  <m:t>23,99 €</m:t>
                </m:r>
              </m:oMath>
            </m:oMathPara>
          </w:p>
        </w:tc>
        <w:tc>
          <w:tcPr>
            <w:tcW w:w="2472" w:type="dxa"/>
          </w:tcPr>
          <w:p w14:paraId="2CC37CE5" w14:textId="2FE0BCDC" w:rsidR="0B952324" w:rsidRDefault="0B952324" w:rsidP="0B952324">
            <w:pPr>
              <w:rPr>
                <w:rFonts w:eastAsia="Rockwell" w:cs="Times New Roman"/>
              </w:rPr>
            </w:pPr>
            <w:r w:rsidRPr="0B952324">
              <w:rPr>
                <w:rFonts w:eastAsia="Rockwell" w:cs="Times New Roman"/>
              </w:rPr>
              <w:t>1</w:t>
            </w:r>
          </w:p>
        </w:tc>
      </w:tr>
      <w:tr w:rsidR="0B952324" w14:paraId="26F098B8" w14:textId="77777777" w:rsidTr="0B952324">
        <w:trPr>
          <w:trHeight w:val="300"/>
        </w:trPr>
        <w:tc>
          <w:tcPr>
            <w:tcW w:w="3020" w:type="dxa"/>
          </w:tcPr>
          <w:p w14:paraId="6F3CEBBE" w14:textId="728BCD43" w:rsidR="0B952324" w:rsidRDefault="0B952324" w:rsidP="0B952324">
            <w:pPr>
              <w:rPr>
                <w:rFonts w:eastAsia="Rockwell" w:cs="Times New Roman"/>
              </w:rPr>
            </w:pPr>
            <w:r w:rsidRPr="0B952324">
              <w:rPr>
                <w:rFonts w:eastAsia="Rockwell" w:cs="Times New Roman"/>
              </w:rPr>
              <w:t>Impression 3d du récipient de colle (impression par une entreprise)</w:t>
            </w:r>
          </w:p>
        </w:tc>
        <w:tc>
          <w:tcPr>
            <w:tcW w:w="3570" w:type="dxa"/>
          </w:tcPr>
          <w:p w14:paraId="2E132978" w14:textId="2832C504" w:rsidR="0B952324" w:rsidRDefault="009810DE" w:rsidP="0B952324">
            <w:pPr>
              <w:rPr>
                <w:rFonts w:eastAsia="Rockwell" w:cs="Times New Roman"/>
              </w:rPr>
            </w:pPr>
            <m:oMathPara>
              <m:oMath>
                <m:r>
                  <w:rPr>
                    <w:rFonts w:ascii="Cambria Math" w:eastAsia="Rockwell" w:hAnsi="Cambria Math" w:cs="Times New Roman"/>
                  </w:rPr>
                  <m:t>8,99 €</m:t>
                </m:r>
              </m:oMath>
            </m:oMathPara>
          </w:p>
        </w:tc>
        <w:tc>
          <w:tcPr>
            <w:tcW w:w="2472" w:type="dxa"/>
          </w:tcPr>
          <w:p w14:paraId="3EC3A5E3" w14:textId="7E3DB1C9" w:rsidR="0B952324" w:rsidRDefault="03028141" w:rsidP="0B952324">
            <w:pPr>
              <w:rPr>
                <w:rFonts w:eastAsia="Rockwell" w:cs="Times New Roman"/>
              </w:rPr>
            </w:pPr>
            <w:r w:rsidRPr="03028141">
              <w:rPr>
                <w:rFonts w:eastAsia="Rockwell" w:cs="Times New Roman"/>
              </w:rPr>
              <w:t>1</w:t>
            </w:r>
          </w:p>
        </w:tc>
      </w:tr>
      <w:tr w:rsidR="38BCDF5B" w14:paraId="6F5FC51D" w14:textId="77777777" w:rsidTr="38BCDF5B">
        <w:trPr>
          <w:trHeight w:val="300"/>
        </w:trPr>
        <w:tc>
          <w:tcPr>
            <w:tcW w:w="3020" w:type="dxa"/>
          </w:tcPr>
          <w:p w14:paraId="46E78E7C" w14:textId="3902599F" w:rsidR="38BCDF5B" w:rsidRDefault="7AC44ABB" w:rsidP="38BCDF5B">
            <w:pPr>
              <w:rPr>
                <w:rFonts w:eastAsia="Rockwell" w:cs="Times New Roman"/>
              </w:rPr>
            </w:pPr>
            <w:r w:rsidRPr="7AC44ABB">
              <w:rPr>
                <w:rFonts w:eastAsia="Rockwell" w:cs="Times New Roman"/>
              </w:rPr>
              <w:t xml:space="preserve">Lecteur </w:t>
            </w:r>
            <w:r w:rsidRPr="7AC44ABB">
              <w:rPr>
                <w:rFonts w:eastAsia="Assistant" w:cs="Assistant"/>
              </w:rPr>
              <w:t xml:space="preserve">RFID </w:t>
            </w:r>
            <w:r w:rsidR="7BE6074F" w:rsidRPr="7BE6074F">
              <w:rPr>
                <w:rFonts w:eastAsia="Assistant" w:cs="Assistant"/>
              </w:rPr>
              <w:t>Caen</w:t>
            </w:r>
            <w:r w:rsidRPr="7AC44ABB">
              <w:rPr>
                <w:rFonts w:eastAsia="Assistant" w:cs="Assistant"/>
              </w:rPr>
              <w:t xml:space="preserve"> qID</w:t>
            </w:r>
            <w:r w:rsidR="7BE6074F" w:rsidRPr="7BE6074F">
              <w:rPr>
                <w:rFonts w:eastAsia="Assistant" w:cs="Assistant"/>
              </w:rPr>
              <w:t>-</w:t>
            </w:r>
            <w:r w:rsidRPr="7AC44ABB">
              <w:rPr>
                <w:rFonts w:eastAsia="Assistant" w:cs="Assistant"/>
              </w:rPr>
              <w:t>R1240IE</w:t>
            </w:r>
          </w:p>
        </w:tc>
        <w:tc>
          <w:tcPr>
            <w:tcW w:w="3570" w:type="dxa"/>
          </w:tcPr>
          <w:p w14:paraId="769AEAF2" w14:textId="74B56C58" w:rsidR="38BCDF5B" w:rsidRDefault="009810DE" w:rsidP="38BCDF5B">
            <w:pPr>
              <w:rPr>
                <w:rFonts w:eastAsia="Rockwell" w:cs="Times New Roman"/>
              </w:rPr>
            </w:pPr>
            <m:oMathPara>
              <m:oMath>
                <m:r>
                  <w:rPr>
                    <w:rFonts w:ascii="Cambria Math" w:eastAsia="Rockwell" w:hAnsi="Cambria Math" w:cs="Times New Roman"/>
                  </w:rPr>
                  <m:t>1100 €</m:t>
                </m:r>
              </m:oMath>
            </m:oMathPara>
          </w:p>
        </w:tc>
        <w:tc>
          <w:tcPr>
            <w:tcW w:w="2472" w:type="dxa"/>
          </w:tcPr>
          <w:p w14:paraId="000F5E30" w14:textId="23BD5AB7" w:rsidR="38BCDF5B" w:rsidRDefault="642750A7" w:rsidP="38BCDF5B">
            <w:pPr>
              <w:rPr>
                <w:rFonts w:eastAsia="Rockwell" w:cs="Times New Roman"/>
              </w:rPr>
            </w:pPr>
            <w:r w:rsidRPr="642750A7">
              <w:rPr>
                <w:rFonts w:eastAsia="Rockwell" w:cs="Times New Roman"/>
              </w:rPr>
              <w:t>1</w:t>
            </w:r>
          </w:p>
        </w:tc>
      </w:tr>
      <w:tr w:rsidR="7D1475CB" w14:paraId="6F9B40D3" w14:textId="77777777" w:rsidTr="7D1475CB">
        <w:trPr>
          <w:trHeight w:val="300"/>
        </w:trPr>
        <w:tc>
          <w:tcPr>
            <w:tcW w:w="3020" w:type="dxa"/>
          </w:tcPr>
          <w:p w14:paraId="51FE0D88" w14:textId="612F9FC1" w:rsidR="7D1475CB" w:rsidRDefault="7D1475CB" w:rsidP="7D1475CB">
            <w:pPr>
              <w:rPr>
                <w:rFonts w:eastAsia="Rockwell" w:cs="Times New Roman"/>
              </w:rPr>
            </w:pPr>
            <w:r w:rsidRPr="7D1475CB">
              <w:rPr>
                <w:rFonts w:eastAsia="Rockwell" w:cs="Times New Roman"/>
              </w:rPr>
              <w:t>Tablette</w:t>
            </w:r>
          </w:p>
        </w:tc>
        <w:tc>
          <w:tcPr>
            <w:tcW w:w="3570" w:type="dxa"/>
          </w:tcPr>
          <w:p w14:paraId="724F0AB7" w14:textId="69087107" w:rsidR="7D1475CB" w:rsidRDefault="00A133ED" w:rsidP="271F552C">
            <w:pPr>
              <w:tabs>
                <w:tab w:val="left" w:pos="912"/>
              </w:tabs>
              <w:jc w:val="center"/>
              <w:rPr>
                <w:rFonts w:eastAsia="Rockwell" w:cs="Times New Roman"/>
              </w:rPr>
            </w:pPr>
            <m:oMathPara>
              <m:oMath>
                <m:r>
                  <w:rPr>
                    <w:rFonts w:ascii="Cambria Math" w:eastAsia="Rockwell" w:hAnsi="Cambria Math" w:cs="Times New Roman"/>
                  </w:rPr>
                  <m:t>400 € × 2 = 800 €</m:t>
                </m:r>
              </m:oMath>
            </m:oMathPara>
          </w:p>
        </w:tc>
        <w:tc>
          <w:tcPr>
            <w:tcW w:w="2472" w:type="dxa"/>
          </w:tcPr>
          <w:p w14:paraId="55F2C015" w14:textId="25C991F8" w:rsidR="7D1475CB" w:rsidRDefault="02EAD94D" w:rsidP="7D1475CB">
            <w:pPr>
              <w:rPr>
                <w:rFonts w:eastAsia="Rockwell" w:cs="Times New Roman"/>
              </w:rPr>
            </w:pPr>
            <w:r w:rsidRPr="02EAD94D">
              <w:rPr>
                <w:rFonts w:eastAsia="Rockwell" w:cs="Times New Roman"/>
              </w:rPr>
              <w:t>2</w:t>
            </w:r>
          </w:p>
        </w:tc>
      </w:tr>
      <w:tr w:rsidR="7D1475CB" w14:paraId="336548E7" w14:textId="77777777" w:rsidTr="7D1475CB">
        <w:trPr>
          <w:trHeight w:val="300"/>
        </w:trPr>
        <w:tc>
          <w:tcPr>
            <w:tcW w:w="3020" w:type="dxa"/>
          </w:tcPr>
          <w:p w14:paraId="68F6B532" w14:textId="49E48D91" w:rsidR="7D1475CB" w:rsidRDefault="7D1475CB" w:rsidP="7D1475CB">
            <w:pPr>
              <w:rPr>
                <w:rFonts w:eastAsia="Rockwell" w:cs="Times New Roman"/>
              </w:rPr>
            </w:pPr>
            <w:r w:rsidRPr="7D1475CB">
              <w:rPr>
                <w:rFonts w:eastAsia="Rockwell" w:cs="Times New Roman"/>
              </w:rPr>
              <w:t>Casque VR</w:t>
            </w:r>
          </w:p>
        </w:tc>
        <w:tc>
          <w:tcPr>
            <w:tcW w:w="3570" w:type="dxa"/>
          </w:tcPr>
          <w:p w14:paraId="0CA60CB4" w14:textId="1895563F" w:rsidR="7D1475CB" w:rsidRDefault="00CF1A9E" w:rsidP="7D1475CB">
            <w:pPr>
              <w:rPr>
                <w:rFonts w:eastAsia="Rockwell" w:cs="Times New Roman"/>
              </w:rPr>
            </w:pPr>
            <m:oMathPara>
              <m:oMath>
                <m:r>
                  <w:rPr>
                    <w:rFonts w:ascii="Cambria Math" w:eastAsia="Rockwell" w:hAnsi="Cambria Math" w:cs="Times New Roman"/>
                  </w:rPr>
                  <m:t>350€ × 2 = 700 €</m:t>
                </m:r>
              </m:oMath>
            </m:oMathPara>
          </w:p>
        </w:tc>
        <w:tc>
          <w:tcPr>
            <w:tcW w:w="2472" w:type="dxa"/>
          </w:tcPr>
          <w:p w14:paraId="4E46C525" w14:textId="6BAD0F73" w:rsidR="7D1475CB" w:rsidRDefault="05C556E2" w:rsidP="00A06894">
            <w:pPr>
              <w:keepNext/>
              <w:rPr>
                <w:rFonts w:eastAsia="Rockwell" w:cs="Times New Roman"/>
              </w:rPr>
            </w:pPr>
            <w:r w:rsidRPr="05C556E2">
              <w:rPr>
                <w:rFonts w:eastAsia="Rockwell" w:cs="Times New Roman"/>
              </w:rPr>
              <w:t>2</w:t>
            </w:r>
          </w:p>
        </w:tc>
      </w:tr>
    </w:tbl>
    <w:p w14:paraId="1B562FDF" w14:textId="20560253" w:rsidR="00EB6BCD" w:rsidRDefault="00A06894" w:rsidP="00A06894">
      <w:pPr>
        <w:pStyle w:val="Lgende"/>
      </w:pPr>
      <w:bookmarkStart w:id="55" w:name="_Toc103936007"/>
      <w:r>
        <w:t xml:space="preserve">Figure </w:t>
      </w:r>
      <w:r w:rsidR="00B01D94">
        <w:fldChar w:fldCharType="begin"/>
      </w:r>
      <w:r w:rsidR="00B01D94">
        <w:instrText xml:space="preserve"> SEQ Figure \* ARABIC </w:instrText>
      </w:r>
      <w:r w:rsidR="00B01D94">
        <w:fldChar w:fldCharType="separate"/>
      </w:r>
      <w:r w:rsidR="002311E4">
        <w:rPr>
          <w:noProof/>
        </w:rPr>
        <w:t>13</w:t>
      </w:r>
      <w:r w:rsidR="00B01D94">
        <w:rPr>
          <w:noProof/>
        </w:rPr>
        <w:fldChar w:fldCharType="end"/>
      </w:r>
      <w:r>
        <w:t xml:space="preserve"> : Tableau des différents coûts des produits</w:t>
      </w:r>
      <w:bookmarkEnd w:id="55"/>
    </w:p>
    <w:p w14:paraId="369AF339" w14:textId="47B9602A" w:rsidR="0095701B" w:rsidRDefault="003D7172" w:rsidP="00D52F2F">
      <w:pPr>
        <w:rPr>
          <w:rFonts w:eastAsiaTheme="minorEastAsia"/>
        </w:rPr>
      </w:pPr>
      <w:r w:rsidRPr="00AE6FB8">
        <w:t>Total</w:t>
      </w:r>
      <w:r w:rsidR="00886A8F" w:rsidRPr="00AE6FB8">
        <w:t xml:space="preserve"> des coûts des produits</w:t>
      </w:r>
      <w:r>
        <w:t> :</w:t>
      </w:r>
      <w:r w:rsidR="007E0253">
        <w:t xml:space="preserve"> </w:t>
      </w:r>
      <m:oMath>
        <m:r>
          <m:rPr>
            <m:sty m:val="p"/>
          </m:rPr>
          <w:rPr>
            <w:rFonts w:ascii="Cambria Math" w:hAnsi="Cambria Math"/>
          </w:rPr>
          <m:t xml:space="preserve">57193. 57 </m:t>
        </m:r>
        <m:r>
          <w:rPr>
            <w:rFonts w:ascii="Cambria Math" w:eastAsia="Rockwell" w:hAnsi="Cambria Math" w:cs="Times New Roman"/>
          </w:rPr>
          <m:t>€</m:t>
        </m:r>
      </m:oMath>
      <w:r w:rsidR="00473B0E">
        <w:rPr>
          <w:rFonts w:eastAsiaTheme="minorEastAsia"/>
        </w:rPr>
        <w:t>.</w:t>
      </w:r>
    </w:p>
    <w:p w14:paraId="2D0CCF83" w14:textId="1A40F625" w:rsidR="00473B0E" w:rsidRDefault="008626DC" w:rsidP="00D52F2F">
      <w:r>
        <w:rPr>
          <w:rFonts w:eastAsiaTheme="minorEastAsia"/>
        </w:rPr>
        <w:t>Salaire typique d’un</w:t>
      </w:r>
      <w:r w:rsidR="00D049CA">
        <w:rPr>
          <w:rFonts w:eastAsiaTheme="minorEastAsia"/>
        </w:rPr>
        <w:t xml:space="preserve"> technicien de maintenance industrielle : </w:t>
      </w:r>
      <m:oMath>
        <m:r>
          <w:rPr>
            <w:rFonts w:ascii="Cambria Math" w:eastAsiaTheme="minorEastAsia" w:hAnsi="Cambria Math"/>
          </w:rPr>
          <m:t xml:space="preserve">29982 </m:t>
        </m:r>
        <m:r>
          <w:rPr>
            <w:rFonts w:ascii="Cambria Math" w:eastAsia="Rockwell" w:hAnsi="Cambria Math" w:cs="Times New Roman"/>
          </w:rPr>
          <m:t>€</m:t>
        </m:r>
      </m:oMath>
      <w:r w:rsidR="008E36EF">
        <w:rPr>
          <w:rFonts w:eastAsiaTheme="minorEastAsia"/>
        </w:rPr>
        <w:t xml:space="preserve"> par </w:t>
      </w:r>
      <w:r w:rsidR="003E0A17">
        <w:rPr>
          <w:rFonts w:eastAsiaTheme="minorEastAsia"/>
        </w:rPr>
        <w:t>an.</w:t>
      </w:r>
    </w:p>
    <w:p w14:paraId="18C6E24E" w14:textId="2F3CD781" w:rsidR="0095701B" w:rsidRDefault="00A6017F" w:rsidP="00D52F2F">
      <w:r>
        <w:t xml:space="preserve">Marge à prévoir en cas d’imprévus pour une réparation : </w:t>
      </w:r>
      <m:oMath>
        <m:r>
          <w:rPr>
            <w:rFonts w:ascii="Cambria Math" w:hAnsi="Cambria Math"/>
          </w:rPr>
          <m:t xml:space="preserve">20000 </m:t>
        </m:r>
        <m:r>
          <w:rPr>
            <w:rFonts w:ascii="Cambria Math" w:eastAsia="Rockwell" w:hAnsi="Cambria Math" w:cs="Times New Roman"/>
          </w:rPr>
          <m:t>€</m:t>
        </m:r>
      </m:oMath>
      <w:r>
        <w:rPr>
          <w:rFonts w:eastAsiaTheme="minorEastAsia"/>
        </w:rPr>
        <w:t>.</w:t>
      </w:r>
    </w:p>
    <w:p w14:paraId="18E35945" w14:textId="053A03B6" w:rsidR="0095701B" w:rsidRDefault="007D2AAB" w:rsidP="00D8135C">
      <w:pPr>
        <w:ind w:firstLine="708"/>
      </w:pPr>
      <w:r>
        <w:t>Après avoir évalué l’ensemble des co</w:t>
      </w:r>
      <w:r w:rsidR="005A1522">
        <w:t xml:space="preserve">ûts, nous </w:t>
      </w:r>
      <w:r w:rsidR="00DD7FDF">
        <w:t>suggérons</w:t>
      </w:r>
      <w:r w:rsidR="00B1187F">
        <w:t xml:space="preserve"> </w:t>
      </w:r>
      <w:r w:rsidR="008D00E1">
        <w:t xml:space="preserve">de prévoir </w:t>
      </w:r>
      <w:r w:rsidR="00B1187F">
        <w:t xml:space="preserve">un budget </w:t>
      </w:r>
      <w:r w:rsidR="003B5A2E">
        <w:t xml:space="preserve">de </w:t>
      </w:r>
      <m:oMath>
        <m:r>
          <w:rPr>
            <w:rFonts w:ascii="Cambria Math" w:hAnsi="Cambria Math"/>
          </w:rPr>
          <m:t xml:space="preserve">110000 </m:t>
        </m:r>
        <m:r>
          <w:rPr>
            <w:rFonts w:ascii="Cambria Math" w:eastAsia="Rockwell" w:hAnsi="Cambria Math" w:cs="Times New Roman"/>
          </w:rPr>
          <m:t>€</m:t>
        </m:r>
      </m:oMath>
      <w:r w:rsidR="006468B3">
        <w:rPr>
          <w:rFonts w:eastAsiaTheme="minorEastAsia"/>
        </w:rPr>
        <w:t xml:space="preserve"> </w:t>
      </w:r>
      <w:r w:rsidR="001D30A7">
        <w:rPr>
          <w:rFonts w:eastAsiaTheme="minorEastAsia"/>
        </w:rPr>
        <w:t xml:space="preserve">comprenant </w:t>
      </w:r>
      <w:r w:rsidR="004B69D1">
        <w:rPr>
          <w:rFonts w:eastAsiaTheme="minorEastAsia"/>
        </w:rPr>
        <w:t>tous</w:t>
      </w:r>
      <w:r w:rsidR="001D30A7">
        <w:rPr>
          <w:rFonts w:eastAsiaTheme="minorEastAsia"/>
        </w:rPr>
        <w:t xml:space="preserve"> les </w:t>
      </w:r>
      <w:r w:rsidR="004B69D1">
        <w:rPr>
          <w:rFonts w:eastAsiaTheme="minorEastAsia"/>
        </w:rPr>
        <w:t>coûts</w:t>
      </w:r>
      <w:r w:rsidR="00566016">
        <w:rPr>
          <w:rFonts w:eastAsiaTheme="minorEastAsia"/>
        </w:rPr>
        <w:t xml:space="preserve"> pour la première année.</w:t>
      </w:r>
      <w:r w:rsidR="006468B3">
        <w:rPr>
          <w:rFonts w:eastAsiaTheme="minorEastAsia"/>
        </w:rPr>
        <w:t xml:space="preserve"> </w:t>
      </w:r>
      <w:r w:rsidR="00566016">
        <w:rPr>
          <w:rFonts w:eastAsiaTheme="minorEastAsia"/>
        </w:rPr>
        <w:t>P</w:t>
      </w:r>
      <w:r w:rsidR="006468B3">
        <w:rPr>
          <w:rFonts w:eastAsiaTheme="minorEastAsia"/>
        </w:rPr>
        <w:t>uis</w:t>
      </w:r>
      <w:r w:rsidR="00566016">
        <w:rPr>
          <w:rFonts w:eastAsiaTheme="minorEastAsia"/>
        </w:rPr>
        <w:t>,</w:t>
      </w:r>
      <w:r w:rsidR="006468B3">
        <w:rPr>
          <w:rFonts w:eastAsiaTheme="minorEastAsia"/>
        </w:rPr>
        <w:t xml:space="preserve"> de </w:t>
      </w:r>
      <m:oMath>
        <m:r>
          <w:rPr>
            <w:rFonts w:ascii="Cambria Math" w:eastAsiaTheme="minorEastAsia" w:hAnsi="Cambria Math"/>
          </w:rPr>
          <m:t xml:space="preserve">30000 </m:t>
        </m:r>
        <m:r>
          <w:rPr>
            <w:rFonts w:ascii="Cambria Math" w:eastAsia="Rockwell" w:hAnsi="Cambria Math" w:cs="Times New Roman"/>
          </w:rPr>
          <m:t>€</m:t>
        </m:r>
      </m:oMath>
      <w:r w:rsidR="006468B3">
        <w:rPr>
          <w:rFonts w:eastAsiaTheme="minorEastAsia"/>
        </w:rPr>
        <w:t xml:space="preserve"> les années suivantes</w:t>
      </w:r>
      <w:r w:rsidR="00BB19F7">
        <w:rPr>
          <w:rFonts w:eastAsiaTheme="minorEastAsia"/>
        </w:rPr>
        <w:t xml:space="preserve"> pour payer le technicien</w:t>
      </w:r>
      <w:r w:rsidR="001D30A7">
        <w:rPr>
          <w:rFonts w:eastAsiaTheme="minorEastAsia"/>
        </w:rPr>
        <w:t xml:space="preserve"> de maintenance.</w:t>
      </w:r>
    </w:p>
    <w:p w14:paraId="2BA78156" w14:textId="77777777" w:rsidR="0095701B" w:rsidRDefault="0095701B" w:rsidP="00D52F2F"/>
    <w:p w14:paraId="74A92FC4" w14:textId="77777777" w:rsidR="0095701B" w:rsidRDefault="0095701B" w:rsidP="00D52F2F"/>
    <w:p w14:paraId="0FF25C44" w14:textId="77777777" w:rsidR="0095701B" w:rsidRDefault="0095701B" w:rsidP="00D52F2F"/>
    <w:p w14:paraId="17D587E7" w14:textId="77777777" w:rsidR="00133AC5" w:rsidRDefault="00133AC5" w:rsidP="00D52F2F">
      <w:pPr>
        <w:sectPr w:rsidR="00133AC5" w:rsidSect="00C21B46">
          <w:pgSz w:w="11906" w:h="16838"/>
          <w:pgMar w:top="1417" w:right="1417" w:bottom="1417" w:left="1417" w:header="708" w:footer="708" w:gutter="0"/>
          <w:cols w:space="708"/>
          <w:docGrid w:linePitch="360"/>
        </w:sectPr>
      </w:pPr>
    </w:p>
    <w:p w14:paraId="100E8373" w14:textId="44D868CC" w:rsidR="00133AC5" w:rsidRDefault="00133AC5" w:rsidP="00C617D0">
      <w:pPr>
        <w:pStyle w:val="Titre1"/>
      </w:pPr>
      <w:bookmarkStart w:id="56" w:name="_Toc103935982"/>
      <w:r>
        <w:lastRenderedPageBreak/>
        <w:t>Sc</w:t>
      </w:r>
      <w:r w:rsidR="007B7A70">
        <w:t>e</w:t>
      </w:r>
      <w:r>
        <w:t>nari</w:t>
      </w:r>
      <w:r w:rsidR="00D94588">
        <w:t>i</w:t>
      </w:r>
      <w:r>
        <w:t xml:space="preserve"> </w:t>
      </w:r>
      <w:r w:rsidR="00C617D0">
        <w:t>possibles pour notre solution</w:t>
      </w:r>
      <w:bookmarkEnd w:id="56"/>
    </w:p>
    <w:p w14:paraId="3B203092" w14:textId="2245546C" w:rsidR="00C617D0" w:rsidRDefault="00BA1A9D" w:rsidP="00AD6DAD">
      <w:pPr>
        <w:ind w:firstLine="708"/>
      </w:pPr>
      <w:r>
        <w:t xml:space="preserve">Les </w:t>
      </w:r>
      <w:r w:rsidR="00C01ED8">
        <w:t>sc</w:t>
      </w:r>
      <w:r w:rsidR="007B7A70">
        <w:t>e</w:t>
      </w:r>
      <w:r w:rsidR="00C01ED8">
        <w:t>narii</w:t>
      </w:r>
      <w:r>
        <w:t xml:space="preserve"> sont l’imagination de</w:t>
      </w:r>
      <w:r w:rsidR="007267D1">
        <w:t xml:space="preserve"> solutions</w:t>
      </w:r>
      <w:r w:rsidR="003C0ABD">
        <w:t xml:space="preserve"> face à un problème ou</w:t>
      </w:r>
      <w:r w:rsidR="00621996">
        <w:t xml:space="preserve"> une évolution possible</w:t>
      </w:r>
      <w:r w:rsidR="00F13429">
        <w:t>.</w:t>
      </w:r>
    </w:p>
    <w:p w14:paraId="6A2C0E66" w14:textId="7AE8BEB0" w:rsidR="6100EB42" w:rsidRDefault="6100EB42" w:rsidP="6100EB42">
      <w:pPr>
        <w:pStyle w:val="Titre2"/>
        <w:rPr>
          <w:rFonts w:eastAsia="HGMinchoB" w:cs="Times New Roman"/>
          <w:iCs/>
          <w:szCs w:val="36"/>
        </w:rPr>
      </w:pPr>
      <w:bookmarkStart w:id="57" w:name="_Toc103935983"/>
      <w:r w:rsidRPr="6100EB42">
        <w:rPr>
          <w:rFonts w:eastAsia="HGMinchoB" w:cs="Times New Roman"/>
          <w:iCs/>
          <w:szCs w:val="36"/>
        </w:rPr>
        <w:t>Sc</w:t>
      </w:r>
      <w:r w:rsidR="007B7A70">
        <w:rPr>
          <w:rFonts w:eastAsia="HGMinchoB" w:cs="Times New Roman"/>
          <w:iCs/>
          <w:szCs w:val="36"/>
        </w:rPr>
        <w:t>e</w:t>
      </w:r>
      <w:r w:rsidRPr="6100EB42">
        <w:rPr>
          <w:rFonts w:eastAsia="HGMinchoB" w:cs="Times New Roman"/>
          <w:iCs/>
          <w:szCs w:val="36"/>
        </w:rPr>
        <w:t>nari</w:t>
      </w:r>
      <w:r w:rsidR="00D94588">
        <w:rPr>
          <w:rFonts w:eastAsia="HGMinchoB" w:cs="Times New Roman"/>
          <w:iCs/>
          <w:szCs w:val="36"/>
        </w:rPr>
        <w:t>i</w:t>
      </w:r>
      <w:r w:rsidRPr="6100EB42">
        <w:rPr>
          <w:rFonts w:eastAsia="HGMinchoB" w:cs="Times New Roman"/>
          <w:iCs/>
          <w:szCs w:val="36"/>
        </w:rPr>
        <w:t xml:space="preserve"> </w:t>
      </w:r>
      <w:r w:rsidR="08D9F39A" w:rsidRPr="08D9F39A">
        <w:rPr>
          <w:rFonts w:eastAsia="HGMinchoB" w:cs="Times New Roman"/>
          <w:iCs/>
          <w:szCs w:val="36"/>
        </w:rPr>
        <w:t>de problème</w:t>
      </w:r>
      <w:r w:rsidR="00B277A8">
        <w:rPr>
          <w:rFonts w:eastAsia="HGMinchoB" w:cs="Times New Roman"/>
          <w:iCs/>
          <w:szCs w:val="36"/>
        </w:rPr>
        <w:t>s</w:t>
      </w:r>
      <w:bookmarkEnd w:id="57"/>
    </w:p>
    <w:p w14:paraId="2CE91A9D" w14:textId="5303A9CD" w:rsidR="000C6C13" w:rsidRDefault="00736EC3" w:rsidP="08D9F39A">
      <w:pPr>
        <w:rPr>
          <w:rFonts w:eastAsia="Rockwell" w:cs="Times New Roman"/>
        </w:rPr>
      </w:pPr>
      <w:r>
        <w:rPr>
          <w:rFonts w:eastAsia="Rockwell" w:cs="Times New Roman"/>
        </w:rPr>
        <w:tab/>
      </w:r>
      <w:r w:rsidR="00266446">
        <w:rPr>
          <w:rFonts w:eastAsia="Rockwell" w:cs="Times New Roman"/>
        </w:rPr>
        <w:t xml:space="preserve">Le bras robotique </w:t>
      </w:r>
      <w:r w:rsidR="00B604DC">
        <w:rPr>
          <w:rFonts w:eastAsia="Rockwell" w:cs="Times New Roman"/>
        </w:rPr>
        <w:t xml:space="preserve">peut faire </w:t>
      </w:r>
      <w:r w:rsidR="00266446">
        <w:rPr>
          <w:rFonts w:eastAsia="Rockwell" w:cs="Times New Roman"/>
        </w:rPr>
        <w:t>un mo</w:t>
      </w:r>
      <w:r w:rsidR="00EA5422">
        <w:rPr>
          <w:rFonts w:eastAsia="Rockwell" w:cs="Times New Roman"/>
        </w:rPr>
        <w:t>u</w:t>
      </w:r>
      <w:r w:rsidR="00266446">
        <w:rPr>
          <w:rFonts w:eastAsia="Rockwell" w:cs="Times New Roman"/>
        </w:rPr>
        <w:t>vement brusque imprévu</w:t>
      </w:r>
      <w:r w:rsidR="00565E40">
        <w:rPr>
          <w:rFonts w:eastAsia="Rockwell" w:cs="Times New Roman"/>
        </w:rPr>
        <w:t xml:space="preserve"> et </w:t>
      </w:r>
      <w:r w:rsidR="004F5C26">
        <w:rPr>
          <w:rFonts w:eastAsia="Rockwell" w:cs="Times New Roman"/>
        </w:rPr>
        <w:t>se dérégler</w:t>
      </w:r>
      <w:r w:rsidR="00B47752">
        <w:rPr>
          <w:rFonts w:eastAsia="Rockwell" w:cs="Times New Roman"/>
        </w:rPr>
        <w:t>. Il fera</w:t>
      </w:r>
      <w:r w:rsidR="004F5C26">
        <w:rPr>
          <w:rFonts w:eastAsia="Rockwell" w:cs="Times New Roman"/>
        </w:rPr>
        <w:t xml:space="preserve"> subir un décalage et </w:t>
      </w:r>
      <w:r w:rsidR="0061276B">
        <w:rPr>
          <w:rFonts w:eastAsia="Rockwell" w:cs="Times New Roman"/>
        </w:rPr>
        <w:t>faire dysfonctionner l’ensemble de la chaine de production.</w:t>
      </w:r>
      <w:r w:rsidR="006514C9">
        <w:rPr>
          <w:rFonts w:eastAsia="Rockwell" w:cs="Times New Roman"/>
        </w:rPr>
        <w:t xml:space="preserve"> Un mouvement </w:t>
      </w:r>
      <w:r w:rsidR="00676D8C" w:rsidRPr="00676D8C">
        <w:rPr>
          <w:rFonts w:eastAsia="Rockwell" w:cs="Times New Roman"/>
        </w:rPr>
        <w:t xml:space="preserve">inopiné </w:t>
      </w:r>
      <w:r w:rsidR="006514C9">
        <w:rPr>
          <w:rFonts w:eastAsia="Rockwell" w:cs="Times New Roman"/>
        </w:rPr>
        <w:t>et brusque peut aussi mener à des casses et</w:t>
      </w:r>
      <w:r w:rsidR="005B0CDD">
        <w:rPr>
          <w:rFonts w:eastAsia="Rockwell" w:cs="Times New Roman"/>
        </w:rPr>
        <w:t xml:space="preserve"> en conséquence</w:t>
      </w:r>
      <w:r w:rsidR="006514C9">
        <w:rPr>
          <w:rFonts w:eastAsia="Rockwell" w:cs="Times New Roman"/>
        </w:rPr>
        <w:t xml:space="preserve"> en</w:t>
      </w:r>
      <w:r>
        <w:rPr>
          <w:rFonts w:eastAsia="Rockwell" w:cs="Times New Roman"/>
        </w:rPr>
        <w:t>traîner des coûts supplémentaires</w:t>
      </w:r>
      <w:r w:rsidR="005B0CDD">
        <w:rPr>
          <w:rFonts w:eastAsia="Rockwell" w:cs="Times New Roman"/>
        </w:rPr>
        <w:t xml:space="preserve"> à la maintenance.</w:t>
      </w:r>
      <w:r>
        <w:rPr>
          <w:rFonts w:eastAsia="Rockwell" w:cs="Times New Roman"/>
        </w:rPr>
        <w:t xml:space="preserve"> </w:t>
      </w:r>
    </w:p>
    <w:p w14:paraId="57D9A0BF" w14:textId="2FF77F60" w:rsidR="08D9F39A" w:rsidRDefault="08D9F39A" w:rsidP="08D9F39A">
      <w:pPr>
        <w:rPr>
          <w:rFonts w:eastAsia="Rockwell" w:cs="Times New Roman"/>
        </w:rPr>
      </w:pPr>
      <w:r w:rsidRPr="08D9F39A">
        <w:rPr>
          <w:rFonts w:eastAsia="Rockwell" w:cs="Times New Roman"/>
        </w:rPr>
        <w:t xml:space="preserve">Le bras robotique </w:t>
      </w:r>
      <w:r w:rsidR="00A05C4B">
        <w:rPr>
          <w:rFonts w:eastAsia="Rockwell" w:cs="Times New Roman"/>
        </w:rPr>
        <w:t>peut aussi</w:t>
      </w:r>
      <w:r w:rsidR="00A64377">
        <w:rPr>
          <w:rFonts w:eastAsia="Rockwell" w:cs="Times New Roman"/>
        </w:rPr>
        <w:t xml:space="preserve"> avoir des problèmes au niveau de ses </w:t>
      </w:r>
      <w:r w:rsidR="00FB08B2">
        <w:rPr>
          <w:rFonts w:eastAsia="Rockwell" w:cs="Times New Roman"/>
        </w:rPr>
        <w:t>outils</w:t>
      </w:r>
      <w:r w:rsidR="007860B7">
        <w:rPr>
          <w:rFonts w:eastAsia="Rockwell" w:cs="Times New Roman"/>
        </w:rPr>
        <w:t xml:space="preserve">, </w:t>
      </w:r>
      <w:r w:rsidR="00463F8B">
        <w:rPr>
          <w:rFonts w:eastAsia="Rockwell" w:cs="Times New Roman"/>
        </w:rPr>
        <w:t>par exemple</w:t>
      </w:r>
      <w:r w:rsidR="00B16B6B">
        <w:rPr>
          <w:rFonts w:eastAsia="Rockwell" w:cs="Times New Roman"/>
        </w:rPr>
        <w:t>, un problème</w:t>
      </w:r>
      <w:r w:rsidR="00463F8B">
        <w:rPr>
          <w:rFonts w:eastAsia="Rockwell" w:cs="Times New Roman"/>
        </w:rPr>
        <w:t xml:space="preserve"> </w:t>
      </w:r>
      <w:r w:rsidR="00DD474C">
        <w:rPr>
          <w:rFonts w:eastAsia="Rockwell" w:cs="Times New Roman"/>
        </w:rPr>
        <w:t>au niveau de</w:t>
      </w:r>
      <w:r w:rsidR="00463F8B">
        <w:rPr>
          <w:rFonts w:eastAsia="Rockwell" w:cs="Times New Roman"/>
        </w:rPr>
        <w:t xml:space="preserve"> sa pince et </w:t>
      </w:r>
      <w:r w:rsidR="00DA5ADD">
        <w:rPr>
          <w:rFonts w:eastAsia="Rockwell" w:cs="Times New Roman"/>
        </w:rPr>
        <w:t>faire</w:t>
      </w:r>
      <w:r w:rsidRPr="08D9F39A">
        <w:rPr>
          <w:rFonts w:eastAsia="Rockwell" w:cs="Times New Roman"/>
        </w:rPr>
        <w:t xml:space="preserve"> </w:t>
      </w:r>
      <w:r w:rsidR="1BB62957" w:rsidRPr="4843B8F8">
        <w:rPr>
          <w:rFonts w:eastAsia="Rockwell" w:cs="Times New Roman"/>
        </w:rPr>
        <w:t>tomber</w:t>
      </w:r>
      <w:r w:rsidRPr="08D9F39A">
        <w:rPr>
          <w:rFonts w:eastAsia="Rockwell" w:cs="Times New Roman"/>
        </w:rPr>
        <w:t xml:space="preserve"> </w:t>
      </w:r>
      <w:r w:rsidR="00DA5ADD">
        <w:rPr>
          <w:rFonts w:eastAsia="Rockwell" w:cs="Times New Roman"/>
        </w:rPr>
        <w:t xml:space="preserve">du matériel comme </w:t>
      </w:r>
      <w:r w:rsidRPr="08D9F39A">
        <w:rPr>
          <w:rFonts w:eastAsia="Rockwell" w:cs="Times New Roman"/>
        </w:rPr>
        <w:t>un</w:t>
      </w:r>
      <w:r w:rsidR="00DA5ADD">
        <w:rPr>
          <w:rFonts w:eastAsia="Rockwell" w:cs="Times New Roman"/>
        </w:rPr>
        <w:t xml:space="preserve"> capot ou </w:t>
      </w:r>
      <w:r w:rsidR="0044107E">
        <w:rPr>
          <w:rFonts w:eastAsia="Rockwell" w:cs="Times New Roman"/>
        </w:rPr>
        <w:t xml:space="preserve">une </w:t>
      </w:r>
      <w:r w:rsidRPr="08D9F39A">
        <w:rPr>
          <w:rFonts w:eastAsia="Rockwell" w:cs="Times New Roman"/>
        </w:rPr>
        <w:t xml:space="preserve">réserve de colle ce qui met en </w:t>
      </w:r>
      <w:r w:rsidR="1BB62957" w:rsidRPr="4843B8F8">
        <w:rPr>
          <w:rFonts w:eastAsia="Rockwell" w:cs="Times New Roman"/>
        </w:rPr>
        <w:t>pér</w:t>
      </w:r>
      <w:r w:rsidR="4843B8F8" w:rsidRPr="4843B8F8">
        <w:rPr>
          <w:rFonts w:eastAsia="Rockwell" w:cs="Times New Roman"/>
        </w:rPr>
        <w:t>il</w:t>
      </w:r>
      <w:r w:rsidRPr="08D9F39A">
        <w:rPr>
          <w:rFonts w:eastAsia="Rockwell" w:cs="Times New Roman"/>
        </w:rPr>
        <w:t xml:space="preserve"> la suite </w:t>
      </w:r>
      <w:r w:rsidR="4843B8F8" w:rsidRPr="4843B8F8">
        <w:rPr>
          <w:rFonts w:eastAsia="Rockwell" w:cs="Times New Roman"/>
        </w:rPr>
        <w:t>des encollages</w:t>
      </w:r>
      <w:r w:rsidR="007C00BA">
        <w:rPr>
          <w:rFonts w:eastAsia="Rockwell" w:cs="Times New Roman"/>
        </w:rPr>
        <w:t xml:space="preserve">, </w:t>
      </w:r>
      <w:r w:rsidR="009864D0">
        <w:rPr>
          <w:rFonts w:eastAsia="Rockwell" w:cs="Times New Roman"/>
        </w:rPr>
        <w:t>pour régler ce problème un arrêt d’urgence va devoir avoir lieu</w:t>
      </w:r>
      <w:r w:rsidR="00291DBC">
        <w:rPr>
          <w:rFonts w:eastAsia="Rockwell" w:cs="Times New Roman"/>
        </w:rPr>
        <w:t xml:space="preserve">, et du temps </w:t>
      </w:r>
      <w:r w:rsidR="000B139E">
        <w:rPr>
          <w:rFonts w:eastAsia="Rockwell" w:cs="Times New Roman"/>
        </w:rPr>
        <w:t xml:space="preserve">va être perdu </w:t>
      </w:r>
      <w:r w:rsidR="00343CF5">
        <w:rPr>
          <w:rFonts w:eastAsia="Rockwell" w:cs="Times New Roman"/>
        </w:rPr>
        <w:t>pour la maintenance de l</w:t>
      </w:r>
      <w:r w:rsidR="00B16B6B">
        <w:rPr>
          <w:rFonts w:eastAsia="Rockwell" w:cs="Times New Roman"/>
        </w:rPr>
        <w:t>’appareil</w:t>
      </w:r>
      <w:r w:rsidR="4843B8F8" w:rsidRPr="4843B8F8">
        <w:rPr>
          <w:rFonts w:eastAsia="Rockwell" w:cs="Times New Roman"/>
        </w:rPr>
        <w:t>.</w:t>
      </w:r>
    </w:p>
    <w:p w14:paraId="32905B8A" w14:textId="310983B2" w:rsidR="007D2C34" w:rsidRDefault="00D923F0" w:rsidP="560E116D">
      <w:pPr>
        <w:rPr>
          <w:rFonts w:eastAsia="Rockwell" w:cs="Times New Roman"/>
        </w:rPr>
      </w:pPr>
      <w:r>
        <w:rPr>
          <w:rFonts w:eastAsia="Rockwell" w:cs="Times New Roman"/>
        </w:rPr>
        <w:t xml:space="preserve">Le </w:t>
      </w:r>
      <w:r w:rsidR="00516BA0">
        <w:rPr>
          <w:rFonts w:eastAsia="Rockwell" w:cs="Times New Roman"/>
        </w:rPr>
        <w:t xml:space="preserve">lecteur </w:t>
      </w:r>
      <w:r>
        <w:rPr>
          <w:rFonts w:eastAsia="Rockwell" w:cs="Times New Roman"/>
        </w:rPr>
        <w:t xml:space="preserve">RFID peut ne pas </w:t>
      </w:r>
      <w:r w:rsidR="00C53CB6">
        <w:rPr>
          <w:rFonts w:eastAsia="Rockwell" w:cs="Times New Roman"/>
        </w:rPr>
        <w:t>lire</w:t>
      </w:r>
      <w:r>
        <w:rPr>
          <w:rFonts w:eastAsia="Rockwell" w:cs="Times New Roman"/>
        </w:rPr>
        <w:t xml:space="preserve"> les informations d’un</w:t>
      </w:r>
      <w:r w:rsidR="00C53CB6">
        <w:rPr>
          <w:rFonts w:eastAsia="Rockwell" w:cs="Times New Roman"/>
        </w:rPr>
        <w:t>e étiquette RFID d’un</w:t>
      </w:r>
      <w:r>
        <w:rPr>
          <w:rFonts w:eastAsia="Rockwell" w:cs="Times New Roman"/>
        </w:rPr>
        <w:t xml:space="preserve"> capot, et provoquer un manque de traçabilité et d’adaptation du système. Cela </w:t>
      </w:r>
      <w:r w:rsidR="005E7EEC">
        <w:rPr>
          <w:rFonts w:eastAsia="Rockwell" w:cs="Times New Roman"/>
        </w:rPr>
        <w:t>va impacter la qualité du produit</w:t>
      </w:r>
      <w:r w:rsidR="006D6012">
        <w:rPr>
          <w:rFonts w:eastAsia="Rockwell" w:cs="Times New Roman"/>
        </w:rPr>
        <w:t xml:space="preserve"> et </w:t>
      </w:r>
      <w:r w:rsidR="00C53CB6">
        <w:rPr>
          <w:rFonts w:eastAsia="Rockwell" w:cs="Times New Roman"/>
        </w:rPr>
        <w:t>les données statistiques de la chaine de production.</w:t>
      </w:r>
    </w:p>
    <w:p w14:paraId="7C93B23B" w14:textId="04B3FFCA" w:rsidR="008F68F5" w:rsidRDefault="001B5608" w:rsidP="560E116D">
      <w:pPr>
        <w:rPr>
          <w:rFonts w:eastAsia="Rockwell" w:cs="Times New Roman"/>
        </w:rPr>
      </w:pPr>
      <w:r>
        <w:rPr>
          <w:rFonts w:eastAsia="Rockwell" w:cs="Times New Roman"/>
        </w:rPr>
        <w:t xml:space="preserve">Le capot peut être de mauvaise qualité et casser </w:t>
      </w:r>
      <w:r w:rsidR="00517C7A">
        <w:rPr>
          <w:rFonts w:eastAsia="Rockwell" w:cs="Times New Roman"/>
        </w:rPr>
        <w:t xml:space="preserve">pendant </w:t>
      </w:r>
      <w:r w:rsidR="00723ECF">
        <w:rPr>
          <w:rFonts w:eastAsia="Rockwell" w:cs="Times New Roman"/>
        </w:rPr>
        <w:t>la production,</w:t>
      </w:r>
      <w:r w:rsidR="00AB4AD9">
        <w:rPr>
          <w:rFonts w:eastAsia="Rockwell" w:cs="Times New Roman"/>
        </w:rPr>
        <w:t xml:space="preserve"> </w:t>
      </w:r>
      <w:r w:rsidR="00822542">
        <w:rPr>
          <w:rFonts w:eastAsia="Rockwell" w:cs="Times New Roman"/>
        </w:rPr>
        <w:t xml:space="preserve">cela va affecter la qualité de </w:t>
      </w:r>
      <w:r w:rsidR="00EA3E14">
        <w:rPr>
          <w:rFonts w:eastAsia="Rockwell" w:cs="Times New Roman"/>
        </w:rPr>
        <w:t>l’encollage du capot et peut même</w:t>
      </w:r>
      <w:r w:rsidR="008C7328">
        <w:rPr>
          <w:rFonts w:eastAsia="Rockwell" w:cs="Times New Roman"/>
        </w:rPr>
        <w:t xml:space="preserve"> </w:t>
      </w:r>
      <w:r w:rsidR="007E65EB">
        <w:rPr>
          <w:rFonts w:eastAsia="Rockwell" w:cs="Times New Roman"/>
        </w:rPr>
        <w:t>dérégler</w:t>
      </w:r>
      <w:r w:rsidR="008C7328">
        <w:rPr>
          <w:rFonts w:eastAsia="Rockwell" w:cs="Times New Roman"/>
        </w:rPr>
        <w:t xml:space="preserve"> une partie de la chaine de production. En effet, si un </w:t>
      </w:r>
      <w:r w:rsidR="00DD5DE0">
        <w:rPr>
          <w:rFonts w:eastAsia="Rockwell" w:cs="Times New Roman"/>
        </w:rPr>
        <w:t xml:space="preserve">capot casse </w:t>
      </w:r>
      <w:r w:rsidR="000A7CB4">
        <w:rPr>
          <w:rFonts w:eastAsia="Rockwell" w:cs="Times New Roman"/>
        </w:rPr>
        <w:t>dans les pinces du robot</w:t>
      </w:r>
      <w:r w:rsidR="00F7688F">
        <w:rPr>
          <w:rFonts w:eastAsia="Rockwell" w:cs="Times New Roman"/>
        </w:rPr>
        <w:t>,</w:t>
      </w:r>
      <w:r w:rsidR="00A90D9C">
        <w:rPr>
          <w:rFonts w:eastAsia="Rockwell" w:cs="Times New Roman"/>
        </w:rPr>
        <w:t xml:space="preserve"> il est possible que celui-ci </w:t>
      </w:r>
      <w:r w:rsidR="00E6579B">
        <w:rPr>
          <w:rFonts w:eastAsia="Rockwell" w:cs="Times New Roman"/>
        </w:rPr>
        <w:t xml:space="preserve">ne </w:t>
      </w:r>
      <w:r w:rsidR="007E65EB">
        <w:rPr>
          <w:rFonts w:eastAsia="Rockwell" w:cs="Times New Roman"/>
        </w:rPr>
        <w:t>soit</w:t>
      </w:r>
      <w:r w:rsidR="00E6579B">
        <w:rPr>
          <w:rFonts w:eastAsia="Rockwell" w:cs="Times New Roman"/>
        </w:rPr>
        <w:t xml:space="preserve"> plus déplacé et stationne</w:t>
      </w:r>
      <w:r w:rsidR="001D2A20">
        <w:rPr>
          <w:rFonts w:eastAsia="Rockwell" w:cs="Times New Roman"/>
        </w:rPr>
        <w:t xml:space="preserve"> (reste statique)</w:t>
      </w:r>
      <w:r w:rsidR="00DA7971">
        <w:rPr>
          <w:rFonts w:eastAsia="Rockwell" w:cs="Times New Roman"/>
        </w:rPr>
        <w:t>, dans le meilleur des cas, celui-ci peut tomber par terre et ne gêner aucune étape de production</w:t>
      </w:r>
      <w:r w:rsidR="00D32D9D">
        <w:rPr>
          <w:rFonts w:eastAsia="Rockwell" w:cs="Times New Roman"/>
        </w:rPr>
        <w:t xml:space="preserve">. Tandis que dans le pire des cas, </w:t>
      </w:r>
      <w:r w:rsidR="00DF0B72">
        <w:rPr>
          <w:rFonts w:eastAsia="Rockwell" w:cs="Times New Roman"/>
        </w:rPr>
        <w:t>le capot</w:t>
      </w:r>
      <w:r w:rsidR="00D32D9D">
        <w:rPr>
          <w:rFonts w:eastAsia="Rockwell" w:cs="Times New Roman"/>
        </w:rPr>
        <w:t xml:space="preserve"> </w:t>
      </w:r>
      <w:r w:rsidR="00DF0B72">
        <w:rPr>
          <w:rFonts w:eastAsia="Rockwell" w:cs="Times New Roman"/>
        </w:rPr>
        <w:t xml:space="preserve">peut </w:t>
      </w:r>
      <w:r w:rsidR="00D32D9D">
        <w:rPr>
          <w:rFonts w:eastAsia="Rockwell" w:cs="Times New Roman"/>
        </w:rPr>
        <w:t>tombe</w:t>
      </w:r>
      <w:r w:rsidR="00DF0B72">
        <w:rPr>
          <w:rFonts w:eastAsia="Rockwell" w:cs="Times New Roman"/>
        </w:rPr>
        <w:t>r</w:t>
      </w:r>
      <w:r w:rsidR="00D32D9D">
        <w:rPr>
          <w:rFonts w:eastAsia="Rockwell" w:cs="Times New Roman"/>
        </w:rPr>
        <w:t xml:space="preserve"> sur </w:t>
      </w:r>
      <w:r w:rsidR="00B74247">
        <w:rPr>
          <w:rFonts w:eastAsia="Rockwell" w:cs="Times New Roman"/>
        </w:rPr>
        <w:t xml:space="preserve">l’encolleuse et </w:t>
      </w:r>
      <w:r w:rsidR="0037340E">
        <w:rPr>
          <w:rFonts w:eastAsia="Rockwell" w:cs="Times New Roman"/>
        </w:rPr>
        <w:t>affecter</w:t>
      </w:r>
      <w:r w:rsidR="00371295">
        <w:rPr>
          <w:rFonts w:eastAsia="Rockwell" w:cs="Times New Roman"/>
        </w:rPr>
        <w:t xml:space="preserve"> gravement la qualité des </w:t>
      </w:r>
      <w:r w:rsidR="009D13E2">
        <w:rPr>
          <w:rFonts w:eastAsia="Rockwell" w:cs="Times New Roman"/>
        </w:rPr>
        <w:t>autres capots cherchant à être encollé.</w:t>
      </w:r>
    </w:p>
    <w:p w14:paraId="68FCD60A" w14:textId="303AE86A" w:rsidR="004912D2" w:rsidRDefault="4327C416" w:rsidP="004912D2">
      <w:pPr>
        <w:pStyle w:val="Titre2"/>
        <w:rPr>
          <w:rFonts w:eastAsia="HGMinchoB" w:cs="Times New Roman"/>
        </w:rPr>
      </w:pPr>
      <w:bookmarkStart w:id="58" w:name="_Toc103935984"/>
      <w:r w:rsidRPr="6F5232A0">
        <w:rPr>
          <w:rFonts w:eastAsia="HGMinchoB" w:cs="Times New Roman"/>
        </w:rPr>
        <w:t>Sc</w:t>
      </w:r>
      <w:r w:rsidR="00243594">
        <w:rPr>
          <w:rFonts w:eastAsia="HGMinchoB" w:cs="Times New Roman"/>
        </w:rPr>
        <w:t>e</w:t>
      </w:r>
      <w:r w:rsidRPr="6F5232A0">
        <w:rPr>
          <w:rFonts w:eastAsia="HGMinchoB" w:cs="Times New Roman"/>
        </w:rPr>
        <w:t>nari</w:t>
      </w:r>
      <w:r w:rsidR="00D94588">
        <w:rPr>
          <w:rFonts w:eastAsia="HGMinchoB" w:cs="Times New Roman"/>
        </w:rPr>
        <w:t>i</w:t>
      </w:r>
      <w:r w:rsidRPr="6F5232A0">
        <w:rPr>
          <w:rFonts w:eastAsia="HGMinchoB" w:cs="Times New Roman"/>
        </w:rPr>
        <w:t xml:space="preserve"> </w:t>
      </w:r>
      <w:r w:rsidR="15CDE059" w:rsidRPr="6F5232A0">
        <w:rPr>
          <w:rFonts w:eastAsia="HGMinchoB" w:cs="Times New Roman"/>
        </w:rPr>
        <w:t>de maintenances</w:t>
      </w:r>
      <w:bookmarkEnd w:id="58"/>
    </w:p>
    <w:p w14:paraId="67CDD370" w14:textId="2D587A7B" w:rsidR="2D618802" w:rsidRDefault="004912D2" w:rsidP="2776D787">
      <w:pPr>
        <w:rPr>
          <w:rFonts w:eastAsia="Rockwell" w:cs="Times New Roman"/>
        </w:rPr>
      </w:pPr>
      <w:r>
        <w:tab/>
        <w:t xml:space="preserve">Plusieurs </w:t>
      </w:r>
      <w:r w:rsidR="00C01ED8">
        <w:t>sc</w:t>
      </w:r>
      <w:r w:rsidR="00243594">
        <w:t>e</w:t>
      </w:r>
      <w:r w:rsidR="00C01ED8">
        <w:t>narii</w:t>
      </w:r>
      <w:r>
        <w:t xml:space="preserve"> de maintenances sont possibles et rassemble</w:t>
      </w:r>
      <w:r w:rsidR="0077504E">
        <w:t>nt</w:t>
      </w:r>
      <w:r>
        <w:t xml:space="preserve"> des solutions répondant aux problèmes imaginés lors des </w:t>
      </w:r>
      <w:r w:rsidR="00D94588">
        <w:t>sc</w:t>
      </w:r>
      <w:r w:rsidR="007B7A70">
        <w:t>e</w:t>
      </w:r>
      <w:r w:rsidR="00D94588">
        <w:t>narii précédents</w:t>
      </w:r>
      <w:r>
        <w:t xml:space="preserve">. </w:t>
      </w:r>
      <w:r w:rsidR="00272848">
        <w:t>Ces maintenances seront nécessaires avant de lancer la production.</w:t>
      </w:r>
      <w:r w:rsidR="0005168F">
        <w:t xml:space="preserve"> Afin de garantir </w:t>
      </w:r>
      <w:r w:rsidR="00C06A17">
        <w:t>la</w:t>
      </w:r>
      <w:r w:rsidR="0005168F">
        <w:t xml:space="preserve"> bonne qualité d’encollage des capots,</w:t>
      </w:r>
      <w:r w:rsidR="00EF2CEE">
        <w:t xml:space="preserve"> </w:t>
      </w:r>
      <w:r w:rsidR="000A25AB">
        <w:t xml:space="preserve">il faut bien nettoyer </w:t>
      </w:r>
      <w:r w:rsidR="001B56B7">
        <w:t>le plateau de l’encolleuse</w:t>
      </w:r>
      <w:r w:rsidR="00940DD5">
        <w:t xml:space="preserve"> ainsi que le système d’extrudage</w:t>
      </w:r>
      <w:r w:rsidR="008D7EA7">
        <w:t xml:space="preserve">. </w:t>
      </w:r>
      <w:r w:rsidR="001519CA">
        <w:t xml:space="preserve">De plus, </w:t>
      </w:r>
      <w:r w:rsidR="00424E56">
        <w:t xml:space="preserve">il est nécessaire d’assurer le </w:t>
      </w:r>
      <w:r w:rsidR="00052DB9">
        <w:t>rechargement en colle des encolleuses en</w:t>
      </w:r>
      <w:r w:rsidR="0062193F">
        <w:t xml:space="preserve"> </w:t>
      </w:r>
      <w:r w:rsidR="000A2211">
        <w:t>assurant le</w:t>
      </w:r>
      <w:r w:rsidR="00052DB9">
        <w:t xml:space="preserve"> </w:t>
      </w:r>
      <w:r w:rsidR="00424E56">
        <w:t xml:space="preserve">stockage </w:t>
      </w:r>
      <w:r w:rsidR="003D0CAA">
        <w:t>de</w:t>
      </w:r>
      <w:r w:rsidR="000A2211">
        <w:t>s</w:t>
      </w:r>
      <w:r w:rsidR="003D0CAA">
        <w:t xml:space="preserve"> réserve</w:t>
      </w:r>
      <w:r w:rsidR="000A2211">
        <w:t>s</w:t>
      </w:r>
      <w:r w:rsidR="003D0CAA">
        <w:t xml:space="preserve"> de colle</w:t>
      </w:r>
      <w:r w:rsidR="002A62DE">
        <w:t xml:space="preserve"> au préalable</w:t>
      </w:r>
      <w:r w:rsidR="00B04868">
        <w:t xml:space="preserve">. </w:t>
      </w:r>
      <w:r w:rsidR="097088C8" w:rsidRPr="397152E7">
        <w:rPr>
          <w:rFonts w:eastAsia="Rockwell" w:cs="Times New Roman"/>
        </w:rPr>
        <w:t xml:space="preserve">Après plusieurs </w:t>
      </w:r>
      <w:r w:rsidR="2E1287D5" w:rsidRPr="30311FF1">
        <w:rPr>
          <w:rFonts w:eastAsia="Rockwell" w:cs="Times New Roman"/>
        </w:rPr>
        <w:t xml:space="preserve">encollages, </w:t>
      </w:r>
      <w:r w:rsidR="2E1287D5" w:rsidRPr="6E6FDD55">
        <w:rPr>
          <w:rFonts w:eastAsia="Rockwell" w:cs="Times New Roman"/>
        </w:rPr>
        <w:t xml:space="preserve">il arrive parfois </w:t>
      </w:r>
      <w:r w:rsidR="2E1287D5" w:rsidRPr="47817B7B">
        <w:rPr>
          <w:rFonts w:eastAsia="Rockwell" w:cs="Times New Roman"/>
        </w:rPr>
        <w:t xml:space="preserve">que </w:t>
      </w:r>
      <w:r w:rsidR="75547B59" w:rsidRPr="55117212">
        <w:rPr>
          <w:rFonts w:eastAsia="Rockwell" w:cs="Times New Roman"/>
        </w:rPr>
        <w:t xml:space="preserve">des </w:t>
      </w:r>
      <w:r w:rsidR="75547B59" w:rsidRPr="3BFB6754">
        <w:rPr>
          <w:rFonts w:eastAsia="Rockwell" w:cs="Times New Roman"/>
        </w:rPr>
        <w:t>dépôts</w:t>
      </w:r>
      <w:r w:rsidR="75547B59" w:rsidRPr="55117212">
        <w:rPr>
          <w:rFonts w:eastAsia="Rockwell" w:cs="Times New Roman"/>
        </w:rPr>
        <w:t xml:space="preserve"> </w:t>
      </w:r>
      <w:r w:rsidR="75547B59" w:rsidRPr="37C9DD7C">
        <w:rPr>
          <w:rFonts w:eastAsia="Rockwell" w:cs="Times New Roman"/>
        </w:rPr>
        <w:t xml:space="preserve">de colles </w:t>
      </w:r>
      <w:r w:rsidR="75547B59" w:rsidRPr="7C1C7CB9">
        <w:rPr>
          <w:rFonts w:eastAsia="Rockwell" w:cs="Times New Roman"/>
        </w:rPr>
        <w:t xml:space="preserve">soient </w:t>
      </w:r>
      <w:r w:rsidR="75547B59" w:rsidRPr="6BC8B713">
        <w:rPr>
          <w:rFonts w:eastAsia="Rockwell" w:cs="Times New Roman"/>
        </w:rPr>
        <w:t xml:space="preserve">sur les </w:t>
      </w:r>
      <w:r w:rsidR="75547B59" w:rsidRPr="627FF419">
        <w:rPr>
          <w:rFonts w:eastAsia="Rockwell" w:cs="Times New Roman"/>
        </w:rPr>
        <w:t>instruments</w:t>
      </w:r>
      <w:r w:rsidR="75547B59" w:rsidRPr="426BD7C8">
        <w:rPr>
          <w:rFonts w:eastAsia="Rockwell" w:cs="Times New Roman"/>
        </w:rPr>
        <w:t xml:space="preserve"> (</w:t>
      </w:r>
      <w:r w:rsidR="75547B59" w:rsidRPr="39374E9A">
        <w:rPr>
          <w:rFonts w:eastAsia="Rockwell" w:cs="Times New Roman"/>
        </w:rPr>
        <w:t>plateau</w:t>
      </w:r>
      <w:r w:rsidR="75547B59" w:rsidRPr="323F4E28">
        <w:rPr>
          <w:rFonts w:eastAsia="Rockwell" w:cs="Times New Roman"/>
        </w:rPr>
        <w:t xml:space="preserve">, seringue, </w:t>
      </w:r>
      <w:r w:rsidR="75547B59" w:rsidRPr="26F57844">
        <w:rPr>
          <w:rFonts w:eastAsia="Rockwell" w:cs="Times New Roman"/>
        </w:rPr>
        <w:t>tuyau</w:t>
      </w:r>
      <w:r w:rsidR="75547B59" w:rsidRPr="25007728">
        <w:rPr>
          <w:rFonts w:eastAsia="Rockwell" w:cs="Times New Roman"/>
        </w:rPr>
        <w:t xml:space="preserve"> et buse</w:t>
      </w:r>
      <w:r w:rsidR="75547B59" w:rsidRPr="323F4E28">
        <w:rPr>
          <w:rFonts w:eastAsia="Rockwell" w:cs="Times New Roman"/>
        </w:rPr>
        <w:t>),</w:t>
      </w:r>
      <w:r w:rsidR="75547B59" w:rsidRPr="10EDB393">
        <w:rPr>
          <w:rFonts w:eastAsia="Rockwell" w:cs="Times New Roman"/>
        </w:rPr>
        <w:t xml:space="preserve"> </w:t>
      </w:r>
      <w:r w:rsidR="75547B59" w:rsidRPr="353A4A28">
        <w:rPr>
          <w:rFonts w:eastAsia="Rockwell" w:cs="Times New Roman"/>
        </w:rPr>
        <w:t xml:space="preserve">il est donc </w:t>
      </w:r>
      <w:r w:rsidR="00F77055" w:rsidRPr="00F77055">
        <w:rPr>
          <w:rFonts w:eastAsia="Rockwell" w:cs="Times New Roman"/>
        </w:rPr>
        <w:t xml:space="preserve">indispensable </w:t>
      </w:r>
      <w:r w:rsidR="75547B59" w:rsidRPr="3E4E87BC">
        <w:rPr>
          <w:rFonts w:eastAsia="Rockwell" w:cs="Times New Roman"/>
        </w:rPr>
        <w:t xml:space="preserve">de </w:t>
      </w:r>
      <w:r w:rsidR="75547B59" w:rsidRPr="20BBEB16">
        <w:rPr>
          <w:rFonts w:eastAsia="Rockwell" w:cs="Times New Roman"/>
        </w:rPr>
        <w:t>nettoyer</w:t>
      </w:r>
      <w:r w:rsidR="75547B59" w:rsidRPr="1813E077">
        <w:rPr>
          <w:rFonts w:eastAsia="Rockwell" w:cs="Times New Roman"/>
        </w:rPr>
        <w:t xml:space="preserve"> l’ensemble </w:t>
      </w:r>
      <w:r w:rsidR="75547B59" w:rsidRPr="2B5E1833">
        <w:rPr>
          <w:rFonts w:eastAsia="Rockwell" w:cs="Times New Roman"/>
        </w:rPr>
        <w:t xml:space="preserve">de ces </w:t>
      </w:r>
      <w:r w:rsidR="75547B59" w:rsidRPr="3E3A4DF0">
        <w:rPr>
          <w:rFonts w:eastAsia="Rockwell" w:cs="Times New Roman"/>
        </w:rPr>
        <w:t>instruments.</w:t>
      </w:r>
      <w:r w:rsidR="008173CD">
        <w:rPr>
          <w:rFonts w:eastAsia="Rockwell" w:cs="Times New Roman"/>
        </w:rPr>
        <w:t xml:space="preserve"> Afin d’éviter les problèmes après</w:t>
      </w:r>
      <w:r w:rsidR="00833E92">
        <w:rPr>
          <w:rFonts w:eastAsia="Rockwell" w:cs="Times New Roman"/>
        </w:rPr>
        <w:t xml:space="preserve"> plusieurs encollages</w:t>
      </w:r>
      <w:r w:rsidR="005776BF">
        <w:rPr>
          <w:rFonts w:eastAsia="Rockwell" w:cs="Times New Roman"/>
        </w:rPr>
        <w:t>, notamment provoqué</w:t>
      </w:r>
      <w:r w:rsidR="00BF1583">
        <w:rPr>
          <w:rFonts w:eastAsia="Rockwell" w:cs="Times New Roman"/>
        </w:rPr>
        <w:t>s</w:t>
      </w:r>
      <w:r w:rsidR="005776BF">
        <w:rPr>
          <w:rFonts w:eastAsia="Rockwell" w:cs="Times New Roman"/>
        </w:rPr>
        <w:t xml:space="preserve"> par l</w:t>
      </w:r>
      <w:r w:rsidR="00066D88">
        <w:rPr>
          <w:rFonts w:eastAsia="Rockwell" w:cs="Times New Roman"/>
        </w:rPr>
        <w:t>a vibration</w:t>
      </w:r>
      <w:r w:rsidR="00AB7BB9">
        <w:rPr>
          <w:rFonts w:eastAsia="Rockwell" w:cs="Times New Roman"/>
        </w:rPr>
        <w:t xml:space="preserve"> des moteurs causant le</w:t>
      </w:r>
      <w:r w:rsidR="005776BF" w:rsidRPr="005776BF">
        <w:rPr>
          <w:rFonts w:eastAsia="Rockwell" w:cs="Times New Roman"/>
        </w:rPr>
        <w:t xml:space="preserve"> </w:t>
      </w:r>
      <w:r w:rsidR="005776BF" w:rsidRPr="0FDB6B6E">
        <w:rPr>
          <w:rFonts w:eastAsia="Rockwell" w:cs="Times New Roman"/>
        </w:rPr>
        <w:t>changement</w:t>
      </w:r>
      <w:r w:rsidR="005776BF" w:rsidRPr="553F8887">
        <w:rPr>
          <w:rFonts w:eastAsia="Rockwell" w:cs="Times New Roman"/>
        </w:rPr>
        <w:t xml:space="preserve"> </w:t>
      </w:r>
      <w:r w:rsidR="005776BF" w:rsidRPr="2EBD59A2">
        <w:rPr>
          <w:rFonts w:eastAsia="Rockwell" w:cs="Times New Roman"/>
        </w:rPr>
        <w:t xml:space="preserve">de </w:t>
      </w:r>
      <w:r w:rsidR="005776BF" w:rsidRPr="25DE38EC">
        <w:rPr>
          <w:rFonts w:eastAsia="Rockwell" w:cs="Times New Roman"/>
        </w:rPr>
        <w:t>hauteur</w:t>
      </w:r>
      <w:r w:rsidR="005776BF" w:rsidRPr="2EBD59A2">
        <w:rPr>
          <w:rFonts w:eastAsia="Rockwell" w:cs="Times New Roman"/>
        </w:rPr>
        <w:t xml:space="preserve"> du </w:t>
      </w:r>
      <w:r w:rsidR="005776BF" w:rsidRPr="25DE38EC">
        <w:rPr>
          <w:rFonts w:eastAsia="Rockwell" w:cs="Times New Roman"/>
        </w:rPr>
        <w:t>plateau</w:t>
      </w:r>
      <w:r w:rsidR="00974E09">
        <w:rPr>
          <w:rFonts w:eastAsia="Rockwell" w:cs="Times New Roman"/>
        </w:rPr>
        <w:t xml:space="preserve">. </w:t>
      </w:r>
      <w:r w:rsidR="00AF4359" w:rsidRPr="3448E515">
        <w:rPr>
          <w:rFonts w:eastAsia="Rockwell" w:cs="Times New Roman"/>
        </w:rPr>
        <w:t>Il faut donc</w:t>
      </w:r>
      <w:r w:rsidR="00D920FC">
        <w:rPr>
          <w:rFonts w:eastAsia="Rockwell" w:cs="Times New Roman"/>
        </w:rPr>
        <w:t>,</w:t>
      </w:r>
      <w:r w:rsidR="00AF4359" w:rsidRPr="3448E515">
        <w:rPr>
          <w:rFonts w:eastAsia="Rockwell" w:cs="Times New Roman"/>
        </w:rPr>
        <w:t xml:space="preserve"> </w:t>
      </w:r>
      <w:r w:rsidR="00D920FC">
        <w:rPr>
          <w:rFonts w:eastAsia="Rockwell" w:cs="Times New Roman"/>
        </w:rPr>
        <w:t>à la suite de</w:t>
      </w:r>
      <w:r w:rsidR="00AF4359" w:rsidRPr="3448E515">
        <w:rPr>
          <w:rFonts w:eastAsia="Rockwell" w:cs="Times New Roman"/>
        </w:rPr>
        <w:t xml:space="preserve"> chaque cycle, vérifier avec une feuille de </w:t>
      </w:r>
      <w:r w:rsidR="00AF4359" w:rsidRPr="770E5F12">
        <w:rPr>
          <w:rFonts w:eastAsia="Rockwell" w:cs="Times New Roman"/>
        </w:rPr>
        <w:t>papier</w:t>
      </w:r>
      <w:r w:rsidR="00AF4359" w:rsidRPr="3448E515">
        <w:rPr>
          <w:rFonts w:eastAsia="Rockwell" w:cs="Times New Roman"/>
        </w:rPr>
        <w:t xml:space="preserve"> la </w:t>
      </w:r>
      <w:r w:rsidR="00AF4359" w:rsidRPr="246842D0">
        <w:rPr>
          <w:rFonts w:eastAsia="Rockwell" w:cs="Times New Roman"/>
        </w:rPr>
        <w:t>hauteur</w:t>
      </w:r>
      <w:r w:rsidR="00AF4359" w:rsidRPr="4D6BF160">
        <w:rPr>
          <w:rFonts w:eastAsia="Rockwell" w:cs="Times New Roman"/>
        </w:rPr>
        <w:t xml:space="preserve"> du plateau</w:t>
      </w:r>
      <w:r w:rsidR="00AF4359" w:rsidRPr="34BC0876">
        <w:rPr>
          <w:rFonts w:eastAsia="Rockwell" w:cs="Times New Roman"/>
        </w:rPr>
        <w:t>, et en cas de dérèglement</w:t>
      </w:r>
      <w:r w:rsidR="00AF4359">
        <w:rPr>
          <w:rFonts w:eastAsia="Rockwell" w:cs="Times New Roman"/>
        </w:rPr>
        <w:t>,</w:t>
      </w:r>
      <w:r w:rsidR="00AF4359" w:rsidRPr="34BC0876">
        <w:rPr>
          <w:rFonts w:eastAsia="Rockwell" w:cs="Times New Roman"/>
        </w:rPr>
        <w:t xml:space="preserve"> régl</w:t>
      </w:r>
      <w:r w:rsidR="00AF4359">
        <w:rPr>
          <w:rFonts w:eastAsia="Rockwell" w:cs="Times New Roman"/>
        </w:rPr>
        <w:t>er</w:t>
      </w:r>
      <w:r w:rsidR="00AF4359" w:rsidRPr="34BC0876">
        <w:rPr>
          <w:rFonts w:eastAsia="Rockwell" w:cs="Times New Roman"/>
        </w:rPr>
        <w:t xml:space="preserve"> </w:t>
      </w:r>
      <w:r w:rsidR="00AF4359" w:rsidRPr="246842D0">
        <w:rPr>
          <w:rFonts w:eastAsia="Rockwell" w:cs="Times New Roman"/>
        </w:rPr>
        <w:t xml:space="preserve">cette </w:t>
      </w:r>
      <w:r w:rsidR="00AF4359" w:rsidRPr="770E5F12">
        <w:rPr>
          <w:rFonts w:eastAsia="Rockwell" w:cs="Times New Roman"/>
        </w:rPr>
        <w:t>hauteur</w:t>
      </w:r>
      <w:r w:rsidR="00AF4359" w:rsidRPr="246842D0">
        <w:rPr>
          <w:rFonts w:eastAsia="Rockwell" w:cs="Times New Roman"/>
        </w:rPr>
        <w:t>.</w:t>
      </w:r>
      <w:r w:rsidR="3A07157D" w:rsidRPr="246842D0">
        <w:rPr>
          <w:rFonts w:eastAsia="Rockwell" w:cs="Times New Roman"/>
        </w:rPr>
        <w:t xml:space="preserve"> De même, il faudra </w:t>
      </w:r>
      <w:r w:rsidR="007B7A70" w:rsidRPr="007B7A70">
        <w:rPr>
          <w:rFonts w:eastAsia="Rockwell" w:cs="Times New Roman"/>
        </w:rPr>
        <w:t xml:space="preserve">contrôler </w:t>
      </w:r>
      <w:r w:rsidR="3A07157D" w:rsidRPr="246842D0">
        <w:rPr>
          <w:rFonts w:eastAsia="Rockwell" w:cs="Times New Roman"/>
        </w:rPr>
        <w:t>le calibrage du bras robotique et de la chaine de production afin de garantir un bon fonctionnement du système.</w:t>
      </w:r>
    </w:p>
    <w:p w14:paraId="60AA0CF8" w14:textId="47949BA8" w:rsidR="27268BEC" w:rsidRDefault="5B836020" w:rsidP="7DB3B993">
      <w:pPr>
        <w:pStyle w:val="Titre2"/>
        <w:rPr>
          <w:rFonts w:eastAsia="HGMinchoB" w:cs="Times New Roman"/>
          <w:szCs w:val="36"/>
        </w:rPr>
      </w:pPr>
      <w:bookmarkStart w:id="59" w:name="_Toc103935985"/>
      <w:r w:rsidRPr="5B836020">
        <w:rPr>
          <w:rFonts w:eastAsia="HGMinchoB" w:cs="Times New Roman"/>
          <w:iCs/>
          <w:szCs w:val="36"/>
        </w:rPr>
        <w:lastRenderedPageBreak/>
        <w:t>Sc</w:t>
      </w:r>
      <w:r w:rsidR="00AF54F9">
        <w:rPr>
          <w:rFonts w:eastAsia="HGMinchoB" w:cs="Times New Roman"/>
          <w:iCs/>
          <w:szCs w:val="36"/>
        </w:rPr>
        <w:t>e</w:t>
      </w:r>
      <w:r w:rsidRPr="5B836020">
        <w:rPr>
          <w:rFonts w:eastAsia="HGMinchoB" w:cs="Times New Roman"/>
          <w:iCs/>
          <w:szCs w:val="36"/>
        </w:rPr>
        <w:t xml:space="preserve">narii en </w:t>
      </w:r>
      <w:r w:rsidR="6B4AA737" w:rsidRPr="6B4AA737">
        <w:rPr>
          <w:rFonts w:eastAsia="HGMinchoB" w:cs="Times New Roman"/>
          <w:iCs/>
          <w:szCs w:val="36"/>
        </w:rPr>
        <w:t>production</w:t>
      </w:r>
      <w:bookmarkEnd w:id="59"/>
    </w:p>
    <w:p w14:paraId="45996201" w14:textId="684C777A" w:rsidR="007F643E" w:rsidRDefault="007F643E" w:rsidP="007F643E">
      <w:pPr>
        <w:rPr>
          <w:i/>
        </w:rPr>
      </w:pPr>
      <w:r>
        <w:tab/>
      </w:r>
      <w:r w:rsidRPr="007F643E">
        <w:t>Lors de la production, afin de garantir une quantité de capot</w:t>
      </w:r>
      <w:r w:rsidR="002F5316">
        <w:t>s</w:t>
      </w:r>
      <w:r w:rsidRPr="007F643E">
        <w:t xml:space="preserve"> suffisant</w:t>
      </w:r>
      <w:r w:rsidR="002F5316">
        <w:t>e</w:t>
      </w:r>
      <w:r w:rsidRPr="007F643E">
        <w:t xml:space="preserve">, il est nécessaire de renouveler le stock lorsque que le bras robotique prend </w:t>
      </w:r>
      <w:r w:rsidR="002F5316">
        <w:t>les derniers</w:t>
      </w:r>
      <w:r w:rsidRPr="007F643E">
        <w:t xml:space="preserve"> capot</w:t>
      </w:r>
      <w:r w:rsidR="002F5316">
        <w:t>s</w:t>
      </w:r>
      <w:r w:rsidRPr="007F643E">
        <w:t xml:space="preserve"> de la réserve.</w:t>
      </w:r>
    </w:p>
    <w:p w14:paraId="1B3DEC85" w14:textId="6EABB33C" w:rsidR="00C617D0" w:rsidRDefault="001959EE" w:rsidP="001959EE">
      <w:pPr>
        <w:pStyle w:val="Titre2"/>
        <w:rPr>
          <w:rFonts w:eastAsia="Rockwell" w:cs="Times New Roman"/>
        </w:rPr>
      </w:pPr>
      <w:bookmarkStart w:id="60" w:name="_Toc103935986"/>
      <w:r>
        <w:t>Sc</w:t>
      </w:r>
      <w:r w:rsidR="00AF54F9">
        <w:t>e</w:t>
      </w:r>
      <w:r>
        <w:t>nari</w:t>
      </w:r>
      <w:r w:rsidR="00385704">
        <w:t>o</w:t>
      </w:r>
      <w:r>
        <w:t xml:space="preserve"> d’évolution</w:t>
      </w:r>
      <w:bookmarkEnd w:id="60"/>
    </w:p>
    <w:p w14:paraId="1345C864" w14:textId="746C8061" w:rsidR="00EB48D5" w:rsidRDefault="0007582B" w:rsidP="00D52F2F">
      <w:r>
        <w:tab/>
      </w:r>
      <w:r w:rsidR="00C147FA">
        <w:t>Le sc</w:t>
      </w:r>
      <w:r w:rsidR="00AF54F9">
        <w:t>e</w:t>
      </w:r>
      <w:r w:rsidR="00C147FA">
        <w:t>nar</w:t>
      </w:r>
      <w:r w:rsidR="00AF54F9">
        <w:t>i</w:t>
      </w:r>
      <w:r w:rsidR="00836C16">
        <w:t>o</w:t>
      </w:r>
      <w:r w:rsidR="00C147FA">
        <w:t xml:space="preserve"> le plus proba</w:t>
      </w:r>
      <w:r w:rsidR="00157805">
        <w:t xml:space="preserve">ble d’évolution de la solution </w:t>
      </w:r>
      <w:r w:rsidR="00997929">
        <w:t xml:space="preserve">actuelle </w:t>
      </w:r>
      <w:r w:rsidR="00157805">
        <w:t xml:space="preserve">est l’intégration complète de l’encolleuse </w:t>
      </w:r>
      <w:r w:rsidR="00FE4729">
        <w:t>à la chaine de production</w:t>
      </w:r>
      <w:r w:rsidR="00997929">
        <w:t>.</w:t>
      </w:r>
      <w:r w:rsidR="00FE4729">
        <w:t xml:space="preserve"> </w:t>
      </w:r>
      <w:r w:rsidR="00997929">
        <w:t>C</w:t>
      </w:r>
      <w:r w:rsidR="00C372E3">
        <w:t>’est-à-dire la suppre</w:t>
      </w:r>
      <w:r w:rsidR="00432737">
        <w:t>ssion complète du bras robotique</w:t>
      </w:r>
      <w:r w:rsidR="00A55537">
        <w:t>, des encolleuses externe</w:t>
      </w:r>
      <w:r w:rsidR="00775249">
        <w:t>s ainsi que des tables.</w:t>
      </w:r>
      <w:r w:rsidR="00837C71">
        <w:t xml:space="preserve"> </w:t>
      </w:r>
      <w:r w:rsidR="00CF19A7">
        <w:t xml:space="preserve">L’avantage sera la réduction considérable </w:t>
      </w:r>
      <w:r w:rsidR="00B91C73">
        <w:t>du temps de déplacement</w:t>
      </w:r>
      <w:r w:rsidR="00E80500">
        <w:t xml:space="preserve"> entre les anciennes encolleuses et la chaine de production. De plus, </w:t>
      </w:r>
      <w:r w:rsidR="00E50EBB">
        <w:t>ayant le bras robotique en moins, cela va réduire</w:t>
      </w:r>
      <w:r w:rsidR="00B91C73">
        <w:t xml:space="preserve"> </w:t>
      </w:r>
      <w:r w:rsidR="00265E79">
        <w:t>l</w:t>
      </w:r>
      <w:r w:rsidR="00D02532">
        <w:t>e temps de</w:t>
      </w:r>
      <w:r w:rsidR="00265E79">
        <w:t xml:space="preserve"> maintenance</w:t>
      </w:r>
      <w:r w:rsidR="00A31644">
        <w:t xml:space="preserve"> d</w:t>
      </w:r>
      <w:r w:rsidR="00D02532">
        <w:t>e l’ensemble du</w:t>
      </w:r>
      <w:r w:rsidR="00A31644">
        <w:t xml:space="preserve"> matériel</w:t>
      </w:r>
      <w:r w:rsidR="00512657">
        <w:t xml:space="preserve">. </w:t>
      </w:r>
      <w:r w:rsidR="00775249">
        <w:t>C</w:t>
      </w:r>
      <w:r w:rsidR="00432737">
        <w:t>ependant</w:t>
      </w:r>
      <w:r w:rsidR="00775249">
        <w:t>,</w:t>
      </w:r>
      <w:r w:rsidR="00432737">
        <w:t xml:space="preserve"> </w:t>
      </w:r>
      <w:r w:rsidR="00847680">
        <w:t xml:space="preserve">cette solution nécessite </w:t>
      </w:r>
      <w:r w:rsidR="00432737">
        <w:t>l’ajout d’une nouvelle composante à la chaine de production</w:t>
      </w:r>
      <w:r w:rsidR="00847680">
        <w:t xml:space="preserve"> et peut donc représenter un co</w:t>
      </w:r>
      <w:r w:rsidR="000F304A">
        <w:t>û</w:t>
      </w:r>
      <w:r w:rsidR="00847680">
        <w:t>t supplémentaire</w:t>
      </w:r>
      <w:r w:rsidR="00432737">
        <w:t>.</w:t>
      </w:r>
      <w:r w:rsidR="00847680">
        <w:t xml:space="preserve"> D’un point de vue technique,</w:t>
      </w:r>
      <w:r w:rsidR="00432737">
        <w:t xml:space="preserve"> La</w:t>
      </w:r>
      <w:r w:rsidR="000642A4">
        <w:t xml:space="preserve"> solution </w:t>
      </w:r>
      <w:r w:rsidR="006E7464">
        <w:t>changera un peu, au lieu d’encoller le capot</w:t>
      </w:r>
      <w:r w:rsidR="003054CF">
        <w:t xml:space="preserve">, la base sera </w:t>
      </w:r>
      <w:r w:rsidR="00997929">
        <w:t>encollée</w:t>
      </w:r>
      <w:r w:rsidR="007D022B">
        <w:t xml:space="preserve">. </w:t>
      </w:r>
      <w:r w:rsidR="00763787">
        <w:t xml:space="preserve">Il </w:t>
      </w:r>
      <w:r w:rsidR="00EE553E">
        <w:t>suffira de remplir le réservoir de capot</w:t>
      </w:r>
      <w:r w:rsidR="006366F1">
        <w:t xml:space="preserve"> non encoll</w:t>
      </w:r>
      <w:r w:rsidR="009F264D">
        <w:t>é</w:t>
      </w:r>
      <w:r w:rsidR="008E2BF0">
        <w:t xml:space="preserve"> </w:t>
      </w:r>
      <w:r w:rsidR="002324EA">
        <w:t xml:space="preserve">et </w:t>
      </w:r>
      <w:r w:rsidR="004D26EB">
        <w:t>d’</w:t>
      </w:r>
      <w:r w:rsidR="008576F0">
        <w:t>en ajouter au fur et à mesure de l’expérience</w:t>
      </w:r>
      <w:r w:rsidR="00AC677C">
        <w:t xml:space="preserve"> au lieu de </w:t>
      </w:r>
      <w:r w:rsidR="007A4195">
        <w:t xml:space="preserve">faire une pile </w:t>
      </w:r>
      <w:r w:rsidR="00AD5EDD">
        <w:t xml:space="preserve">de capot </w:t>
      </w:r>
      <w:r w:rsidR="007A4195">
        <w:t>sur la table</w:t>
      </w:r>
      <w:r w:rsidR="009F264D">
        <w:t>.</w:t>
      </w:r>
    </w:p>
    <w:p w14:paraId="476BA874" w14:textId="0E82CDDA" w:rsidR="00E47767" w:rsidRDefault="00E47767" w:rsidP="00D52F2F"/>
    <w:p w14:paraId="5992B970" w14:textId="77777777" w:rsidR="00E47767" w:rsidRDefault="00E47767" w:rsidP="00D52F2F"/>
    <w:p w14:paraId="0C9BBAF9" w14:textId="77777777" w:rsidR="00E47767" w:rsidRDefault="00E47767" w:rsidP="00D52F2F"/>
    <w:p w14:paraId="0C5C4F66" w14:textId="77777777" w:rsidR="00E47767" w:rsidRDefault="00E47767" w:rsidP="00D52F2F"/>
    <w:p w14:paraId="66C30E9D" w14:textId="77777777" w:rsidR="00E47767" w:rsidRDefault="00E47767" w:rsidP="00D52F2F"/>
    <w:p w14:paraId="00943BE1" w14:textId="77777777" w:rsidR="00E47767" w:rsidRDefault="00E47767" w:rsidP="00D52F2F"/>
    <w:p w14:paraId="45FF1616" w14:textId="77777777" w:rsidR="00E47767" w:rsidRDefault="00E47767" w:rsidP="00D52F2F"/>
    <w:p w14:paraId="020D3A8A" w14:textId="15EC7F72" w:rsidR="002A6222" w:rsidRDefault="002A6222" w:rsidP="00D52F2F">
      <w:pPr>
        <w:sectPr w:rsidR="002A6222" w:rsidSect="00C21B46">
          <w:pgSz w:w="11906" w:h="16838"/>
          <w:pgMar w:top="1417" w:right="1417" w:bottom="1417" w:left="1417" w:header="708" w:footer="708" w:gutter="0"/>
          <w:cols w:space="708"/>
          <w:docGrid w:linePitch="360"/>
        </w:sectPr>
      </w:pPr>
    </w:p>
    <w:p w14:paraId="3AE483E8" w14:textId="1C441330" w:rsidR="00433B36" w:rsidRDefault="00433B36" w:rsidP="00653395">
      <w:pPr>
        <w:pStyle w:val="Titre1"/>
      </w:pPr>
      <w:bookmarkStart w:id="61" w:name="_Toc103935987"/>
      <w:r>
        <w:lastRenderedPageBreak/>
        <w:t>Limites et risques de nos solutions</w:t>
      </w:r>
      <w:bookmarkEnd w:id="61"/>
    </w:p>
    <w:p w14:paraId="0C675A47" w14:textId="5F91BC04" w:rsidR="00E7761E" w:rsidRDefault="00653395" w:rsidP="00E7761E">
      <w:pPr>
        <w:pStyle w:val="Titre2"/>
      </w:pPr>
      <w:bookmarkStart w:id="62" w:name="_Toc103935988"/>
      <w:r>
        <w:t>RFID</w:t>
      </w:r>
      <w:r w:rsidR="004E799B">
        <w:t xml:space="preserve"> </w:t>
      </w:r>
      <w:r w:rsidR="00E7761E">
        <w:t>Monza R6</w:t>
      </w:r>
      <w:bookmarkEnd w:id="62"/>
      <w:r w:rsidR="00E7761E">
        <w:t xml:space="preserve">  </w:t>
      </w:r>
    </w:p>
    <w:p w14:paraId="2B9592D1" w14:textId="6C4433D8" w:rsidR="00646FC4" w:rsidRDefault="0074266A" w:rsidP="00E7761E">
      <w:pPr>
        <w:pStyle w:val="Titre3"/>
      </w:pPr>
      <w:bookmarkStart w:id="63" w:name="_Toc103935989"/>
      <w:r>
        <w:t>Risque de mauvaise lecture</w:t>
      </w:r>
      <w:bookmarkEnd w:id="63"/>
    </w:p>
    <w:p w14:paraId="45410C2F" w14:textId="24D49D12" w:rsidR="00114695" w:rsidRPr="00114695" w:rsidRDefault="00646FC4" w:rsidP="00646FC4">
      <w:pPr>
        <w:rPr>
          <w:lang w:eastAsia="fr-FR"/>
        </w:rPr>
      </w:pPr>
      <w:r>
        <w:rPr>
          <w:lang w:eastAsia="fr-FR"/>
        </w:rPr>
        <w:tab/>
      </w:r>
      <w:r w:rsidR="00BA4102">
        <w:rPr>
          <w:lang w:eastAsia="fr-FR"/>
        </w:rPr>
        <w:t>Les ultra hautes fréquences,</w:t>
      </w:r>
      <w:r w:rsidR="00F049BA">
        <w:rPr>
          <w:lang w:eastAsia="fr-FR"/>
        </w:rPr>
        <w:t xml:space="preserve"> </w:t>
      </w:r>
      <w:r w:rsidR="009007AD">
        <w:rPr>
          <w:lang w:eastAsia="fr-FR"/>
        </w:rPr>
        <w:t>ont</w:t>
      </w:r>
      <w:r w:rsidR="00F049BA">
        <w:rPr>
          <w:lang w:eastAsia="fr-FR"/>
        </w:rPr>
        <w:t xml:space="preserve"> </w:t>
      </w:r>
      <w:r w:rsidR="009007AD">
        <w:rPr>
          <w:lang w:eastAsia="fr-FR"/>
        </w:rPr>
        <w:t>des difficultés</w:t>
      </w:r>
      <w:r w:rsidR="00F049BA">
        <w:rPr>
          <w:lang w:eastAsia="fr-FR"/>
        </w:rPr>
        <w:t xml:space="preserve"> à traverser les </w:t>
      </w:r>
      <w:r w:rsidR="00213396">
        <w:rPr>
          <w:lang w:eastAsia="fr-FR"/>
        </w:rPr>
        <w:t>éléments dit « conducteur</w:t>
      </w:r>
      <w:r w:rsidR="004926FA">
        <w:rPr>
          <w:lang w:eastAsia="fr-FR"/>
        </w:rPr>
        <w:t>s</w:t>
      </w:r>
      <w:r w:rsidR="00213396">
        <w:rPr>
          <w:lang w:eastAsia="fr-FR"/>
        </w:rPr>
        <w:t xml:space="preserve"> » comme les plaques </w:t>
      </w:r>
      <w:r w:rsidR="00B67442">
        <w:rPr>
          <w:lang w:eastAsia="fr-FR"/>
        </w:rPr>
        <w:t>métalliques</w:t>
      </w:r>
      <w:r w:rsidR="00F667C5">
        <w:rPr>
          <w:lang w:eastAsia="fr-FR"/>
        </w:rPr>
        <w:t xml:space="preserve"> et </w:t>
      </w:r>
      <w:r w:rsidR="00F6508D">
        <w:rPr>
          <w:lang w:eastAsia="fr-FR"/>
        </w:rPr>
        <w:t xml:space="preserve">rend </w:t>
      </w:r>
      <w:r w:rsidR="004926FA">
        <w:rPr>
          <w:lang w:eastAsia="fr-FR"/>
        </w:rPr>
        <w:t>ainsi</w:t>
      </w:r>
      <w:r w:rsidR="00F6508D">
        <w:rPr>
          <w:lang w:eastAsia="fr-FR"/>
        </w:rPr>
        <w:t xml:space="preserve"> </w:t>
      </w:r>
      <w:r w:rsidR="009007AD">
        <w:rPr>
          <w:lang w:eastAsia="fr-FR"/>
        </w:rPr>
        <w:t>les étiquettes illisibles</w:t>
      </w:r>
      <w:r w:rsidR="00ED7791">
        <w:rPr>
          <w:lang w:eastAsia="fr-FR"/>
        </w:rPr>
        <w:t>.</w:t>
      </w:r>
      <w:r w:rsidR="00B67442">
        <w:rPr>
          <w:lang w:eastAsia="fr-FR"/>
        </w:rPr>
        <w:t xml:space="preserve"> </w:t>
      </w:r>
      <w:r w:rsidR="00ED7791">
        <w:rPr>
          <w:lang w:eastAsia="fr-FR"/>
        </w:rPr>
        <w:t>I</w:t>
      </w:r>
      <w:r w:rsidR="00B67442">
        <w:rPr>
          <w:lang w:eastAsia="fr-FR"/>
        </w:rPr>
        <w:t xml:space="preserve">l faut donc faire attention qu’aucun </w:t>
      </w:r>
      <w:r w:rsidR="000B4636">
        <w:rPr>
          <w:lang w:eastAsia="fr-FR"/>
        </w:rPr>
        <w:t>conducteur n’obstrue la voie entre le lecteur RFID et l</w:t>
      </w:r>
      <w:r w:rsidR="007F4832">
        <w:rPr>
          <w:lang w:eastAsia="fr-FR"/>
        </w:rPr>
        <w:t>’étiquette RFID.</w:t>
      </w:r>
      <w:r w:rsidR="006F392B">
        <w:rPr>
          <w:lang w:eastAsia="fr-FR"/>
        </w:rPr>
        <w:t xml:space="preserve"> </w:t>
      </w:r>
      <w:r>
        <w:rPr>
          <w:lang w:eastAsia="fr-FR"/>
        </w:rPr>
        <w:t>Ensuite, l</w:t>
      </w:r>
      <w:r w:rsidR="00FA31DA">
        <w:rPr>
          <w:lang w:eastAsia="fr-FR"/>
        </w:rPr>
        <w:t>es s</w:t>
      </w:r>
      <w:r w:rsidR="00DF71A5">
        <w:rPr>
          <w:lang w:eastAsia="fr-FR"/>
        </w:rPr>
        <w:t xml:space="preserve">ystèmes RFID peuvent subir </w:t>
      </w:r>
      <w:r w:rsidR="00825F26" w:rsidRPr="00825F26">
        <w:rPr>
          <w:lang w:eastAsia="fr-FR"/>
        </w:rPr>
        <w:t>des interférences</w:t>
      </w:r>
      <w:r w:rsidR="00D73277">
        <w:rPr>
          <w:lang w:eastAsia="fr-FR"/>
        </w:rPr>
        <w:t>. Cela est possible</w:t>
      </w:r>
      <w:r w:rsidR="002E6A17">
        <w:rPr>
          <w:lang w:eastAsia="fr-FR"/>
        </w:rPr>
        <w:t xml:space="preserve"> à </w:t>
      </w:r>
      <w:r w:rsidR="00D73277">
        <w:rPr>
          <w:lang w:eastAsia="fr-FR"/>
        </w:rPr>
        <w:t xml:space="preserve">cause </w:t>
      </w:r>
      <w:r w:rsidR="002E6A17">
        <w:rPr>
          <w:lang w:eastAsia="fr-FR"/>
        </w:rPr>
        <w:t xml:space="preserve">d’autres appareils utilisant des ondes radio sur une fréquence proche voire commune. Cela </w:t>
      </w:r>
      <w:r w:rsidR="009007AD">
        <w:rPr>
          <w:lang w:eastAsia="fr-FR"/>
        </w:rPr>
        <w:t>peut être</w:t>
      </w:r>
      <w:r w:rsidR="002E6A17">
        <w:rPr>
          <w:lang w:eastAsia="fr-FR"/>
        </w:rPr>
        <w:t xml:space="preserve"> provoqué</w:t>
      </w:r>
      <w:r w:rsidR="00594CB3">
        <w:rPr>
          <w:lang w:eastAsia="fr-FR"/>
        </w:rPr>
        <w:t>, par exemple,</w:t>
      </w:r>
      <w:r w:rsidR="002E6A17">
        <w:rPr>
          <w:lang w:eastAsia="fr-FR"/>
        </w:rPr>
        <w:t xml:space="preserve"> par </w:t>
      </w:r>
      <w:r w:rsidR="00825F26" w:rsidRPr="00825F26">
        <w:rPr>
          <w:lang w:eastAsia="fr-FR"/>
        </w:rPr>
        <w:t xml:space="preserve">des talkies-walkies. </w:t>
      </w:r>
      <w:r w:rsidR="00594CB3">
        <w:rPr>
          <w:lang w:eastAsia="fr-FR"/>
        </w:rPr>
        <w:t>L</w:t>
      </w:r>
      <w:r w:rsidR="00825F26" w:rsidRPr="00825F26">
        <w:rPr>
          <w:lang w:eastAsia="fr-FR"/>
        </w:rPr>
        <w:t xml:space="preserve">a présence de tours de téléphonie mobile </w:t>
      </w:r>
      <w:r w:rsidR="00594CB3">
        <w:rPr>
          <w:lang w:eastAsia="fr-FR"/>
        </w:rPr>
        <w:t>peu</w:t>
      </w:r>
      <w:r w:rsidR="006D1EB6">
        <w:rPr>
          <w:lang w:eastAsia="fr-FR"/>
        </w:rPr>
        <w:t>t</w:t>
      </w:r>
      <w:r w:rsidR="00594CB3">
        <w:rPr>
          <w:lang w:eastAsia="fr-FR"/>
        </w:rPr>
        <w:t xml:space="preserve"> aussi interférer </w:t>
      </w:r>
      <w:r w:rsidR="00825F26" w:rsidRPr="00825F26">
        <w:rPr>
          <w:lang w:eastAsia="fr-FR"/>
        </w:rPr>
        <w:t xml:space="preserve">avec ces ondes radio. </w:t>
      </w:r>
    </w:p>
    <w:p w14:paraId="6473B989" w14:textId="5C61AA0F" w:rsidR="00C53B59" w:rsidRDefault="00BB3D9B" w:rsidP="00E00DED">
      <w:pPr>
        <w:pStyle w:val="Titre3"/>
      </w:pPr>
      <w:bookmarkStart w:id="64" w:name="_Toc103935990"/>
      <w:r>
        <w:t xml:space="preserve">Risque de </w:t>
      </w:r>
      <w:r w:rsidR="00646FC4">
        <w:t>sécurité</w:t>
      </w:r>
      <w:bookmarkEnd w:id="64"/>
      <w:r w:rsidR="006965CB">
        <w:t xml:space="preserve"> </w:t>
      </w:r>
    </w:p>
    <w:p w14:paraId="19277C75" w14:textId="74B0C3B2" w:rsidR="008C6594" w:rsidRDefault="00D7501F" w:rsidP="00E23DCA">
      <w:r>
        <w:tab/>
      </w:r>
      <w:r w:rsidR="007D2E40">
        <w:t>Le R</w:t>
      </w:r>
      <w:r w:rsidR="00F00EE4">
        <w:t>FID</w:t>
      </w:r>
      <w:r w:rsidR="007D2E40">
        <w:t xml:space="preserve"> Monza R6</w:t>
      </w:r>
      <w:r w:rsidR="00442899">
        <w:t xml:space="preserve"> classique</w:t>
      </w:r>
      <w:r w:rsidR="007D2E40">
        <w:t xml:space="preserve"> </w:t>
      </w:r>
      <w:r w:rsidR="0004716B">
        <w:t>ne possède au</w:t>
      </w:r>
      <w:r w:rsidR="00442899">
        <w:t>cun système de protection de donnée</w:t>
      </w:r>
      <w:r w:rsidR="00903BFA">
        <w:t>. Cependant</w:t>
      </w:r>
      <w:r w:rsidR="00850D90">
        <w:t xml:space="preserve"> la version Monza R6-A résout ce problème</w:t>
      </w:r>
      <w:r w:rsidR="009B1E16">
        <w:t xml:space="preserve"> et fourni un système d’authentification </w:t>
      </w:r>
      <w:r w:rsidR="002A2A0B">
        <w:t>avec un mot de passe</w:t>
      </w:r>
      <w:r w:rsidR="00850D90">
        <w:t>.</w:t>
      </w:r>
    </w:p>
    <w:p w14:paraId="6022B5B6" w14:textId="172D7C66" w:rsidR="00DF1140" w:rsidRDefault="00DF1140" w:rsidP="00C11900">
      <w:pPr>
        <w:pStyle w:val="Titre2"/>
      </w:pPr>
      <w:bookmarkStart w:id="65" w:name="_Toc103935991"/>
      <w:r>
        <w:t>Évolution</w:t>
      </w:r>
      <w:r w:rsidR="008E2D12">
        <w:t>s</w:t>
      </w:r>
      <w:r>
        <w:t xml:space="preserve"> de l’analyse fonctionnelle</w:t>
      </w:r>
      <w:bookmarkEnd w:id="65"/>
    </w:p>
    <w:p w14:paraId="47CE7BC3" w14:textId="17BE29AE" w:rsidR="00DF1140" w:rsidRPr="00DF1140" w:rsidRDefault="00316E17" w:rsidP="00DF1140">
      <w:r>
        <w:tab/>
      </w:r>
      <w:r w:rsidR="008E2D12">
        <w:t xml:space="preserve">Comme nous avons pu le remarquer tout au long de ce projet, l’analyse fonctionnelle est loin d’être un simple document fixe. </w:t>
      </w:r>
      <w:r w:rsidR="008D7EF0">
        <w:t xml:space="preserve">À travers ce livrable et le précédent, notre a fait tout son possible afin de faire correspondre des solutions </w:t>
      </w:r>
      <w:r w:rsidR="00A20F46">
        <w:t>modernes à l’ensemble des nouvelles attentes. Cependant, nous sommes conscients que la chaîne a de grandes chances d’évoluer dans le futur. Parmi les risques concernant la modification</w:t>
      </w:r>
      <w:r w:rsidR="00D009D3">
        <w:t xml:space="preserve"> de l’analyse </w:t>
      </w:r>
      <w:r w:rsidR="00061826">
        <w:t>fonctionnelle</w:t>
      </w:r>
      <w:r w:rsidR="000277A5">
        <w:t xml:space="preserve">, nous retrouvons généralement : </w:t>
      </w:r>
    </w:p>
    <w:p w14:paraId="71B8B53B" w14:textId="4E21AE60" w:rsidR="000277A5" w:rsidRPr="00DF1140" w:rsidRDefault="009D47FA" w:rsidP="003E422D">
      <w:pPr>
        <w:pStyle w:val="Paragraphedeliste"/>
        <w:numPr>
          <w:ilvl w:val="0"/>
          <w:numId w:val="22"/>
        </w:numPr>
      </w:pPr>
      <w:r>
        <w:t>Une redéfinition du besoin qui n’est plus exacte</w:t>
      </w:r>
    </w:p>
    <w:p w14:paraId="57776193" w14:textId="4B4D7CCA" w:rsidR="004B37B7" w:rsidRPr="00DF1140" w:rsidRDefault="002369E5" w:rsidP="004B37B7">
      <w:pPr>
        <w:pStyle w:val="Paragraphedeliste"/>
        <w:numPr>
          <w:ilvl w:val="0"/>
          <w:numId w:val="22"/>
        </w:numPr>
      </w:pPr>
      <w:r>
        <w:t xml:space="preserve">Un trop grand nombre d’attentes et de contraintes ce qui </w:t>
      </w:r>
      <w:r w:rsidR="000315F9">
        <w:t xml:space="preserve">pourrait </w:t>
      </w:r>
      <w:r>
        <w:t>complexifie</w:t>
      </w:r>
      <w:r w:rsidR="000315F9">
        <w:t>r</w:t>
      </w:r>
      <w:r>
        <w:t xml:space="preserve"> énormément </w:t>
      </w:r>
      <w:r w:rsidR="00A329FC">
        <w:t>le document et la future implémentation du produit en question</w:t>
      </w:r>
    </w:p>
    <w:p w14:paraId="381B029F" w14:textId="2E59BC10" w:rsidR="004C38B5" w:rsidRPr="00DF1140" w:rsidRDefault="004C38B5" w:rsidP="004C38B5">
      <w:pPr>
        <w:ind w:firstLine="360"/>
      </w:pPr>
      <w:r>
        <w:t xml:space="preserve">Nous demandons donc à l’équipe de prendre en compte ces risques et de continuer à utiliser la méthode APTE </w:t>
      </w:r>
      <w:r w:rsidR="00211CF2">
        <w:t>créée et adaptée pour répondre à cela.</w:t>
      </w:r>
    </w:p>
    <w:p w14:paraId="5C4E3BEC" w14:textId="77777777" w:rsidR="008C6594" w:rsidRPr="00F27966" w:rsidRDefault="008C6594" w:rsidP="00F27966"/>
    <w:p w14:paraId="2B142F1E" w14:textId="77777777" w:rsidR="00646FC4" w:rsidRPr="00646FC4" w:rsidRDefault="00646FC4" w:rsidP="00646FC4"/>
    <w:p w14:paraId="22BBDE57" w14:textId="77777777" w:rsidR="00C53B59" w:rsidRDefault="00C53B59" w:rsidP="00D52F2F"/>
    <w:p w14:paraId="5E813266" w14:textId="237223C5" w:rsidR="00007A05" w:rsidRDefault="00007A05" w:rsidP="00D52F2F">
      <w:pPr>
        <w:sectPr w:rsidR="00007A05" w:rsidSect="00C21B46">
          <w:pgSz w:w="11906" w:h="16838"/>
          <w:pgMar w:top="1417" w:right="1417" w:bottom="1417" w:left="1417" w:header="708" w:footer="708" w:gutter="0"/>
          <w:cols w:space="708"/>
          <w:docGrid w:linePitch="360"/>
        </w:sectPr>
      </w:pPr>
    </w:p>
    <w:p w14:paraId="2DF7594B" w14:textId="678CDEE8" w:rsidR="00447DB0" w:rsidRDefault="00D9086D" w:rsidP="00D9086D">
      <w:pPr>
        <w:pStyle w:val="Titre1"/>
      </w:pPr>
      <w:bookmarkStart w:id="66" w:name="_Toc103935992"/>
      <w:r>
        <w:lastRenderedPageBreak/>
        <w:t>Conclusion</w:t>
      </w:r>
      <w:bookmarkEnd w:id="66"/>
    </w:p>
    <w:p w14:paraId="101C5D2C" w14:textId="00147248" w:rsidR="00C435C5" w:rsidRPr="009C665D" w:rsidRDefault="00C435C5" w:rsidP="00C435C5">
      <w:r>
        <w:tab/>
      </w:r>
      <w:r w:rsidR="004871F8" w:rsidRPr="004871F8">
        <w:t xml:space="preserve">Après avoir redéfini l’analyse fonctionnelle du système dans l’objectif d’intégrer l’encolleuse dans la chaine de production, un prototype de la solution a été apporté. Ce prototype a été créé en fonction de choix techniques démontrés. Afin de </w:t>
      </w:r>
      <w:r w:rsidR="00647C2B">
        <w:t>mettre en lumières</w:t>
      </w:r>
      <w:r w:rsidR="004871F8" w:rsidRPr="004871F8">
        <w:t xml:space="preserve"> le fonctionnement du prototype, son cycle séquentiel a été créé et mis en avant dans ce document. Ensuite, un budget prévisionnel a été exprimé dans le but de prévoir les coûts autour de cette manœuvre. Enfin, les différents risques et scénari</w:t>
      </w:r>
      <w:r w:rsidR="000A266A">
        <w:t>i</w:t>
      </w:r>
      <w:r w:rsidR="004871F8" w:rsidRPr="004871F8">
        <w:t xml:space="preserve"> ont été pensés dans l’objectif de visualiser le fonctionnement et les éventuels problèmes en production.</w:t>
      </w:r>
    </w:p>
    <w:p w14:paraId="2613FC49" w14:textId="492453D0" w:rsidR="000A266A" w:rsidRPr="009C665D" w:rsidRDefault="000A266A" w:rsidP="00C435C5">
      <w:r>
        <w:tab/>
      </w:r>
      <w:r w:rsidR="00FF0AF2">
        <w:t xml:space="preserve">Dans les prochaines semaines, nous aurons l’occasion de discuter et de valider l’ensemble de notre projet, en partant de </w:t>
      </w:r>
      <w:r w:rsidR="000B1E21">
        <w:t>nos début</w:t>
      </w:r>
      <w:r w:rsidR="00521229">
        <w:t>s</w:t>
      </w:r>
      <w:r w:rsidR="000B1E21">
        <w:t xml:space="preserve"> avec </w:t>
      </w:r>
      <w:r w:rsidR="00FF0AF2">
        <w:t xml:space="preserve">la modélisation mathématique jusqu’au </w:t>
      </w:r>
      <w:r w:rsidR="00E129E9">
        <w:t xml:space="preserve">document </w:t>
      </w:r>
      <w:r w:rsidR="00856E8B">
        <w:t>ici présent</w:t>
      </w:r>
      <w:r w:rsidR="00872DD2">
        <w:t xml:space="preserve"> représentant ainsi l’aboutissement d</w:t>
      </w:r>
      <w:r w:rsidR="00621B55">
        <w:t xml:space="preserve">e notre </w:t>
      </w:r>
      <w:r w:rsidR="00521229">
        <w:t>réflexion</w:t>
      </w:r>
      <w:r w:rsidR="00856E8B">
        <w:t>.</w:t>
      </w:r>
    </w:p>
    <w:p w14:paraId="3562604A" w14:textId="77777777" w:rsidR="00D6194A" w:rsidRDefault="00D6194A" w:rsidP="00D52F2F"/>
    <w:p w14:paraId="27DAE5F2" w14:textId="77777777" w:rsidR="00D6194A" w:rsidRDefault="00D6194A" w:rsidP="00D52F2F"/>
    <w:p w14:paraId="05DC83B2" w14:textId="77777777" w:rsidR="00D6194A" w:rsidRDefault="00D6194A" w:rsidP="00D52F2F"/>
    <w:p w14:paraId="75A2046D" w14:textId="77777777" w:rsidR="00D6194A" w:rsidRDefault="00D6194A" w:rsidP="00D52F2F"/>
    <w:p w14:paraId="442D5422" w14:textId="77777777" w:rsidR="00D6194A" w:rsidRDefault="00D6194A" w:rsidP="00D52F2F"/>
    <w:p w14:paraId="4692D6CA" w14:textId="77777777" w:rsidR="00D6194A" w:rsidRDefault="00D6194A" w:rsidP="00D52F2F"/>
    <w:p w14:paraId="5C623CB6" w14:textId="77777777" w:rsidR="00D6194A" w:rsidRDefault="00D6194A" w:rsidP="00D52F2F"/>
    <w:p w14:paraId="4558134C" w14:textId="77777777" w:rsidR="00D6194A" w:rsidRDefault="00D6194A" w:rsidP="00D52F2F"/>
    <w:p w14:paraId="33EE2182" w14:textId="77777777" w:rsidR="00D6194A" w:rsidRDefault="00D6194A" w:rsidP="00D52F2F"/>
    <w:p w14:paraId="729F2BED" w14:textId="77777777" w:rsidR="00D6194A" w:rsidRDefault="00D6194A" w:rsidP="00D52F2F"/>
    <w:p w14:paraId="45CBB583" w14:textId="77777777" w:rsidR="00D6194A" w:rsidRDefault="00D6194A" w:rsidP="00D52F2F"/>
    <w:p w14:paraId="027C53A2" w14:textId="77777777" w:rsidR="00D6194A" w:rsidRDefault="00D6194A" w:rsidP="00D52F2F"/>
    <w:p w14:paraId="1C1E60FF" w14:textId="77777777" w:rsidR="00D6194A" w:rsidRDefault="00D6194A" w:rsidP="00D52F2F"/>
    <w:p w14:paraId="2FF39EF2" w14:textId="77777777" w:rsidR="00D6194A" w:rsidRDefault="00D6194A" w:rsidP="00D52F2F"/>
    <w:p w14:paraId="26BB7D23" w14:textId="77777777" w:rsidR="00D6194A" w:rsidRDefault="00D6194A" w:rsidP="00D52F2F"/>
    <w:p w14:paraId="34E8D71C" w14:textId="77777777" w:rsidR="00D6194A" w:rsidRDefault="00D6194A" w:rsidP="00D52F2F"/>
    <w:p w14:paraId="4E6536E0" w14:textId="77777777" w:rsidR="00D6194A" w:rsidRDefault="00D6194A" w:rsidP="00D52F2F"/>
    <w:p w14:paraId="6229F2E8" w14:textId="77777777" w:rsidR="00D6194A" w:rsidRDefault="00D6194A" w:rsidP="00D52F2F">
      <w:pPr>
        <w:sectPr w:rsidR="00D6194A" w:rsidSect="00C21B46">
          <w:pgSz w:w="11906" w:h="16838"/>
          <w:pgMar w:top="1417" w:right="1417" w:bottom="1417" w:left="1417" w:header="708" w:footer="708" w:gutter="0"/>
          <w:cols w:space="708"/>
          <w:docGrid w:linePitch="360"/>
        </w:sectPr>
      </w:pPr>
    </w:p>
    <w:p w14:paraId="2C23DC53" w14:textId="64A36327" w:rsidR="00D6194A" w:rsidRDefault="00ED0119" w:rsidP="00931CDE">
      <w:pPr>
        <w:pStyle w:val="Titre1"/>
      </w:pPr>
      <w:bookmarkStart w:id="67" w:name="_Toc103935993"/>
      <w:r>
        <w:lastRenderedPageBreak/>
        <w:t>Références et bibliographie</w:t>
      </w:r>
      <w:bookmarkEnd w:id="67"/>
    </w:p>
    <w:p w14:paraId="00A47FE2" w14:textId="1A51A083" w:rsidR="00727559" w:rsidRDefault="00046820" w:rsidP="00931CDE">
      <w:pPr>
        <w:spacing w:after="0" w:line="240" w:lineRule="auto"/>
        <w:jc w:val="left"/>
        <w:rPr>
          <w:rStyle w:val="Rfrencelgre"/>
        </w:rPr>
      </w:pPr>
      <w:r w:rsidRPr="00046820">
        <w:rPr>
          <w:rStyle w:val="Rfrenceintense"/>
        </w:rPr>
        <w:t>Trouble</w:t>
      </w:r>
      <w:r w:rsidR="00A75048">
        <w:rPr>
          <w:rStyle w:val="Rfrenceintense"/>
        </w:rPr>
        <w:t>s</w:t>
      </w:r>
      <w:r w:rsidRPr="00046820">
        <w:rPr>
          <w:rStyle w:val="Rfrenceintense"/>
        </w:rPr>
        <w:t xml:space="preserve"> muscul</w:t>
      </w:r>
      <w:r w:rsidR="00E31D12">
        <w:rPr>
          <w:rStyle w:val="Rfrenceintense"/>
        </w:rPr>
        <w:t>o-squelettiques</w:t>
      </w:r>
      <w:r w:rsidRPr="00046820">
        <w:rPr>
          <w:rStyle w:val="Rfrenceintense"/>
        </w:rPr>
        <w:t> </w:t>
      </w:r>
      <w:r w:rsidRPr="000D6187">
        <w:rPr>
          <w:rStyle w:val="Rfrencelgre"/>
        </w:rPr>
        <w:t>:</w:t>
      </w:r>
      <w:r>
        <w:rPr>
          <w:rStyle w:val="Rfrencelgre"/>
        </w:rPr>
        <w:t xml:space="preserve"> </w:t>
      </w:r>
      <w:r w:rsidR="000D6187">
        <w:rPr>
          <w:rStyle w:val="Rfrencelgre"/>
        </w:rPr>
        <w:t>« </w:t>
      </w:r>
      <w:r w:rsidR="005C44DC" w:rsidRPr="005C44DC">
        <w:rPr>
          <w:rStyle w:val="Rfrencelgre"/>
        </w:rPr>
        <w:t>Monod, Hugues. Ergonomie. Ed. Techniques Ingénieur, 2003</w:t>
      </w:r>
      <w:r w:rsidR="000D6187">
        <w:rPr>
          <w:rStyle w:val="Rfrencelgre"/>
        </w:rPr>
        <w:t>. »</w:t>
      </w:r>
    </w:p>
    <w:p w14:paraId="6925B2C0" w14:textId="77777777" w:rsidR="00931CDE" w:rsidRPr="00931CDE" w:rsidRDefault="00931CDE" w:rsidP="00931CDE">
      <w:pPr>
        <w:spacing w:after="0" w:line="240" w:lineRule="auto"/>
        <w:jc w:val="left"/>
        <w:rPr>
          <w:smallCaps/>
          <w:color w:val="5A5A5A" w:themeColor="text1" w:themeTint="A5"/>
        </w:rPr>
      </w:pPr>
    </w:p>
    <w:p w14:paraId="59B19AE4" w14:textId="596379C2" w:rsidR="00382156" w:rsidRDefault="00727559" w:rsidP="00931CDE">
      <w:pPr>
        <w:jc w:val="left"/>
        <w:rPr>
          <w:rStyle w:val="Rfrencelgre"/>
        </w:rPr>
      </w:pPr>
      <w:r w:rsidRPr="00046820">
        <w:rPr>
          <w:rStyle w:val="Rfrenceintense"/>
        </w:rPr>
        <w:t>Trouble</w:t>
      </w:r>
      <w:r>
        <w:rPr>
          <w:rStyle w:val="Rfrenceintense"/>
        </w:rPr>
        <w:t>s</w:t>
      </w:r>
      <w:r w:rsidRPr="00046820">
        <w:rPr>
          <w:rStyle w:val="Rfrenceintense"/>
        </w:rPr>
        <w:t xml:space="preserve"> muscul</w:t>
      </w:r>
      <w:r>
        <w:rPr>
          <w:rStyle w:val="Rfrenceintense"/>
        </w:rPr>
        <w:t>o-squelettiques</w:t>
      </w:r>
      <w:r w:rsidRPr="00046820">
        <w:rPr>
          <w:rStyle w:val="Rfrenceintense"/>
        </w:rPr>
        <w:t> </w:t>
      </w:r>
      <w:r w:rsidRPr="000D6187">
        <w:rPr>
          <w:rStyle w:val="Rfrencelgre"/>
        </w:rPr>
        <w:t>:</w:t>
      </w:r>
      <w:r>
        <w:rPr>
          <w:rStyle w:val="Rfrencelgre"/>
        </w:rPr>
        <w:t xml:space="preserve"> </w:t>
      </w:r>
      <w:r w:rsidR="000D6187">
        <w:rPr>
          <w:rStyle w:val="Rfrencelgre"/>
        </w:rPr>
        <w:t>« </w:t>
      </w:r>
      <w:r w:rsidR="00E31D12" w:rsidRPr="004D7016">
        <w:rPr>
          <w:rStyle w:val="Rfrencelgre"/>
        </w:rPr>
        <w:t>Troubles Musculo-Squelettiques - Ministère Du Travail, de l’Emploi et de l’Insertion.</w:t>
      </w:r>
      <w:r w:rsidR="000D6187">
        <w:rPr>
          <w:rStyle w:val="Rfrencelgre"/>
        </w:rPr>
        <w:t> »</w:t>
      </w:r>
    </w:p>
    <w:p w14:paraId="2EAE156F" w14:textId="77777777" w:rsidR="00ED0119" w:rsidRDefault="00ED0119" w:rsidP="00ED0119">
      <w:pPr>
        <w:jc w:val="left"/>
        <w:rPr>
          <w:rStyle w:val="Rfrencelgre"/>
        </w:rPr>
      </w:pPr>
      <w:r w:rsidRPr="00931CDE">
        <w:rPr>
          <w:rStyle w:val="Rfrenceintense"/>
        </w:rPr>
        <w:t>Universal Robots 3</w:t>
      </w:r>
      <w:r>
        <w:rPr>
          <w:rStyle w:val="Rfrencelgre"/>
        </w:rPr>
        <w:t> : « </w:t>
      </w:r>
      <w:r w:rsidRPr="00F81102">
        <w:rPr>
          <w:rStyle w:val="Rfrencelgre"/>
        </w:rPr>
        <w:t>UR3 Technical Specifications Réf. 110103</w:t>
      </w:r>
      <w:r>
        <w:rPr>
          <w:rStyle w:val="Rfrencelgre"/>
        </w:rPr>
        <w:t> »</w:t>
      </w:r>
    </w:p>
    <w:p w14:paraId="67790449" w14:textId="77777777" w:rsidR="00ED0119" w:rsidRDefault="00ED0119" w:rsidP="00ED0119">
      <w:pPr>
        <w:jc w:val="left"/>
        <w:rPr>
          <w:rStyle w:val="Rfrencelgre"/>
        </w:rPr>
      </w:pPr>
      <w:r w:rsidRPr="00931CDE">
        <w:rPr>
          <w:rStyle w:val="Rfrenceintense"/>
        </w:rPr>
        <w:t>Universal Robots 5</w:t>
      </w:r>
      <w:r>
        <w:rPr>
          <w:rStyle w:val="Rfrencelgre"/>
        </w:rPr>
        <w:t> : « </w:t>
      </w:r>
      <w:r w:rsidRPr="00617BEC">
        <w:rPr>
          <w:rStyle w:val="Rfrencelgre"/>
        </w:rPr>
        <w:t>UR5 Caractéristiques techniques Réf. 110105</w:t>
      </w:r>
      <w:r>
        <w:rPr>
          <w:rStyle w:val="Rfrencelgre"/>
        </w:rPr>
        <w:t> »</w:t>
      </w:r>
    </w:p>
    <w:p w14:paraId="28A65C5E" w14:textId="77777777" w:rsidR="00ED0119" w:rsidRDefault="00ED0119" w:rsidP="00ED0119">
      <w:pPr>
        <w:jc w:val="left"/>
        <w:rPr>
          <w:rStyle w:val="Rfrencelgre"/>
        </w:rPr>
      </w:pPr>
      <w:r w:rsidRPr="00931CDE">
        <w:rPr>
          <w:rStyle w:val="Rfrenceintense"/>
        </w:rPr>
        <w:t>Universal Robots 10</w:t>
      </w:r>
      <w:r>
        <w:rPr>
          <w:rStyle w:val="Rfrencelgre"/>
        </w:rPr>
        <w:t> : « </w:t>
      </w:r>
      <w:r w:rsidRPr="009F0689">
        <w:rPr>
          <w:rStyle w:val="Rfrencelgre"/>
        </w:rPr>
        <w:t>UR10 Caractéristiques techniques Réf. 11011</w:t>
      </w:r>
      <w:r>
        <w:rPr>
          <w:rStyle w:val="Rfrencelgre"/>
        </w:rPr>
        <w:t>0 »</w:t>
      </w:r>
    </w:p>
    <w:p w14:paraId="11325D44" w14:textId="77777777" w:rsidR="00ED0119" w:rsidRPr="005C44AC" w:rsidRDefault="00ED0119" w:rsidP="00ED0119">
      <w:pPr>
        <w:jc w:val="left"/>
        <w:rPr>
          <w:rStyle w:val="Rfrencelgre"/>
        </w:rPr>
      </w:pPr>
      <w:r w:rsidRPr="005C44AC">
        <w:rPr>
          <w:rStyle w:val="Rfrenceintense"/>
        </w:rPr>
        <w:t>MONZA R6</w:t>
      </w:r>
      <w:r w:rsidRPr="005C44AC">
        <w:rPr>
          <w:rStyle w:val="Rfrencelgre"/>
        </w:rPr>
        <w:t> : « IMPINJ TAG CHIP DATASHEET IPJ-W1700, Impinj Monza R6 Tag Chip Datasheet »</w:t>
      </w:r>
    </w:p>
    <w:p w14:paraId="5430A862" w14:textId="77777777" w:rsidR="00ED0119" w:rsidRDefault="00ED0119" w:rsidP="00ED0119">
      <w:pPr>
        <w:jc w:val="left"/>
        <w:rPr>
          <w:rStyle w:val="Rfrencelgre"/>
          <w:lang w:val="en-GB"/>
        </w:rPr>
      </w:pPr>
      <w:r w:rsidRPr="004958F7">
        <w:rPr>
          <w:rStyle w:val="Rfrenceintense"/>
          <w:lang w:val="en-GB"/>
        </w:rPr>
        <w:t>TRF7963A</w:t>
      </w:r>
      <w:r w:rsidRPr="00530EF8">
        <w:rPr>
          <w:lang w:val="en-GB"/>
        </w:rPr>
        <w:t xml:space="preserve"> : </w:t>
      </w:r>
      <w:r w:rsidRPr="004958F7">
        <w:rPr>
          <w:rStyle w:val="Rfrencelgre"/>
          <w:lang w:val="en-GB"/>
        </w:rPr>
        <w:t>« TRF7963A Fully Integrated 13.56-MHz RFID Reader/Writer IC For ISO/IEC 14443A, ISO/IEC 14443B, and NFC Standards »</w:t>
      </w:r>
    </w:p>
    <w:p w14:paraId="69B897A8" w14:textId="77777777" w:rsidR="00ED0119" w:rsidRDefault="00ED0119" w:rsidP="00ED0119">
      <w:pPr>
        <w:jc w:val="left"/>
        <w:rPr>
          <w:rStyle w:val="Rfrencelgre"/>
          <w:lang w:val="en-GB"/>
        </w:rPr>
      </w:pPr>
      <w:r w:rsidRPr="004958F7">
        <w:rPr>
          <w:rStyle w:val="Rfrenceintense"/>
          <w:lang w:val="en-GB"/>
        </w:rPr>
        <w:t>qID - R1240IE/IU</w:t>
      </w:r>
      <w:r>
        <w:rPr>
          <w:rFonts w:ascii="Times New Roman" w:hAnsi="Times New Roman"/>
          <w:lang w:val="en-GB"/>
        </w:rPr>
        <w:t xml:space="preserve"> : </w:t>
      </w:r>
      <w:r w:rsidRPr="004958F7">
        <w:rPr>
          <w:rStyle w:val="Rfrencelgre"/>
          <w:lang w:val="en-GB"/>
        </w:rPr>
        <w:t>« qID - R1240IE/IU Wearable Bluetooth RAIN RFID/BARCODE Reader »</w:t>
      </w:r>
    </w:p>
    <w:p w14:paraId="699F02FD" w14:textId="77777777" w:rsidR="00ED0119" w:rsidRPr="009D49E1" w:rsidRDefault="00ED0119" w:rsidP="00ED0119">
      <w:pPr>
        <w:jc w:val="left"/>
        <w:rPr>
          <w:rStyle w:val="Rfrencelgre"/>
        </w:rPr>
      </w:pPr>
      <w:r w:rsidRPr="009D49E1">
        <w:rPr>
          <w:rStyle w:val="Rfrenceintense"/>
        </w:rPr>
        <w:t>V780-HMD68-ETN-EU</w:t>
      </w:r>
      <w:r w:rsidRPr="009D49E1">
        <w:t xml:space="preserve"> : </w:t>
      </w:r>
      <w:r w:rsidRPr="009D49E1">
        <w:rPr>
          <w:rStyle w:val="Rfrencelgre"/>
        </w:rPr>
        <w:t>« UHF RFID System V780 Series, Characteristic Data V780-HMD68-ETN-EU, p12 et p19 »</w:t>
      </w:r>
    </w:p>
    <w:p w14:paraId="1B0C62D4" w14:textId="77777777" w:rsidR="004958F7" w:rsidRPr="004958F7" w:rsidRDefault="004958F7" w:rsidP="00727559">
      <w:pPr>
        <w:jc w:val="left"/>
        <w:rPr>
          <w:rFonts w:ascii="Times New Roman" w:hAnsi="Times New Roman"/>
          <w:lang w:val="en-GB"/>
        </w:rPr>
      </w:pPr>
    </w:p>
    <w:p w14:paraId="7F525DE7" w14:textId="77777777" w:rsidR="00E31D12" w:rsidRPr="00530EF8" w:rsidRDefault="00E31D12" w:rsidP="008127CB">
      <w:pPr>
        <w:spacing w:after="0" w:line="240" w:lineRule="auto"/>
        <w:jc w:val="left"/>
        <w:rPr>
          <w:rStyle w:val="Rfrencelgre"/>
          <w:lang w:val="en-GB"/>
        </w:rPr>
      </w:pPr>
    </w:p>
    <w:p w14:paraId="79986545" w14:textId="77777777" w:rsidR="00D6194A" w:rsidRPr="00530EF8" w:rsidRDefault="00D6194A" w:rsidP="00D52F2F">
      <w:pPr>
        <w:rPr>
          <w:lang w:val="en-GB"/>
        </w:rPr>
      </w:pPr>
    </w:p>
    <w:p w14:paraId="3F4115FD" w14:textId="77777777" w:rsidR="00D6194A" w:rsidRPr="00530EF8" w:rsidRDefault="00D6194A" w:rsidP="00D52F2F">
      <w:pPr>
        <w:rPr>
          <w:lang w:val="en-GB"/>
        </w:rPr>
      </w:pPr>
    </w:p>
    <w:p w14:paraId="64162EBA" w14:textId="77777777" w:rsidR="00D6194A" w:rsidRPr="00530EF8" w:rsidRDefault="00D6194A" w:rsidP="00D52F2F">
      <w:pPr>
        <w:rPr>
          <w:lang w:val="en-GB"/>
        </w:rPr>
      </w:pPr>
    </w:p>
    <w:p w14:paraId="4D8CABFF" w14:textId="77777777" w:rsidR="00D6194A" w:rsidRPr="00530EF8" w:rsidRDefault="00D6194A" w:rsidP="00D52F2F">
      <w:pPr>
        <w:rPr>
          <w:lang w:val="en-GB"/>
        </w:rPr>
      </w:pPr>
    </w:p>
    <w:p w14:paraId="61F9E14B" w14:textId="77777777" w:rsidR="00D6194A" w:rsidRPr="00530EF8" w:rsidRDefault="00D6194A" w:rsidP="00D52F2F">
      <w:pPr>
        <w:rPr>
          <w:lang w:val="en-GB"/>
        </w:rPr>
        <w:sectPr w:rsidR="00D6194A" w:rsidRPr="00530EF8">
          <w:pgSz w:w="11906" w:h="16838"/>
          <w:pgMar w:top="1417" w:right="1417" w:bottom="1417" w:left="1417" w:header="720" w:footer="720" w:gutter="0"/>
          <w:cols w:space="720"/>
        </w:sectPr>
      </w:pPr>
    </w:p>
    <w:p w14:paraId="02E1AE6F" w14:textId="5252757A" w:rsidR="00843E7A" w:rsidRDefault="00843E7A" w:rsidP="006E7F0F">
      <w:pPr>
        <w:pStyle w:val="Titre1"/>
      </w:pPr>
      <w:bookmarkStart w:id="68" w:name="_Toc103935994"/>
      <w:r>
        <w:lastRenderedPageBreak/>
        <w:t>Annexes</w:t>
      </w:r>
      <w:bookmarkEnd w:id="68"/>
    </w:p>
    <w:p w14:paraId="2435531C" w14:textId="374D83D3" w:rsidR="00A45E22" w:rsidRDefault="00CB7883">
      <w:pPr>
        <w:pStyle w:val="Tabledesillustrations"/>
        <w:tabs>
          <w:tab w:val="right" w:leader="dot" w:pos="9062"/>
        </w:tabs>
        <w:rPr>
          <w:rFonts w:asciiTheme="minorHAnsi" w:eastAsiaTheme="minorEastAsia" w:hAnsiTheme="minorHAnsi"/>
          <w:noProof/>
          <w:lang w:eastAsia="fr-FR"/>
        </w:rPr>
      </w:pPr>
      <w:r>
        <w:fldChar w:fldCharType="begin"/>
      </w:r>
      <w:r>
        <w:instrText>TOC \h \z \c "Annexe"</w:instrText>
      </w:r>
      <w:r>
        <w:fldChar w:fldCharType="separate"/>
      </w:r>
      <w:hyperlink w:anchor="_Toc103899210" w:history="1">
        <w:r w:rsidR="00A45E22" w:rsidRPr="00F32FC7">
          <w:rPr>
            <w:rStyle w:val="Lienhypertexte"/>
            <w:noProof/>
          </w:rPr>
          <w:t>Annexe 1 : Grafcet rechargement de colle (gauche), Grafcet encollage de 2 capots simultanément (droite) (1)</w:t>
        </w:r>
        <w:r w:rsidR="00A45E22">
          <w:rPr>
            <w:noProof/>
            <w:webHidden/>
          </w:rPr>
          <w:tab/>
        </w:r>
        <w:r w:rsidR="00A45E22">
          <w:rPr>
            <w:noProof/>
            <w:webHidden/>
          </w:rPr>
          <w:fldChar w:fldCharType="begin"/>
        </w:r>
        <w:r w:rsidR="00A45E22">
          <w:rPr>
            <w:noProof/>
            <w:webHidden/>
          </w:rPr>
          <w:instrText xml:space="preserve"> PAGEREF _Toc103899210 \h </w:instrText>
        </w:r>
        <w:r w:rsidR="00A45E22">
          <w:rPr>
            <w:noProof/>
            <w:webHidden/>
          </w:rPr>
        </w:r>
        <w:r w:rsidR="00A45E22">
          <w:rPr>
            <w:noProof/>
            <w:webHidden/>
          </w:rPr>
          <w:fldChar w:fldCharType="separate"/>
        </w:r>
        <w:r w:rsidR="002311E4">
          <w:rPr>
            <w:noProof/>
            <w:webHidden/>
          </w:rPr>
          <w:t>27</w:t>
        </w:r>
        <w:r w:rsidR="00A45E22">
          <w:rPr>
            <w:noProof/>
            <w:webHidden/>
          </w:rPr>
          <w:fldChar w:fldCharType="end"/>
        </w:r>
      </w:hyperlink>
    </w:p>
    <w:p w14:paraId="2CC22F0B" w14:textId="77ACDACE" w:rsidR="00A45E22" w:rsidRDefault="00B01D94">
      <w:pPr>
        <w:pStyle w:val="Tabledesillustrations"/>
        <w:tabs>
          <w:tab w:val="right" w:leader="dot" w:pos="9062"/>
        </w:tabs>
        <w:rPr>
          <w:rFonts w:asciiTheme="minorHAnsi" w:eastAsiaTheme="minorEastAsia" w:hAnsiTheme="minorHAnsi"/>
          <w:noProof/>
          <w:lang w:eastAsia="fr-FR"/>
        </w:rPr>
      </w:pPr>
      <w:hyperlink w:anchor="_Toc103899211" w:history="1">
        <w:r w:rsidR="00A45E22" w:rsidRPr="00F32FC7">
          <w:rPr>
            <w:rStyle w:val="Lienhypertexte"/>
            <w:noProof/>
          </w:rPr>
          <w:t>Annexe 2 : Grafcet rechargement de colle (gauche), Grafcet encollage de 2 capots simultanément (droite) (2)</w:t>
        </w:r>
        <w:r w:rsidR="00A45E22">
          <w:rPr>
            <w:noProof/>
            <w:webHidden/>
          </w:rPr>
          <w:tab/>
        </w:r>
        <w:r w:rsidR="00A45E22">
          <w:rPr>
            <w:noProof/>
            <w:webHidden/>
          </w:rPr>
          <w:fldChar w:fldCharType="begin"/>
        </w:r>
        <w:r w:rsidR="00A45E22">
          <w:rPr>
            <w:noProof/>
            <w:webHidden/>
          </w:rPr>
          <w:instrText xml:space="preserve"> PAGEREF _Toc103899211 \h </w:instrText>
        </w:r>
        <w:r w:rsidR="00A45E22">
          <w:rPr>
            <w:noProof/>
            <w:webHidden/>
          </w:rPr>
        </w:r>
        <w:r w:rsidR="00A45E22">
          <w:rPr>
            <w:noProof/>
            <w:webHidden/>
          </w:rPr>
          <w:fldChar w:fldCharType="separate"/>
        </w:r>
        <w:r w:rsidR="002311E4">
          <w:rPr>
            <w:noProof/>
            <w:webHidden/>
          </w:rPr>
          <w:t>28</w:t>
        </w:r>
        <w:r w:rsidR="00A45E22">
          <w:rPr>
            <w:noProof/>
            <w:webHidden/>
          </w:rPr>
          <w:fldChar w:fldCharType="end"/>
        </w:r>
      </w:hyperlink>
    </w:p>
    <w:p w14:paraId="3093729E" w14:textId="32D92B63" w:rsidR="00A45E22" w:rsidRDefault="00B01D94">
      <w:pPr>
        <w:pStyle w:val="Tabledesillustrations"/>
        <w:tabs>
          <w:tab w:val="right" w:leader="dot" w:pos="9062"/>
        </w:tabs>
        <w:rPr>
          <w:rFonts w:asciiTheme="minorHAnsi" w:eastAsiaTheme="minorEastAsia" w:hAnsiTheme="minorHAnsi"/>
          <w:noProof/>
          <w:lang w:eastAsia="fr-FR"/>
        </w:rPr>
      </w:pPr>
      <w:hyperlink w:anchor="_Toc103899212" w:history="1">
        <w:r w:rsidR="00A45E22" w:rsidRPr="00F32FC7">
          <w:rPr>
            <w:rStyle w:val="Lienhypertexte"/>
            <w:noProof/>
          </w:rPr>
          <w:t>Annexe 3 : Grafcet rechargement de colle (gauche), Grafcet encollage de 2 capots simultanément (droite) (3)</w:t>
        </w:r>
        <w:r w:rsidR="00A45E22">
          <w:rPr>
            <w:noProof/>
            <w:webHidden/>
          </w:rPr>
          <w:tab/>
        </w:r>
        <w:r w:rsidR="00A45E22">
          <w:rPr>
            <w:noProof/>
            <w:webHidden/>
          </w:rPr>
          <w:fldChar w:fldCharType="begin"/>
        </w:r>
        <w:r w:rsidR="00A45E22">
          <w:rPr>
            <w:noProof/>
            <w:webHidden/>
          </w:rPr>
          <w:instrText xml:space="preserve"> PAGEREF _Toc103899212 \h </w:instrText>
        </w:r>
        <w:r w:rsidR="00A45E22">
          <w:rPr>
            <w:noProof/>
            <w:webHidden/>
          </w:rPr>
        </w:r>
        <w:r w:rsidR="00A45E22">
          <w:rPr>
            <w:noProof/>
            <w:webHidden/>
          </w:rPr>
          <w:fldChar w:fldCharType="separate"/>
        </w:r>
        <w:r w:rsidR="002311E4">
          <w:rPr>
            <w:noProof/>
            <w:webHidden/>
          </w:rPr>
          <w:t>28</w:t>
        </w:r>
        <w:r w:rsidR="00A45E22">
          <w:rPr>
            <w:noProof/>
            <w:webHidden/>
          </w:rPr>
          <w:fldChar w:fldCharType="end"/>
        </w:r>
      </w:hyperlink>
    </w:p>
    <w:p w14:paraId="23A0E507" w14:textId="63E3C41F" w:rsidR="00A45E22" w:rsidRDefault="00B01D94">
      <w:pPr>
        <w:pStyle w:val="Tabledesillustrations"/>
        <w:tabs>
          <w:tab w:val="right" w:leader="dot" w:pos="9062"/>
        </w:tabs>
        <w:rPr>
          <w:rFonts w:asciiTheme="minorHAnsi" w:eastAsiaTheme="minorEastAsia" w:hAnsiTheme="minorHAnsi"/>
          <w:noProof/>
          <w:lang w:eastAsia="fr-FR"/>
        </w:rPr>
      </w:pPr>
      <w:hyperlink w:anchor="_Toc103899213" w:history="1">
        <w:r w:rsidR="00A45E22" w:rsidRPr="00F32FC7">
          <w:rPr>
            <w:rStyle w:val="Lienhypertexte"/>
            <w:noProof/>
          </w:rPr>
          <w:t>Annexe 4 : Grafcet rechargement de colle (gauche), Grafcet encollage de 2 capots simultanément (droite) (4)</w:t>
        </w:r>
        <w:r w:rsidR="00A45E22">
          <w:rPr>
            <w:noProof/>
            <w:webHidden/>
          </w:rPr>
          <w:tab/>
        </w:r>
        <w:r w:rsidR="00A45E22">
          <w:rPr>
            <w:noProof/>
            <w:webHidden/>
          </w:rPr>
          <w:fldChar w:fldCharType="begin"/>
        </w:r>
        <w:r w:rsidR="00A45E22">
          <w:rPr>
            <w:noProof/>
            <w:webHidden/>
          </w:rPr>
          <w:instrText xml:space="preserve"> PAGEREF _Toc103899213 \h </w:instrText>
        </w:r>
        <w:r w:rsidR="00A45E22">
          <w:rPr>
            <w:noProof/>
            <w:webHidden/>
          </w:rPr>
        </w:r>
        <w:r w:rsidR="00A45E22">
          <w:rPr>
            <w:noProof/>
            <w:webHidden/>
          </w:rPr>
          <w:fldChar w:fldCharType="separate"/>
        </w:r>
        <w:r w:rsidR="002311E4">
          <w:rPr>
            <w:noProof/>
            <w:webHidden/>
          </w:rPr>
          <w:t>29</w:t>
        </w:r>
        <w:r w:rsidR="00A45E22">
          <w:rPr>
            <w:noProof/>
            <w:webHidden/>
          </w:rPr>
          <w:fldChar w:fldCharType="end"/>
        </w:r>
      </w:hyperlink>
    </w:p>
    <w:p w14:paraId="36DE98FC" w14:textId="6E7EF7E9" w:rsidR="00843E7A" w:rsidRDefault="00CB7883" w:rsidP="00D52F2F">
      <w:r>
        <w:fldChar w:fldCharType="end"/>
      </w:r>
    </w:p>
    <w:p w14:paraId="5C16B8AF" w14:textId="77777777" w:rsidR="00AD5F96" w:rsidRDefault="00AD5F96" w:rsidP="00AD5F96">
      <w:pPr>
        <w:keepNext/>
        <w:jc w:val="center"/>
      </w:pPr>
      <w:r>
        <w:rPr>
          <w:noProof/>
        </w:rPr>
        <w:drawing>
          <wp:inline distT="0" distB="0" distL="0" distR="0" wp14:anchorId="158DF56F" wp14:editId="67839E17">
            <wp:extent cx="5760720" cy="4298315"/>
            <wp:effectExtent l="0" t="0" r="0" b="698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298315"/>
                    </a:xfrm>
                    <a:prstGeom prst="rect">
                      <a:avLst/>
                    </a:prstGeom>
                  </pic:spPr>
                </pic:pic>
              </a:graphicData>
            </a:graphic>
          </wp:inline>
        </w:drawing>
      </w:r>
    </w:p>
    <w:p w14:paraId="796270C9" w14:textId="14C85825" w:rsidR="00C86636" w:rsidRPr="00C86636" w:rsidRDefault="00AD5F96" w:rsidP="00ED4676">
      <w:pPr>
        <w:pStyle w:val="Lgende"/>
      </w:pPr>
      <w:bookmarkStart w:id="69" w:name="_Toc103899210"/>
      <w:r>
        <w:t xml:space="preserve">Annexe </w:t>
      </w:r>
      <w:r w:rsidR="00B01D94">
        <w:fldChar w:fldCharType="begin"/>
      </w:r>
      <w:r w:rsidR="00B01D94">
        <w:instrText xml:space="preserve"> SEQ Annexe \* ARABIC </w:instrText>
      </w:r>
      <w:r w:rsidR="00B01D94">
        <w:fldChar w:fldCharType="separate"/>
      </w:r>
      <w:r w:rsidR="00A45E22">
        <w:rPr>
          <w:noProof/>
        </w:rPr>
        <w:t>1</w:t>
      </w:r>
      <w:r w:rsidR="00B01D94">
        <w:rPr>
          <w:noProof/>
        </w:rPr>
        <w:fldChar w:fldCharType="end"/>
      </w:r>
      <w:r>
        <w:t xml:space="preserve"> : </w:t>
      </w:r>
      <w:r w:rsidRPr="00792F56">
        <w:t>Grafcet rechargement de colle (gauche), Grafcet encollage de 2 capots simultanément (droite)</w:t>
      </w:r>
      <w:r>
        <w:t xml:space="preserve"> (1)</w:t>
      </w:r>
      <w:bookmarkEnd w:id="69"/>
    </w:p>
    <w:p w14:paraId="14C2C655" w14:textId="77777777" w:rsidR="00FA3518" w:rsidRDefault="00BB770D" w:rsidP="00FA3518">
      <w:pPr>
        <w:keepNext/>
        <w:jc w:val="center"/>
      </w:pPr>
      <w:r>
        <w:rPr>
          <w:noProof/>
        </w:rPr>
        <w:lastRenderedPageBreak/>
        <w:drawing>
          <wp:inline distT="0" distB="0" distL="0" distR="0" wp14:anchorId="09AEE5AE" wp14:editId="55683186">
            <wp:extent cx="5760720" cy="398462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984625"/>
                    </a:xfrm>
                    <a:prstGeom prst="rect">
                      <a:avLst/>
                    </a:prstGeom>
                  </pic:spPr>
                </pic:pic>
              </a:graphicData>
            </a:graphic>
          </wp:inline>
        </w:drawing>
      </w:r>
    </w:p>
    <w:p w14:paraId="04664386" w14:textId="7FCB4C15" w:rsidR="00D9086D" w:rsidRDefault="00FA3518" w:rsidP="00FA3518">
      <w:pPr>
        <w:pStyle w:val="Lgende"/>
      </w:pPr>
      <w:bookmarkStart w:id="70" w:name="_Toc103899211"/>
      <w:r>
        <w:t xml:space="preserve">Annexe </w:t>
      </w:r>
      <w:r w:rsidR="00B01D94">
        <w:fldChar w:fldCharType="begin"/>
      </w:r>
      <w:r w:rsidR="00B01D94">
        <w:instrText xml:space="preserve"> SEQ Annexe \* ARABIC </w:instrText>
      </w:r>
      <w:r w:rsidR="00B01D94">
        <w:fldChar w:fldCharType="separate"/>
      </w:r>
      <w:r w:rsidR="00A45E22">
        <w:rPr>
          <w:noProof/>
        </w:rPr>
        <w:t>2</w:t>
      </w:r>
      <w:r w:rsidR="00B01D94">
        <w:rPr>
          <w:noProof/>
        </w:rPr>
        <w:fldChar w:fldCharType="end"/>
      </w:r>
      <w:r>
        <w:t xml:space="preserve"> : </w:t>
      </w:r>
      <w:r w:rsidRPr="001103B0">
        <w:t>Grafcet rechargement de colle (gauche), Grafcet encollage de 2 capots simultanément (droite) (</w:t>
      </w:r>
      <w:r>
        <w:t>2</w:t>
      </w:r>
      <w:r w:rsidRPr="001103B0">
        <w:t>)</w:t>
      </w:r>
      <w:bookmarkEnd w:id="70"/>
    </w:p>
    <w:p w14:paraId="7ADB48BB" w14:textId="77777777" w:rsidR="00B2078D" w:rsidRPr="00B2078D" w:rsidRDefault="00B2078D" w:rsidP="00B2078D"/>
    <w:p w14:paraId="2721D76D" w14:textId="77777777" w:rsidR="00FA3518" w:rsidRDefault="005545A8" w:rsidP="00FA3518">
      <w:pPr>
        <w:keepNext/>
        <w:jc w:val="center"/>
      </w:pPr>
      <w:r>
        <w:rPr>
          <w:noProof/>
        </w:rPr>
        <w:drawing>
          <wp:inline distT="0" distB="0" distL="0" distR="0" wp14:anchorId="1E096DB7" wp14:editId="6E695824">
            <wp:extent cx="5760720" cy="3705860"/>
            <wp:effectExtent l="0" t="0" r="0" b="889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705860"/>
                    </a:xfrm>
                    <a:prstGeom prst="rect">
                      <a:avLst/>
                    </a:prstGeom>
                  </pic:spPr>
                </pic:pic>
              </a:graphicData>
            </a:graphic>
          </wp:inline>
        </w:drawing>
      </w:r>
    </w:p>
    <w:p w14:paraId="66058149" w14:textId="18CDA4E3" w:rsidR="00725DD4" w:rsidRDefault="00FA3518" w:rsidP="00FA3518">
      <w:pPr>
        <w:pStyle w:val="Lgende"/>
      </w:pPr>
      <w:bookmarkStart w:id="71" w:name="_Toc103899212"/>
      <w:r>
        <w:t xml:space="preserve">Annexe </w:t>
      </w:r>
      <w:r w:rsidR="00B01D94">
        <w:fldChar w:fldCharType="begin"/>
      </w:r>
      <w:r w:rsidR="00B01D94">
        <w:instrText xml:space="preserve"> SEQ Annexe \* ARABIC </w:instrText>
      </w:r>
      <w:r w:rsidR="00B01D94">
        <w:fldChar w:fldCharType="separate"/>
      </w:r>
      <w:r w:rsidR="00A45E22">
        <w:rPr>
          <w:noProof/>
        </w:rPr>
        <w:t>3</w:t>
      </w:r>
      <w:r w:rsidR="00B01D94">
        <w:rPr>
          <w:noProof/>
        </w:rPr>
        <w:fldChar w:fldCharType="end"/>
      </w:r>
      <w:r>
        <w:t xml:space="preserve"> : </w:t>
      </w:r>
      <w:r w:rsidRPr="004448C2">
        <w:t>Grafcet rechargement de colle (gauche), Grafcet encollage de 2 capots simultanément (droite) (</w:t>
      </w:r>
      <w:r>
        <w:t>3</w:t>
      </w:r>
      <w:r w:rsidRPr="004448C2">
        <w:t>)</w:t>
      </w:r>
      <w:bookmarkEnd w:id="71"/>
    </w:p>
    <w:p w14:paraId="521CD851" w14:textId="77777777" w:rsidR="00FA3518" w:rsidRDefault="00FA3518" w:rsidP="00FA3518">
      <w:pPr>
        <w:keepNext/>
        <w:jc w:val="center"/>
      </w:pPr>
      <w:r>
        <w:rPr>
          <w:noProof/>
        </w:rPr>
        <w:lastRenderedPageBreak/>
        <w:drawing>
          <wp:inline distT="0" distB="0" distL="0" distR="0" wp14:anchorId="273D42C0" wp14:editId="68B70E4C">
            <wp:extent cx="5760720" cy="3157855"/>
            <wp:effectExtent l="0" t="0" r="0"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157855"/>
                    </a:xfrm>
                    <a:prstGeom prst="rect">
                      <a:avLst/>
                    </a:prstGeom>
                  </pic:spPr>
                </pic:pic>
              </a:graphicData>
            </a:graphic>
          </wp:inline>
        </w:drawing>
      </w:r>
    </w:p>
    <w:p w14:paraId="78A3325B" w14:textId="0CB38895" w:rsidR="00725DD4" w:rsidRPr="00D52F2F" w:rsidRDefault="00FA3518" w:rsidP="00FA3518">
      <w:pPr>
        <w:pStyle w:val="Lgende"/>
      </w:pPr>
      <w:bookmarkStart w:id="72" w:name="_Toc103899213"/>
      <w:r>
        <w:t xml:space="preserve">Annexe </w:t>
      </w:r>
      <w:r w:rsidR="00B01D94">
        <w:fldChar w:fldCharType="begin"/>
      </w:r>
      <w:r w:rsidR="00B01D94">
        <w:instrText xml:space="preserve"> SEQ Annexe \* ARABIC </w:instrText>
      </w:r>
      <w:r w:rsidR="00B01D94">
        <w:fldChar w:fldCharType="separate"/>
      </w:r>
      <w:r w:rsidR="00A45E22">
        <w:rPr>
          <w:noProof/>
        </w:rPr>
        <w:t>4</w:t>
      </w:r>
      <w:r w:rsidR="00B01D94">
        <w:rPr>
          <w:noProof/>
        </w:rPr>
        <w:fldChar w:fldCharType="end"/>
      </w:r>
      <w:r>
        <w:t xml:space="preserve"> : </w:t>
      </w:r>
      <w:r w:rsidRPr="00043757">
        <w:t>Grafcet rechargement de colle (gauche), Grafcet encollage de 2 capots simultanément (droite) (</w:t>
      </w:r>
      <w:r>
        <w:t>4</w:t>
      </w:r>
      <w:r w:rsidRPr="00043757">
        <w:t>)</w:t>
      </w:r>
      <w:bookmarkEnd w:id="72"/>
    </w:p>
    <w:sectPr w:rsidR="00725DD4" w:rsidRPr="00D52F2F" w:rsidSect="00C21B4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A6F164" w14:textId="77777777" w:rsidR="00B01D94" w:rsidRDefault="00B01D94" w:rsidP="00BC59A5">
      <w:pPr>
        <w:spacing w:after="0" w:line="240" w:lineRule="auto"/>
      </w:pPr>
      <w:r>
        <w:separator/>
      </w:r>
    </w:p>
  </w:endnote>
  <w:endnote w:type="continuationSeparator" w:id="0">
    <w:p w14:paraId="416DCE69" w14:textId="77777777" w:rsidR="00B01D94" w:rsidRDefault="00B01D94" w:rsidP="00BC59A5">
      <w:pPr>
        <w:spacing w:after="0" w:line="240" w:lineRule="auto"/>
      </w:pPr>
      <w:r>
        <w:continuationSeparator/>
      </w:r>
    </w:p>
  </w:endnote>
  <w:endnote w:type="continuationNotice" w:id="1">
    <w:p w14:paraId="569A81B9" w14:textId="77777777" w:rsidR="00B01D94" w:rsidRDefault="00B01D9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ssistant">
    <w:altName w:val="Assistant"/>
    <w:charset w:val="B1"/>
    <w:family w:val="auto"/>
    <w:pitch w:val="variable"/>
    <w:sig w:usb0="A00008FF" w:usb1="4000204B" w:usb2="00000000" w:usb3="00000000" w:csb0="00000021" w:csb1="00000000"/>
  </w:font>
  <w:font w:name="Rockwell">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HGMinchoB">
    <w:altName w:val="HG明朝B"/>
    <w:panose1 w:val="00000000000000000000"/>
    <w:charset w:val="80"/>
    <w:family w:val="roman"/>
    <w:notTrueType/>
    <w:pitch w:val="default"/>
  </w:font>
  <w:font w:name="Helvetica Neue">
    <w:altName w:val="Arial"/>
    <w:charset w:val="00"/>
    <w:family w:val="auto"/>
    <w:pitch w:val="variable"/>
    <w:sig w:usb0="E50002FF" w:usb1="500079DB" w:usb2="00000010" w:usb3="00000000" w:csb0="00000001" w:csb1="00000000"/>
  </w:font>
  <w:font w:name="Arial Unicode MS">
    <w:panose1 w:val="020B0604020202020204"/>
    <w:charset w:val="00"/>
    <w:family w:val="roman"/>
    <w:pitch w:val="variable"/>
    <w:sig w:usb0="00000003" w:usb1="00000000" w:usb2="00000000" w:usb3="00000000" w:csb0="00000001" w:csb1="00000000"/>
  </w:font>
  <w:font w:name="Rockwell Condensed">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7388683"/>
      <w:docPartObj>
        <w:docPartGallery w:val="Page Numbers (Bottom of Page)"/>
        <w:docPartUnique/>
      </w:docPartObj>
    </w:sdtPr>
    <w:sdtEndPr>
      <w:rPr>
        <w:noProof/>
      </w:rPr>
    </w:sdtEndPr>
    <w:sdtContent>
      <w:p w14:paraId="3544F8EF" w14:textId="130EBA8C" w:rsidR="0040633E" w:rsidRDefault="0040633E" w:rsidP="00E6418C">
        <w:pPr>
          <w:pStyle w:val="Pieddepage"/>
          <w:jc w:val="center"/>
          <w:rPr>
            <w:noProof/>
          </w:rPr>
        </w:pPr>
        <w:r>
          <w:fldChar w:fldCharType="begin"/>
        </w:r>
        <w:r>
          <w:instrText xml:space="preserve"> PAGE   \* MERGEFORMAT </w:instrText>
        </w:r>
        <w:r>
          <w:fldChar w:fldCharType="separate"/>
        </w:r>
        <w:r>
          <w:rPr>
            <w:noProof/>
          </w:rPr>
          <w:t>2</w:t>
        </w:r>
        <w:r>
          <w:rPr>
            <w:noProof/>
          </w:rPr>
          <w:fldChar w:fldCharType="end"/>
        </w:r>
      </w:p>
    </w:sdtContent>
  </w:sdt>
  <w:p w14:paraId="320EBF38" w14:textId="31E091AD" w:rsidR="006E3DE5" w:rsidRDefault="0040633E">
    <w:pPr>
      <w:pStyle w:val="Pieddepage"/>
    </w:pPr>
    <w:r>
      <w:rPr>
        <w:noProof/>
      </w:rPr>
      <w:drawing>
        <wp:anchor distT="0" distB="0" distL="114300" distR="114300" simplePos="0" relativeHeight="251658242" behindDoc="1" locked="0" layoutInCell="1" allowOverlap="1" wp14:anchorId="716D6894" wp14:editId="0D51F3F3">
          <wp:simplePos x="0" y="0"/>
          <wp:positionH relativeFrom="column">
            <wp:posOffset>442595</wp:posOffset>
          </wp:positionH>
          <wp:positionV relativeFrom="paragraph">
            <wp:posOffset>2861945</wp:posOffset>
          </wp:positionV>
          <wp:extent cx="1818005" cy="556260"/>
          <wp:effectExtent l="0" t="0" r="0" b="0"/>
          <wp:wrapNone/>
          <wp:docPr id="17"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818005" cy="5562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3" behindDoc="0" locked="0" layoutInCell="1" allowOverlap="1" wp14:anchorId="1C086043" wp14:editId="0861998C">
          <wp:simplePos x="0" y="0"/>
          <wp:positionH relativeFrom="column">
            <wp:posOffset>1324708</wp:posOffset>
          </wp:positionH>
          <wp:positionV relativeFrom="paragraph">
            <wp:posOffset>8212260</wp:posOffset>
          </wp:positionV>
          <wp:extent cx="1816735" cy="554990"/>
          <wp:effectExtent l="0" t="0" r="0" b="0"/>
          <wp:wrapThrough wrapText="bothSides">
            <wp:wrapPolygon edited="0">
              <wp:start x="0" y="0"/>
              <wp:lineTo x="0" y="20760"/>
              <wp:lineTo x="21290" y="20760"/>
              <wp:lineTo x="21290" y="0"/>
              <wp:lineTo x="0"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16735" cy="554990"/>
                  </a:xfrm>
                  <a:prstGeom prst="rect">
                    <a:avLst/>
                  </a:prstGeom>
                  <a:noFill/>
                </pic:spPr>
              </pic:pic>
            </a:graphicData>
          </a:graphic>
        </wp:anchor>
      </w:drawing>
    </w:r>
    <w:r>
      <w:rPr>
        <w:noProof/>
      </w:rPr>
      <w:drawing>
        <wp:anchor distT="0" distB="0" distL="114300" distR="114300" simplePos="0" relativeHeight="251658241" behindDoc="1" locked="0" layoutInCell="1" allowOverlap="1" wp14:anchorId="234C53F9" wp14:editId="423E2F34">
          <wp:simplePos x="0" y="0"/>
          <wp:positionH relativeFrom="column">
            <wp:posOffset>4690159</wp:posOffset>
          </wp:positionH>
          <wp:positionV relativeFrom="paragraph">
            <wp:posOffset>2806065</wp:posOffset>
          </wp:positionV>
          <wp:extent cx="1818005" cy="556260"/>
          <wp:effectExtent l="0" t="0" r="0" b="0"/>
          <wp:wrapNone/>
          <wp:docPr id="22"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818005" cy="55626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1B3F27" w14:textId="77777777" w:rsidR="00B01D94" w:rsidRDefault="00B01D94" w:rsidP="00BC59A5">
      <w:pPr>
        <w:spacing w:after="0" w:line="240" w:lineRule="auto"/>
      </w:pPr>
      <w:r>
        <w:separator/>
      </w:r>
    </w:p>
  </w:footnote>
  <w:footnote w:type="continuationSeparator" w:id="0">
    <w:p w14:paraId="73C5CA5F" w14:textId="77777777" w:rsidR="00B01D94" w:rsidRDefault="00B01D94" w:rsidP="00BC59A5">
      <w:pPr>
        <w:spacing w:after="0" w:line="240" w:lineRule="auto"/>
      </w:pPr>
      <w:r>
        <w:continuationSeparator/>
      </w:r>
    </w:p>
  </w:footnote>
  <w:footnote w:type="continuationNotice" w:id="1">
    <w:p w14:paraId="211227DA" w14:textId="77777777" w:rsidR="00B01D94" w:rsidRDefault="00B01D9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B0DCB" w14:textId="611F6C5D" w:rsidR="00E6418C" w:rsidRDefault="00E6418C" w:rsidP="00F46E62">
    <w:pPr>
      <w:spacing w:line="264" w:lineRule="auto"/>
      <w:jc w:val="left"/>
    </w:pPr>
    <w:r>
      <w:rPr>
        <w:noProof/>
        <w:color w:val="000000"/>
      </w:rPr>
      <mc:AlternateContent>
        <mc:Choice Requires="wps">
          <w:drawing>
            <wp:anchor distT="0" distB="0" distL="114300" distR="114300" simplePos="0" relativeHeight="251658240" behindDoc="0" locked="0" layoutInCell="1" allowOverlap="1" wp14:anchorId="314F4773" wp14:editId="3B313F15">
              <wp:simplePos x="0" y="0"/>
              <wp:positionH relativeFrom="page">
                <wp:posOffset>217365</wp:posOffset>
              </wp:positionH>
              <wp:positionV relativeFrom="page">
                <wp:posOffset>154940</wp:posOffset>
              </wp:positionV>
              <wp:extent cx="7376160" cy="9555480"/>
              <wp:effectExtent l="0" t="0" r="26670" b="26670"/>
              <wp:wrapNone/>
              <wp:docPr id="1" name="Rectangle 1"/>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arto="http://schemas.microsoft.com/office/word/2006/arto">
          <w:pict>
            <v:rect w14:anchorId="6076B996" id="Rectangle 206" o:spid="_x0000_s1026" style="position:absolute;margin-left:17.1pt;margin-top:12.2pt;width:580.8pt;height:752.4pt;z-index:251658240;visibility:visible;mso-wrap-style:square;mso-width-percent:950;mso-height-percent:950;mso-wrap-distance-left:9pt;mso-wrap-distance-top:0;mso-wrap-distance-right:9pt;mso-wrap-distance-bottom:0;mso-position-horizontal:absolute;mso-position-horizontal-relative:page;mso-position-vertical:absolute;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" filled="f" strokecolor="#8a7a57 [1614]" strokeweight="1.25pt">
              <w10:wrap anchorx="page" anchory="page"/>
            </v:rect>
          </w:pict>
        </mc:Fallback>
      </mc:AlternateContent>
    </w:r>
    <w:sdt>
      <w:sdtPr>
        <w:rPr>
          <w:color w:val="D34817" w:themeColor="accent1"/>
          <w:sz w:val="20"/>
          <w:szCs w:val="20"/>
        </w:rPr>
        <w:alias w:val="Title"/>
        <w:id w:val="-1813237079"/>
        <w:placeholder>
          <w:docPart w:val="9DD08898167C48CB82FFF7A31B6E0141"/>
        </w:placeholder>
        <w:dataBinding w:prefixMappings="xmlns:ns0='http://schemas.openxmlformats.org/package/2006/metadata/core-properties' xmlns:ns1='http://purl.org/dc/elements/1.1/'" w:xpath="/ns0:coreProperties[1]/ns1:title[1]" w:storeItemID="{6C3C8BC8-F283-45AE-878A-BAB7291924A1}"/>
        <w:text/>
      </w:sdtPr>
      <w:sdtEndPr/>
      <w:sdtContent>
        <w:r w:rsidR="000B2918">
          <w:rPr>
            <w:color w:val="D34817" w:themeColor="accent1"/>
            <w:sz w:val="20"/>
            <w:szCs w:val="20"/>
          </w:rPr>
          <w:t>Projet Encolleuse</w:t>
        </w:r>
      </w:sdtContent>
    </w:sdt>
  </w:p>
  <w:p w14:paraId="03ECDFB8" w14:textId="77777777" w:rsidR="004E0F78" w:rsidRDefault="004E0F7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62189"/>
    <w:multiLevelType w:val="hybridMultilevel"/>
    <w:tmpl w:val="81F4F6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936C51"/>
    <w:multiLevelType w:val="hybridMultilevel"/>
    <w:tmpl w:val="0A20CC60"/>
    <w:lvl w:ilvl="0" w:tplc="CB60A1BA">
      <w:numFmt w:val="bullet"/>
      <w:lvlText w:val="-"/>
      <w:lvlJc w:val="left"/>
      <w:pPr>
        <w:ind w:left="720" w:hanging="360"/>
      </w:pPr>
      <w:rPr>
        <w:rFonts w:ascii="Assistant" w:eastAsiaTheme="minorHAnsi" w:hAnsi="Assistant" w:cs="Assistan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B26A43"/>
    <w:multiLevelType w:val="hybridMultilevel"/>
    <w:tmpl w:val="FFFFFFFF"/>
    <w:lvl w:ilvl="0" w:tplc="97AC5080">
      <w:start w:val="1"/>
      <w:numFmt w:val="bullet"/>
      <w:lvlText w:val="-"/>
      <w:lvlJc w:val="left"/>
      <w:pPr>
        <w:ind w:left="720" w:hanging="360"/>
      </w:pPr>
      <w:rPr>
        <w:rFonts w:ascii="Calibri" w:hAnsi="Calibri" w:hint="default"/>
      </w:rPr>
    </w:lvl>
    <w:lvl w:ilvl="1" w:tplc="998AB6C8">
      <w:start w:val="1"/>
      <w:numFmt w:val="bullet"/>
      <w:lvlText w:val="o"/>
      <w:lvlJc w:val="left"/>
      <w:pPr>
        <w:ind w:left="1440" w:hanging="360"/>
      </w:pPr>
      <w:rPr>
        <w:rFonts w:ascii="Courier New" w:hAnsi="Courier New" w:hint="default"/>
      </w:rPr>
    </w:lvl>
    <w:lvl w:ilvl="2" w:tplc="C74C551C">
      <w:start w:val="1"/>
      <w:numFmt w:val="bullet"/>
      <w:lvlText w:val=""/>
      <w:lvlJc w:val="left"/>
      <w:pPr>
        <w:ind w:left="2160" w:hanging="360"/>
      </w:pPr>
      <w:rPr>
        <w:rFonts w:ascii="Wingdings" w:hAnsi="Wingdings" w:hint="default"/>
      </w:rPr>
    </w:lvl>
    <w:lvl w:ilvl="3" w:tplc="6D8CFBFE">
      <w:start w:val="1"/>
      <w:numFmt w:val="bullet"/>
      <w:lvlText w:val=""/>
      <w:lvlJc w:val="left"/>
      <w:pPr>
        <w:ind w:left="2880" w:hanging="360"/>
      </w:pPr>
      <w:rPr>
        <w:rFonts w:ascii="Symbol" w:hAnsi="Symbol" w:hint="default"/>
      </w:rPr>
    </w:lvl>
    <w:lvl w:ilvl="4" w:tplc="C728CC46">
      <w:start w:val="1"/>
      <w:numFmt w:val="bullet"/>
      <w:lvlText w:val="o"/>
      <w:lvlJc w:val="left"/>
      <w:pPr>
        <w:ind w:left="3600" w:hanging="360"/>
      </w:pPr>
      <w:rPr>
        <w:rFonts w:ascii="Courier New" w:hAnsi="Courier New" w:hint="default"/>
      </w:rPr>
    </w:lvl>
    <w:lvl w:ilvl="5" w:tplc="32E84040">
      <w:start w:val="1"/>
      <w:numFmt w:val="bullet"/>
      <w:lvlText w:val=""/>
      <w:lvlJc w:val="left"/>
      <w:pPr>
        <w:ind w:left="4320" w:hanging="360"/>
      </w:pPr>
      <w:rPr>
        <w:rFonts w:ascii="Wingdings" w:hAnsi="Wingdings" w:hint="default"/>
      </w:rPr>
    </w:lvl>
    <w:lvl w:ilvl="6" w:tplc="5644F8FA">
      <w:start w:val="1"/>
      <w:numFmt w:val="bullet"/>
      <w:lvlText w:val=""/>
      <w:lvlJc w:val="left"/>
      <w:pPr>
        <w:ind w:left="5040" w:hanging="360"/>
      </w:pPr>
      <w:rPr>
        <w:rFonts w:ascii="Symbol" w:hAnsi="Symbol" w:hint="default"/>
      </w:rPr>
    </w:lvl>
    <w:lvl w:ilvl="7" w:tplc="2ECA7348">
      <w:start w:val="1"/>
      <w:numFmt w:val="bullet"/>
      <w:lvlText w:val="o"/>
      <w:lvlJc w:val="left"/>
      <w:pPr>
        <w:ind w:left="5760" w:hanging="360"/>
      </w:pPr>
      <w:rPr>
        <w:rFonts w:ascii="Courier New" w:hAnsi="Courier New" w:hint="default"/>
      </w:rPr>
    </w:lvl>
    <w:lvl w:ilvl="8" w:tplc="2AA8F53C">
      <w:start w:val="1"/>
      <w:numFmt w:val="bullet"/>
      <w:lvlText w:val=""/>
      <w:lvlJc w:val="left"/>
      <w:pPr>
        <w:ind w:left="6480" w:hanging="360"/>
      </w:pPr>
      <w:rPr>
        <w:rFonts w:ascii="Wingdings" w:hAnsi="Wingdings" w:hint="default"/>
      </w:rPr>
    </w:lvl>
  </w:abstractNum>
  <w:abstractNum w:abstractNumId="3" w15:restartNumberingAfterBreak="0">
    <w:nsid w:val="157D0C70"/>
    <w:multiLevelType w:val="hybridMultilevel"/>
    <w:tmpl w:val="FFFFFFFF"/>
    <w:lvl w:ilvl="0" w:tplc="CBD67DC4">
      <w:start w:val="1"/>
      <w:numFmt w:val="bullet"/>
      <w:lvlText w:val="-"/>
      <w:lvlJc w:val="left"/>
      <w:pPr>
        <w:ind w:left="720" w:hanging="360"/>
      </w:pPr>
      <w:rPr>
        <w:rFonts w:ascii="Calibri" w:hAnsi="Calibri" w:hint="default"/>
      </w:rPr>
    </w:lvl>
    <w:lvl w:ilvl="1" w:tplc="45FC4FAA">
      <w:start w:val="1"/>
      <w:numFmt w:val="bullet"/>
      <w:lvlText w:val="o"/>
      <w:lvlJc w:val="left"/>
      <w:pPr>
        <w:ind w:left="1440" w:hanging="360"/>
      </w:pPr>
      <w:rPr>
        <w:rFonts w:ascii="Courier New" w:hAnsi="Courier New" w:hint="default"/>
      </w:rPr>
    </w:lvl>
    <w:lvl w:ilvl="2" w:tplc="96E41872">
      <w:start w:val="1"/>
      <w:numFmt w:val="bullet"/>
      <w:lvlText w:val=""/>
      <w:lvlJc w:val="left"/>
      <w:pPr>
        <w:ind w:left="2160" w:hanging="360"/>
      </w:pPr>
      <w:rPr>
        <w:rFonts w:ascii="Wingdings" w:hAnsi="Wingdings" w:hint="default"/>
      </w:rPr>
    </w:lvl>
    <w:lvl w:ilvl="3" w:tplc="2EE09916">
      <w:start w:val="1"/>
      <w:numFmt w:val="bullet"/>
      <w:lvlText w:val=""/>
      <w:lvlJc w:val="left"/>
      <w:pPr>
        <w:ind w:left="2880" w:hanging="360"/>
      </w:pPr>
      <w:rPr>
        <w:rFonts w:ascii="Symbol" w:hAnsi="Symbol" w:hint="default"/>
      </w:rPr>
    </w:lvl>
    <w:lvl w:ilvl="4" w:tplc="57BE82FA">
      <w:start w:val="1"/>
      <w:numFmt w:val="bullet"/>
      <w:lvlText w:val="o"/>
      <w:lvlJc w:val="left"/>
      <w:pPr>
        <w:ind w:left="3600" w:hanging="360"/>
      </w:pPr>
      <w:rPr>
        <w:rFonts w:ascii="Courier New" w:hAnsi="Courier New" w:hint="default"/>
      </w:rPr>
    </w:lvl>
    <w:lvl w:ilvl="5" w:tplc="14C64D6C">
      <w:start w:val="1"/>
      <w:numFmt w:val="bullet"/>
      <w:lvlText w:val=""/>
      <w:lvlJc w:val="left"/>
      <w:pPr>
        <w:ind w:left="4320" w:hanging="360"/>
      </w:pPr>
      <w:rPr>
        <w:rFonts w:ascii="Wingdings" w:hAnsi="Wingdings" w:hint="default"/>
      </w:rPr>
    </w:lvl>
    <w:lvl w:ilvl="6" w:tplc="838E65CA">
      <w:start w:val="1"/>
      <w:numFmt w:val="bullet"/>
      <w:lvlText w:val=""/>
      <w:lvlJc w:val="left"/>
      <w:pPr>
        <w:ind w:left="5040" w:hanging="360"/>
      </w:pPr>
      <w:rPr>
        <w:rFonts w:ascii="Symbol" w:hAnsi="Symbol" w:hint="default"/>
      </w:rPr>
    </w:lvl>
    <w:lvl w:ilvl="7" w:tplc="54826794">
      <w:start w:val="1"/>
      <w:numFmt w:val="bullet"/>
      <w:lvlText w:val="o"/>
      <w:lvlJc w:val="left"/>
      <w:pPr>
        <w:ind w:left="5760" w:hanging="360"/>
      </w:pPr>
      <w:rPr>
        <w:rFonts w:ascii="Courier New" w:hAnsi="Courier New" w:hint="default"/>
      </w:rPr>
    </w:lvl>
    <w:lvl w:ilvl="8" w:tplc="3528BF44">
      <w:start w:val="1"/>
      <w:numFmt w:val="bullet"/>
      <w:lvlText w:val=""/>
      <w:lvlJc w:val="left"/>
      <w:pPr>
        <w:ind w:left="6480" w:hanging="360"/>
      </w:pPr>
      <w:rPr>
        <w:rFonts w:ascii="Wingdings" w:hAnsi="Wingdings" w:hint="default"/>
      </w:rPr>
    </w:lvl>
  </w:abstractNum>
  <w:abstractNum w:abstractNumId="4" w15:restartNumberingAfterBreak="0">
    <w:nsid w:val="189244FC"/>
    <w:multiLevelType w:val="hybridMultilevel"/>
    <w:tmpl w:val="7E9800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92312F8"/>
    <w:multiLevelType w:val="hybridMultilevel"/>
    <w:tmpl w:val="FFFFFFFF"/>
    <w:lvl w:ilvl="0" w:tplc="AF7A50D4">
      <w:start w:val="1"/>
      <w:numFmt w:val="bullet"/>
      <w:lvlText w:val="-"/>
      <w:lvlJc w:val="left"/>
      <w:pPr>
        <w:ind w:left="720" w:hanging="360"/>
      </w:pPr>
      <w:rPr>
        <w:rFonts w:ascii="Calibri" w:hAnsi="Calibri" w:hint="default"/>
      </w:rPr>
    </w:lvl>
    <w:lvl w:ilvl="1" w:tplc="6AC22370">
      <w:start w:val="1"/>
      <w:numFmt w:val="bullet"/>
      <w:lvlText w:val="o"/>
      <w:lvlJc w:val="left"/>
      <w:pPr>
        <w:ind w:left="1440" w:hanging="360"/>
      </w:pPr>
      <w:rPr>
        <w:rFonts w:ascii="Courier New" w:hAnsi="Courier New" w:hint="default"/>
      </w:rPr>
    </w:lvl>
    <w:lvl w:ilvl="2" w:tplc="00EA4D06">
      <w:start w:val="1"/>
      <w:numFmt w:val="bullet"/>
      <w:lvlText w:val=""/>
      <w:lvlJc w:val="left"/>
      <w:pPr>
        <w:ind w:left="2160" w:hanging="360"/>
      </w:pPr>
      <w:rPr>
        <w:rFonts w:ascii="Wingdings" w:hAnsi="Wingdings" w:hint="default"/>
      </w:rPr>
    </w:lvl>
    <w:lvl w:ilvl="3" w:tplc="6682EBFC">
      <w:start w:val="1"/>
      <w:numFmt w:val="bullet"/>
      <w:lvlText w:val=""/>
      <w:lvlJc w:val="left"/>
      <w:pPr>
        <w:ind w:left="2880" w:hanging="360"/>
      </w:pPr>
      <w:rPr>
        <w:rFonts w:ascii="Symbol" w:hAnsi="Symbol" w:hint="default"/>
      </w:rPr>
    </w:lvl>
    <w:lvl w:ilvl="4" w:tplc="A3D01120">
      <w:start w:val="1"/>
      <w:numFmt w:val="bullet"/>
      <w:lvlText w:val="o"/>
      <w:lvlJc w:val="left"/>
      <w:pPr>
        <w:ind w:left="3600" w:hanging="360"/>
      </w:pPr>
      <w:rPr>
        <w:rFonts w:ascii="Courier New" w:hAnsi="Courier New" w:hint="default"/>
      </w:rPr>
    </w:lvl>
    <w:lvl w:ilvl="5" w:tplc="4E905BDC">
      <w:start w:val="1"/>
      <w:numFmt w:val="bullet"/>
      <w:lvlText w:val=""/>
      <w:lvlJc w:val="left"/>
      <w:pPr>
        <w:ind w:left="4320" w:hanging="360"/>
      </w:pPr>
      <w:rPr>
        <w:rFonts w:ascii="Wingdings" w:hAnsi="Wingdings" w:hint="default"/>
      </w:rPr>
    </w:lvl>
    <w:lvl w:ilvl="6" w:tplc="610EAF02">
      <w:start w:val="1"/>
      <w:numFmt w:val="bullet"/>
      <w:lvlText w:val=""/>
      <w:lvlJc w:val="left"/>
      <w:pPr>
        <w:ind w:left="5040" w:hanging="360"/>
      </w:pPr>
      <w:rPr>
        <w:rFonts w:ascii="Symbol" w:hAnsi="Symbol" w:hint="default"/>
      </w:rPr>
    </w:lvl>
    <w:lvl w:ilvl="7" w:tplc="5BF41122">
      <w:start w:val="1"/>
      <w:numFmt w:val="bullet"/>
      <w:lvlText w:val="o"/>
      <w:lvlJc w:val="left"/>
      <w:pPr>
        <w:ind w:left="5760" w:hanging="360"/>
      </w:pPr>
      <w:rPr>
        <w:rFonts w:ascii="Courier New" w:hAnsi="Courier New" w:hint="default"/>
      </w:rPr>
    </w:lvl>
    <w:lvl w:ilvl="8" w:tplc="BE0689C2">
      <w:start w:val="1"/>
      <w:numFmt w:val="bullet"/>
      <w:lvlText w:val=""/>
      <w:lvlJc w:val="left"/>
      <w:pPr>
        <w:ind w:left="6480" w:hanging="360"/>
      </w:pPr>
      <w:rPr>
        <w:rFonts w:ascii="Wingdings" w:hAnsi="Wingdings" w:hint="default"/>
      </w:rPr>
    </w:lvl>
  </w:abstractNum>
  <w:abstractNum w:abstractNumId="6" w15:restartNumberingAfterBreak="0">
    <w:nsid w:val="1F843C77"/>
    <w:multiLevelType w:val="hybridMultilevel"/>
    <w:tmpl w:val="FFFFFFFF"/>
    <w:lvl w:ilvl="0" w:tplc="AE20AF62">
      <w:start w:val="1"/>
      <w:numFmt w:val="bullet"/>
      <w:lvlText w:val="-"/>
      <w:lvlJc w:val="left"/>
      <w:pPr>
        <w:ind w:left="720" w:hanging="360"/>
      </w:pPr>
      <w:rPr>
        <w:rFonts w:ascii="Calibri" w:hAnsi="Calibri" w:hint="default"/>
      </w:rPr>
    </w:lvl>
    <w:lvl w:ilvl="1" w:tplc="D8608362">
      <w:start w:val="1"/>
      <w:numFmt w:val="bullet"/>
      <w:lvlText w:val="o"/>
      <w:lvlJc w:val="left"/>
      <w:pPr>
        <w:ind w:left="1440" w:hanging="360"/>
      </w:pPr>
      <w:rPr>
        <w:rFonts w:ascii="Courier New" w:hAnsi="Courier New" w:hint="default"/>
      </w:rPr>
    </w:lvl>
    <w:lvl w:ilvl="2" w:tplc="C974131C">
      <w:start w:val="1"/>
      <w:numFmt w:val="bullet"/>
      <w:lvlText w:val=""/>
      <w:lvlJc w:val="left"/>
      <w:pPr>
        <w:ind w:left="2160" w:hanging="360"/>
      </w:pPr>
      <w:rPr>
        <w:rFonts w:ascii="Wingdings" w:hAnsi="Wingdings" w:hint="default"/>
      </w:rPr>
    </w:lvl>
    <w:lvl w:ilvl="3" w:tplc="8B5E0836">
      <w:start w:val="1"/>
      <w:numFmt w:val="bullet"/>
      <w:lvlText w:val=""/>
      <w:lvlJc w:val="left"/>
      <w:pPr>
        <w:ind w:left="2880" w:hanging="360"/>
      </w:pPr>
      <w:rPr>
        <w:rFonts w:ascii="Symbol" w:hAnsi="Symbol" w:hint="default"/>
      </w:rPr>
    </w:lvl>
    <w:lvl w:ilvl="4" w:tplc="6678888C">
      <w:start w:val="1"/>
      <w:numFmt w:val="bullet"/>
      <w:lvlText w:val="o"/>
      <w:lvlJc w:val="left"/>
      <w:pPr>
        <w:ind w:left="3600" w:hanging="360"/>
      </w:pPr>
      <w:rPr>
        <w:rFonts w:ascii="Courier New" w:hAnsi="Courier New" w:hint="default"/>
      </w:rPr>
    </w:lvl>
    <w:lvl w:ilvl="5" w:tplc="F9DC21BC">
      <w:start w:val="1"/>
      <w:numFmt w:val="bullet"/>
      <w:lvlText w:val=""/>
      <w:lvlJc w:val="left"/>
      <w:pPr>
        <w:ind w:left="4320" w:hanging="360"/>
      </w:pPr>
      <w:rPr>
        <w:rFonts w:ascii="Wingdings" w:hAnsi="Wingdings" w:hint="default"/>
      </w:rPr>
    </w:lvl>
    <w:lvl w:ilvl="6" w:tplc="852EA308">
      <w:start w:val="1"/>
      <w:numFmt w:val="bullet"/>
      <w:lvlText w:val=""/>
      <w:lvlJc w:val="left"/>
      <w:pPr>
        <w:ind w:left="5040" w:hanging="360"/>
      </w:pPr>
      <w:rPr>
        <w:rFonts w:ascii="Symbol" w:hAnsi="Symbol" w:hint="default"/>
      </w:rPr>
    </w:lvl>
    <w:lvl w:ilvl="7" w:tplc="0FCEA5B4">
      <w:start w:val="1"/>
      <w:numFmt w:val="bullet"/>
      <w:lvlText w:val="o"/>
      <w:lvlJc w:val="left"/>
      <w:pPr>
        <w:ind w:left="5760" w:hanging="360"/>
      </w:pPr>
      <w:rPr>
        <w:rFonts w:ascii="Courier New" w:hAnsi="Courier New" w:hint="default"/>
      </w:rPr>
    </w:lvl>
    <w:lvl w:ilvl="8" w:tplc="5636C446">
      <w:start w:val="1"/>
      <w:numFmt w:val="bullet"/>
      <w:lvlText w:val=""/>
      <w:lvlJc w:val="left"/>
      <w:pPr>
        <w:ind w:left="6480" w:hanging="360"/>
      </w:pPr>
      <w:rPr>
        <w:rFonts w:ascii="Wingdings" w:hAnsi="Wingdings" w:hint="default"/>
      </w:rPr>
    </w:lvl>
  </w:abstractNum>
  <w:abstractNum w:abstractNumId="7" w15:restartNumberingAfterBreak="0">
    <w:nsid w:val="20DE2F9F"/>
    <w:multiLevelType w:val="hybridMultilevel"/>
    <w:tmpl w:val="FFFFFFFF"/>
    <w:lvl w:ilvl="0" w:tplc="51441574">
      <w:start w:val="1"/>
      <w:numFmt w:val="bullet"/>
      <w:lvlText w:val="-"/>
      <w:lvlJc w:val="left"/>
      <w:pPr>
        <w:ind w:left="720" w:hanging="360"/>
      </w:pPr>
      <w:rPr>
        <w:rFonts w:ascii="Calibri" w:hAnsi="Calibri" w:hint="default"/>
      </w:rPr>
    </w:lvl>
    <w:lvl w:ilvl="1" w:tplc="51C2F0DA">
      <w:start w:val="1"/>
      <w:numFmt w:val="bullet"/>
      <w:lvlText w:val="o"/>
      <w:lvlJc w:val="left"/>
      <w:pPr>
        <w:ind w:left="1440" w:hanging="360"/>
      </w:pPr>
      <w:rPr>
        <w:rFonts w:ascii="Courier New" w:hAnsi="Courier New" w:hint="default"/>
      </w:rPr>
    </w:lvl>
    <w:lvl w:ilvl="2" w:tplc="5C907344">
      <w:start w:val="1"/>
      <w:numFmt w:val="bullet"/>
      <w:lvlText w:val=""/>
      <w:lvlJc w:val="left"/>
      <w:pPr>
        <w:ind w:left="2160" w:hanging="360"/>
      </w:pPr>
      <w:rPr>
        <w:rFonts w:ascii="Wingdings" w:hAnsi="Wingdings" w:hint="default"/>
      </w:rPr>
    </w:lvl>
    <w:lvl w:ilvl="3" w:tplc="5E2EA07A">
      <w:start w:val="1"/>
      <w:numFmt w:val="bullet"/>
      <w:lvlText w:val=""/>
      <w:lvlJc w:val="left"/>
      <w:pPr>
        <w:ind w:left="2880" w:hanging="360"/>
      </w:pPr>
      <w:rPr>
        <w:rFonts w:ascii="Symbol" w:hAnsi="Symbol" w:hint="default"/>
      </w:rPr>
    </w:lvl>
    <w:lvl w:ilvl="4" w:tplc="FC38BB48">
      <w:start w:val="1"/>
      <w:numFmt w:val="bullet"/>
      <w:lvlText w:val="o"/>
      <w:lvlJc w:val="left"/>
      <w:pPr>
        <w:ind w:left="3600" w:hanging="360"/>
      </w:pPr>
      <w:rPr>
        <w:rFonts w:ascii="Courier New" w:hAnsi="Courier New" w:hint="default"/>
      </w:rPr>
    </w:lvl>
    <w:lvl w:ilvl="5" w:tplc="2FB2072A">
      <w:start w:val="1"/>
      <w:numFmt w:val="bullet"/>
      <w:lvlText w:val=""/>
      <w:lvlJc w:val="left"/>
      <w:pPr>
        <w:ind w:left="4320" w:hanging="360"/>
      </w:pPr>
      <w:rPr>
        <w:rFonts w:ascii="Wingdings" w:hAnsi="Wingdings" w:hint="default"/>
      </w:rPr>
    </w:lvl>
    <w:lvl w:ilvl="6" w:tplc="42FC2AB0">
      <w:start w:val="1"/>
      <w:numFmt w:val="bullet"/>
      <w:lvlText w:val=""/>
      <w:lvlJc w:val="left"/>
      <w:pPr>
        <w:ind w:left="5040" w:hanging="360"/>
      </w:pPr>
      <w:rPr>
        <w:rFonts w:ascii="Symbol" w:hAnsi="Symbol" w:hint="default"/>
      </w:rPr>
    </w:lvl>
    <w:lvl w:ilvl="7" w:tplc="FBBE2E7E">
      <w:start w:val="1"/>
      <w:numFmt w:val="bullet"/>
      <w:lvlText w:val="o"/>
      <w:lvlJc w:val="left"/>
      <w:pPr>
        <w:ind w:left="5760" w:hanging="360"/>
      </w:pPr>
      <w:rPr>
        <w:rFonts w:ascii="Courier New" w:hAnsi="Courier New" w:hint="default"/>
      </w:rPr>
    </w:lvl>
    <w:lvl w:ilvl="8" w:tplc="1B1412C8">
      <w:start w:val="1"/>
      <w:numFmt w:val="bullet"/>
      <w:lvlText w:val=""/>
      <w:lvlJc w:val="left"/>
      <w:pPr>
        <w:ind w:left="6480" w:hanging="360"/>
      </w:pPr>
      <w:rPr>
        <w:rFonts w:ascii="Wingdings" w:hAnsi="Wingdings" w:hint="default"/>
      </w:rPr>
    </w:lvl>
  </w:abstractNum>
  <w:abstractNum w:abstractNumId="8" w15:restartNumberingAfterBreak="0">
    <w:nsid w:val="22597A06"/>
    <w:multiLevelType w:val="hybridMultilevel"/>
    <w:tmpl w:val="2496F5CC"/>
    <w:lvl w:ilvl="0" w:tplc="564C2782">
      <w:numFmt w:val="bullet"/>
      <w:lvlText w:val="-"/>
      <w:lvlJc w:val="left"/>
      <w:pPr>
        <w:ind w:left="720" w:hanging="360"/>
      </w:pPr>
      <w:rPr>
        <w:rFonts w:ascii="Assistant" w:eastAsiaTheme="minorHAnsi" w:hAnsi="Assistant" w:cs="Assistan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5090ECF"/>
    <w:multiLevelType w:val="hybridMultilevel"/>
    <w:tmpl w:val="FFFFFFFF"/>
    <w:lvl w:ilvl="0" w:tplc="82881A14">
      <w:start w:val="1"/>
      <w:numFmt w:val="bullet"/>
      <w:lvlText w:val="-"/>
      <w:lvlJc w:val="left"/>
      <w:pPr>
        <w:ind w:left="720" w:hanging="360"/>
      </w:pPr>
      <w:rPr>
        <w:rFonts w:ascii="Calibri" w:hAnsi="Calibri" w:hint="default"/>
      </w:rPr>
    </w:lvl>
    <w:lvl w:ilvl="1" w:tplc="C7DA9E56">
      <w:start w:val="1"/>
      <w:numFmt w:val="bullet"/>
      <w:lvlText w:val="o"/>
      <w:lvlJc w:val="left"/>
      <w:pPr>
        <w:ind w:left="1440" w:hanging="360"/>
      </w:pPr>
      <w:rPr>
        <w:rFonts w:ascii="Courier New" w:hAnsi="Courier New" w:hint="default"/>
      </w:rPr>
    </w:lvl>
    <w:lvl w:ilvl="2" w:tplc="C13C9616">
      <w:start w:val="1"/>
      <w:numFmt w:val="bullet"/>
      <w:lvlText w:val=""/>
      <w:lvlJc w:val="left"/>
      <w:pPr>
        <w:ind w:left="2160" w:hanging="360"/>
      </w:pPr>
      <w:rPr>
        <w:rFonts w:ascii="Wingdings" w:hAnsi="Wingdings" w:hint="default"/>
      </w:rPr>
    </w:lvl>
    <w:lvl w:ilvl="3" w:tplc="60E6D25C">
      <w:start w:val="1"/>
      <w:numFmt w:val="bullet"/>
      <w:lvlText w:val=""/>
      <w:lvlJc w:val="left"/>
      <w:pPr>
        <w:ind w:left="2880" w:hanging="360"/>
      </w:pPr>
      <w:rPr>
        <w:rFonts w:ascii="Symbol" w:hAnsi="Symbol" w:hint="default"/>
      </w:rPr>
    </w:lvl>
    <w:lvl w:ilvl="4" w:tplc="AA204338">
      <w:start w:val="1"/>
      <w:numFmt w:val="bullet"/>
      <w:lvlText w:val="o"/>
      <w:lvlJc w:val="left"/>
      <w:pPr>
        <w:ind w:left="3600" w:hanging="360"/>
      </w:pPr>
      <w:rPr>
        <w:rFonts w:ascii="Courier New" w:hAnsi="Courier New" w:hint="default"/>
      </w:rPr>
    </w:lvl>
    <w:lvl w:ilvl="5" w:tplc="1C9E35CA">
      <w:start w:val="1"/>
      <w:numFmt w:val="bullet"/>
      <w:lvlText w:val=""/>
      <w:lvlJc w:val="left"/>
      <w:pPr>
        <w:ind w:left="4320" w:hanging="360"/>
      </w:pPr>
      <w:rPr>
        <w:rFonts w:ascii="Wingdings" w:hAnsi="Wingdings" w:hint="default"/>
      </w:rPr>
    </w:lvl>
    <w:lvl w:ilvl="6" w:tplc="DB468ACE">
      <w:start w:val="1"/>
      <w:numFmt w:val="bullet"/>
      <w:lvlText w:val=""/>
      <w:lvlJc w:val="left"/>
      <w:pPr>
        <w:ind w:left="5040" w:hanging="360"/>
      </w:pPr>
      <w:rPr>
        <w:rFonts w:ascii="Symbol" w:hAnsi="Symbol" w:hint="default"/>
      </w:rPr>
    </w:lvl>
    <w:lvl w:ilvl="7" w:tplc="8A8240A8">
      <w:start w:val="1"/>
      <w:numFmt w:val="bullet"/>
      <w:lvlText w:val="o"/>
      <w:lvlJc w:val="left"/>
      <w:pPr>
        <w:ind w:left="5760" w:hanging="360"/>
      </w:pPr>
      <w:rPr>
        <w:rFonts w:ascii="Courier New" w:hAnsi="Courier New" w:hint="default"/>
      </w:rPr>
    </w:lvl>
    <w:lvl w:ilvl="8" w:tplc="FDC4FA9E">
      <w:start w:val="1"/>
      <w:numFmt w:val="bullet"/>
      <w:lvlText w:val=""/>
      <w:lvlJc w:val="left"/>
      <w:pPr>
        <w:ind w:left="6480" w:hanging="360"/>
      </w:pPr>
      <w:rPr>
        <w:rFonts w:ascii="Wingdings" w:hAnsi="Wingdings" w:hint="default"/>
      </w:rPr>
    </w:lvl>
  </w:abstractNum>
  <w:abstractNum w:abstractNumId="10" w15:restartNumberingAfterBreak="0">
    <w:nsid w:val="25F440E6"/>
    <w:multiLevelType w:val="hybridMultilevel"/>
    <w:tmpl w:val="FFFFFFFF"/>
    <w:lvl w:ilvl="0" w:tplc="032AE4F8">
      <w:start w:val="1"/>
      <w:numFmt w:val="bullet"/>
      <w:lvlText w:val="-"/>
      <w:lvlJc w:val="left"/>
      <w:pPr>
        <w:ind w:left="720" w:hanging="360"/>
      </w:pPr>
      <w:rPr>
        <w:rFonts w:ascii="Calibri" w:hAnsi="Calibri" w:hint="default"/>
      </w:rPr>
    </w:lvl>
    <w:lvl w:ilvl="1" w:tplc="A306C716">
      <w:start w:val="1"/>
      <w:numFmt w:val="bullet"/>
      <w:lvlText w:val="o"/>
      <w:lvlJc w:val="left"/>
      <w:pPr>
        <w:ind w:left="1440" w:hanging="360"/>
      </w:pPr>
      <w:rPr>
        <w:rFonts w:ascii="Courier New" w:hAnsi="Courier New" w:hint="default"/>
      </w:rPr>
    </w:lvl>
    <w:lvl w:ilvl="2" w:tplc="29C86814">
      <w:start w:val="1"/>
      <w:numFmt w:val="bullet"/>
      <w:lvlText w:val=""/>
      <w:lvlJc w:val="left"/>
      <w:pPr>
        <w:ind w:left="2160" w:hanging="360"/>
      </w:pPr>
      <w:rPr>
        <w:rFonts w:ascii="Wingdings" w:hAnsi="Wingdings" w:hint="default"/>
      </w:rPr>
    </w:lvl>
    <w:lvl w:ilvl="3" w:tplc="54408A30">
      <w:start w:val="1"/>
      <w:numFmt w:val="bullet"/>
      <w:lvlText w:val=""/>
      <w:lvlJc w:val="left"/>
      <w:pPr>
        <w:ind w:left="2880" w:hanging="360"/>
      </w:pPr>
      <w:rPr>
        <w:rFonts w:ascii="Symbol" w:hAnsi="Symbol" w:hint="default"/>
      </w:rPr>
    </w:lvl>
    <w:lvl w:ilvl="4" w:tplc="CFC2C1F2">
      <w:start w:val="1"/>
      <w:numFmt w:val="bullet"/>
      <w:lvlText w:val="o"/>
      <w:lvlJc w:val="left"/>
      <w:pPr>
        <w:ind w:left="3600" w:hanging="360"/>
      </w:pPr>
      <w:rPr>
        <w:rFonts w:ascii="Courier New" w:hAnsi="Courier New" w:hint="default"/>
      </w:rPr>
    </w:lvl>
    <w:lvl w:ilvl="5" w:tplc="DCBEFB5A">
      <w:start w:val="1"/>
      <w:numFmt w:val="bullet"/>
      <w:lvlText w:val=""/>
      <w:lvlJc w:val="left"/>
      <w:pPr>
        <w:ind w:left="4320" w:hanging="360"/>
      </w:pPr>
      <w:rPr>
        <w:rFonts w:ascii="Wingdings" w:hAnsi="Wingdings" w:hint="default"/>
      </w:rPr>
    </w:lvl>
    <w:lvl w:ilvl="6" w:tplc="6D062070">
      <w:start w:val="1"/>
      <w:numFmt w:val="bullet"/>
      <w:lvlText w:val=""/>
      <w:lvlJc w:val="left"/>
      <w:pPr>
        <w:ind w:left="5040" w:hanging="360"/>
      </w:pPr>
      <w:rPr>
        <w:rFonts w:ascii="Symbol" w:hAnsi="Symbol" w:hint="default"/>
      </w:rPr>
    </w:lvl>
    <w:lvl w:ilvl="7" w:tplc="D78E1236">
      <w:start w:val="1"/>
      <w:numFmt w:val="bullet"/>
      <w:lvlText w:val="o"/>
      <w:lvlJc w:val="left"/>
      <w:pPr>
        <w:ind w:left="5760" w:hanging="360"/>
      </w:pPr>
      <w:rPr>
        <w:rFonts w:ascii="Courier New" w:hAnsi="Courier New" w:hint="default"/>
      </w:rPr>
    </w:lvl>
    <w:lvl w:ilvl="8" w:tplc="F8186F30">
      <w:start w:val="1"/>
      <w:numFmt w:val="bullet"/>
      <w:lvlText w:val=""/>
      <w:lvlJc w:val="left"/>
      <w:pPr>
        <w:ind w:left="6480" w:hanging="360"/>
      </w:pPr>
      <w:rPr>
        <w:rFonts w:ascii="Wingdings" w:hAnsi="Wingdings" w:hint="default"/>
      </w:rPr>
    </w:lvl>
  </w:abstractNum>
  <w:abstractNum w:abstractNumId="11" w15:restartNumberingAfterBreak="0">
    <w:nsid w:val="41732760"/>
    <w:multiLevelType w:val="hybridMultilevel"/>
    <w:tmpl w:val="30B037D2"/>
    <w:lvl w:ilvl="0" w:tplc="564C2782">
      <w:numFmt w:val="bullet"/>
      <w:lvlText w:val="-"/>
      <w:lvlJc w:val="left"/>
      <w:pPr>
        <w:ind w:left="720" w:hanging="360"/>
      </w:pPr>
      <w:rPr>
        <w:rFonts w:ascii="Assistant" w:eastAsiaTheme="minorHAnsi" w:hAnsi="Assistant" w:cs="Assistan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90E62F7"/>
    <w:multiLevelType w:val="hybridMultilevel"/>
    <w:tmpl w:val="FFFFFFFF"/>
    <w:lvl w:ilvl="0" w:tplc="B73E4576">
      <w:start w:val="1"/>
      <w:numFmt w:val="bullet"/>
      <w:lvlText w:val="-"/>
      <w:lvlJc w:val="left"/>
      <w:pPr>
        <w:ind w:left="720" w:hanging="360"/>
      </w:pPr>
      <w:rPr>
        <w:rFonts w:ascii="Calibri" w:hAnsi="Calibri" w:hint="default"/>
      </w:rPr>
    </w:lvl>
    <w:lvl w:ilvl="1" w:tplc="3350DEB0">
      <w:start w:val="1"/>
      <w:numFmt w:val="bullet"/>
      <w:lvlText w:val="o"/>
      <w:lvlJc w:val="left"/>
      <w:pPr>
        <w:ind w:left="1440" w:hanging="360"/>
      </w:pPr>
      <w:rPr>
        <w:rFonts w:ascii="Courier New" w:hAnsi="Courier New" w:hint="default"/>
      </w:rPr>
    </w:lvl>
    <w:lvl w:ilvl="2" w:tplc="8ABE2C5C">
      <w:start w:val="1"/>
      <w:numFmt w:val="bullet"/>
      <w:lvlText w:val=""/>
      <w:lvlJc w:val="left"/>
      <w:pPr>
        <w:ind w:left="2160" w:hanging="360"/>
      </w:pPr>
      <w:rPr>
        <w:rFonts w:ascii="Wingdings" w:hAnsi="Wingdings" w:hint="default"/>
      </w:rPr>
    </w:lvl>
    <w:lvl w:ilvl="3" w:tplc="18FAA086">
      <w:start w:val="1"/>
      <w:numFmt w:val="bullet"/>
      <w:lvlText w:val=""/>
      <w:lvlJc w:val="left"/>
      <w:pPr>
        <w:ind w:left="2880" w:hanging="360"/>
      </w:pPr>
      <w:rPr>
        <w:rFonts w:ascii="Symbol" w:hAnsi="Symbol" w:hint="default"/>
      </w:rPr>
    </w:lvl>
    <w:lvl w:ilvl="4" w:tplc="AF6A07B8">
      <w:start w:val="1"/>
      <w:numFmt w:val="bullet"/>
      <w:lvlText w:val="o"/>
      <w:lvlJc w:val="left"/>
      <w:pPr>
        <w:ind w:left="3600" w:hanging="360"/>
      </w:pPr>
      <w:rPr>
        <w:rFonts w:ascii="Courier New" w:hAnsi="Courier New" w:hint="default"/>
      </w:rPr>
    </w:lvl>
    <w:lvl w:ilvl="5" w:tplc="578CF5EC">
      <w:start w:val="1"/>
      <w:numFmt w:val="bullet"/>
      <w:lvlText w:val=""/>
      <w:lvlJc w:val="left"/>
      <w:pPr>
        <w:ind w:left="4320" w:hanging="360"/>
      </w:pPr>
      <w:rPr>
        <w:rFonts w:ascii="Wingdings" w:hAnsi="Wingdings" w:hint="default"/>
      </w:rPr>
    </w:lvl>
    <w:lvl w:ilvl="6" w:tplc="E9FC1B6C">
      <w:start w:val="1"/>
      <w:numFmt w:val="bullet"/>
      <w:lvlText w:val=""/>
      <w:lvlJc w:val="left"/>
      <w:pPr>
        <w:ind w:left="5040" w:hanging="360"/>
      </w:pPr>
      <w:rPr>
        <w:rFonts w:ascii="Symbol" w:hAnsi="Symbol" w:hint="default"/>
      </w:rPr>
    </w:lvl>
    <w:lvl w:ilvl="7" w:tplc="8580FBE0">
      <w:start w:val="1"/>
      <w:numFmt w:val="bullet"/>
      <w:lvlText w:val="o"/>
      <w:lvlJc w:val="left"/>
      <w:pPr>
        <w:ind w:left="5760" w:hanging="360"/>
      </w:pPr>
      <w:rPr>
        <w:rFonts w:ascii="Courier New" w:hAnsi="Courier New" w:hint="default"/>
      </w:rPr>
    </w:lvl>
    <w:lvl w:ilvl="8" w:tplc="4FFA7E58">
      <w:start w:val="1"/>
      <w:numFmt w:val="bullet"/>
      <w:lvlText w:val=""/>
      <w:lvlJc w:val="left"/>
      <w:pPr>
        <w:ind w:left="6480" w:hanging="360"/>
      </w:pPr>
      <w:rPr>
        <w:rFonts w:ascii="Wingdings" w:hAnsi="Wingdings" w:hint="default"/>
      </w:rPr>
    </w:lvl>
  </w:abstractNum>
  <w:abstractNum w:abstractNumId="13" w15:restartNumberingAfterBreak="0">
    <w:nsid w:val="4DB979E9"/>
    <w:multiLevelType w:val="hybridMultilevel"/>
    <w:tmpl w:val="78DAA3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B413D1"/>
    <w:multiLevelType w:val="hybridMultilevel"/>
    <w:tmpl w:val="FFFFFFFF"/>
    <w:lvl w:ilvl="0" w:tplc="D9589BAE">
      <w:start w:val="1"/>
      <w:numFmt w:val="bullet"/>
      <w:lvlText w:val="-"/>
      <w:lvlJc w:val="left"/>
      <w:pPr>
        <w:ind w:left="720" w:hanging="360"/>
      </w:pPr>
      <w:rPr>
        <w:rFonts w:ascii="Calibri" w:hAnsi="Calibri" w:hint="default"/>
      </w:rPr>
    </w:lvl>
    <w:lvl w:ilvl="1" w:tplc="D7603D04">
      <w:start w:val="1"/>
      <w:numFmt w:val="bullet"/>
      <w:lvlText w:val="o"/>
      <w:lvlJc w:val="left"/>
      <w:pPr>
        <w:ind w:left="1440" w:hanging="360"/>
      </w:pPr>
      <w:rPr>
        <w:rFonts w:ascii="Courier New" w:hAnsi="Courier New" w:hint="default"/>
      </w:rPr>
    </w:lvl>
    <w:lvl w:ilvl="2" w:tplc="48CAC9C4">
      <w:start w:val="1"/>
      <w:numFmt w:val="bullet"/>
      <w:lvlText w:val=""/>
      <w:lvlJc w:val="left"/>
      <w:pPr>
        <w:ind w:left="2160" w:hanging="360"/>
      </w:pPr>
      <w:rPr>
        <w:rFonts w:ascii="Wingdings" w:hAnsi="Wingdings" w:hint="default"/>
      </w:rPr>
    </w:lvl>
    <w:lvl w:ilvl="3" w:tplc="FC7A62D2">
      <w:start w:val="1"/>
      <w:numFmt w:val="bullet"/>
      <w:lvlText w:val=""/>
      <w:lvlJc w:val="left"/>
      <w:pPr>
        <w:ind w:left="2880" w:hanging="360"/>
      </w:pPr>
      <w:rPr>
        <w:rFonts w:ascii="Symbol" w:hAnsi="Symbol" w:hint="default"/>
      </w:rPr>
    </w:lvl>
    <w:lvl w:ilvl="4" w:tplc="966AEAA8">
      <w:start w:val="1"/>
      <w:numFmt w:val="bullet"/>
      <w:lvlText w:val="o"/>
      <w:lvlJc w:val="left"/>
      <w:pPr>
        <w:ind w:left="3600" w:hanging="360"/>
      </w:pPr>
      <w:rPr>
        <w:rFonts w:ascii="Courier New" w:hAnsi="Courier New" w:hint="default"/>
      </w:rPr>
    </w:lvl>
    <w:lvl w:ilvl="5" w:tplc="C1B82ACA">
      <w:start w:val="1"/>
      <w:numFmt w:val="bullet"/>
      <w:lvlText w:val=""/>
      <w:lvlJc w:val="left"/>
      <w:pPr>
        <w:ind w:left="4320" w:hanging="360"/>
      </w:pPr>
      <w:rPr>
        <w:rFonts w:ascii="Wingdings" w:hAnsi="Wingdings" w:hint="default"/>
      </w:rPr>
    </w:lvl>
    <w:lvl w:ilvl="6" w:tplc="0D92FD70">
      <w:start w:val="1"/>
      <w:numFmt w:val="bullet"/>
      <w:lvlText w:val=""/>
      <w:lvlJc w:val="left"/>
      <w:pPr>
        <w:ind w:left="5040" w:hanging="360"/>
      </w:pPr>
      <w:rPr>
        <w:rFonts w:ascii="Symbol" w:hAnsi="Symbol" w:hint="default"/>
      </w:rPr>
    </w:lvl>
    <w:lvl w:ilvl="7" w:tplc="4AD09550">
      <w:start w:val="1"/>
      <w:numFmt w:val="bullet"/>
      <w:lvlText w:val="o"/>
      <w:lvlJc w:val="left"/>
      <w:pPr>
        <w:ind w:left="5760" w:hanging="360"/>
      </w:pPr>
      <w:rPr>
        <w:rFonts w:ascii="Courier New" w:hAnsi="Courier New" w:hint="default"/>
      </w:rPr>
    </w:lvl>
    <w:lvl w:ilvl="8" w:tplc="C068EFAA">
      <w:start w:val="1"/>
      <w:numFmt w:val="bullet"/>
      <w:lvlText w:val=""/>
      <w:lvlJc w:val="left"/>
      <w:pPr>
        <w:ind w:left="6480" w:hanging="360"/>
      </w:pPr>
      <w:rPr>
        <w:rFonts w:ascii="Wingdings" w:hAnsi="Wingdings" w:hint="default"/>
      </w:rPr>
    </w:lvl>
  </w:abstractNum>
  <w:abstractNum w:abstractNumId="15" w15:restartNumberingAfterBreak="0">
    <w:nsid w:val="5F5D3A87"/>
    <w:multiLevelType w:val="hybridMultilevel"/>
    <w:tmpl w:val="FFFFFFFF"/>
    <w:lvl w:ilvl="0" w:tplc="28FA81DE">
      <w:start w:val="1"/>
      <w:numFmt w:val="bullet"/>
      <w:lvlText w:val="-"/>
      <w:lvlJc w:val="left"/>
      <w:pPr>
        <w:ind w:left="720" w:hanging="360"/>
      </w:pPr>
      <w:rPr>
        <w:rFonts w:ascii="Calibri" w:hAnsi="Calibri" w:hint="default"/>
      </w:rPr>
    </w:lvl>
    <w:lvl w:ilvl="1" w:tplc="A9D82E5E">
      <w:start w:val="1"/>
      <w:numFmt w:val="bullet"/>
      <w:lvlText w:val="o"/>
      <w:lvlJc w:val="left"/>
      <w:pPr>
        <w:ind w:left="1440" w:hanging="360"/>
      </w:pPr>
      <w:rPr>
        <w:rFonts w:ascii="Courier New" w:hAnsi="Courier New" w:hint="default"/>
      </w:rPr>
    </w:lvl>
    <w:lvl w:ilvl="2" w:tplc="2BC8EC9C">
      <w:start w:val="1"/>
      <w:numFmt w:val="bullet"/>
      <w:lvlText w:val=""/>
      <w:lvlJc w:val="left"/>
      <w:pPr>
        <w:ind w:left="2160" w:hanging="360"/>
      </w:pPr>
      <w:rPr>
        <w:rFonts w:ascii="Wingdings" w:hAnsi="Wingdings" w:hint="default"/>
      </w:rPr>
    </w:lvl>
    <w:lvl w:ilvl="3" w:tplc="AB324010">
      <w:start w:val="1"/>
      <w:numFmt w:val="bullet"/>
      <w:lvlText w:val=""/>
      <w:lvlJc w:val="left"/>
      <w:pPr>
        <w:ind w:left="2880" w:hanging="360"/>
      </w:pPr>
      <w:rPr>
        <w:rFonts w:ascii="Symbol" w:hAnsi="Symbol" w:hint="default"/>
      </w:rPr>
    </w:lvl>
    <w:lvl w:ilvl="4" w:tplc="1390E34A">
      <w:start w:val="1"/>
      <w:numFmt w:val="bullet"/>
      <w:lvlText w:val="o"/>
      <w:lvlJc w:val="left"/>
      <w:pPr>
        <w:ind w:left="3600" w:hanging="360"/>
      </w:pPr>
      <w:rPr>
        <w:rFonts w:ascii="Courier New" w:hAnsi="Courier New" w:hint="default"/>
      </w:rPr>
    </w:lvl>
    <w:lvl w:ilvl="5" w:tplc="2BA4A446">
      <w:start w:val="1"/>
      <w:numFmt w:val="bullet"/>
      <w:lvlText w:val=""/>
      <w:lvlJc w:val="left"/>
      <w:pPr>
        <w:ind w:left="4320" w:hanging="360"/>
      </w:pPr>
      <w:rPr>
        <w:rFonts w:ascii="Wingdings" w:hAnsi="Wingdings" w:hint="default"/>
      </w:rPr>
    </w:lvl>
    <w:lvl w:ilvl="6" w:tplc="C57220A4">
      <w:start w:val="1"/>
      <w:numFmt w:val="bullet"/>
      <w:lvlText w:val=""/>
      <w:lvlJc w:val="left"/>
      <w:pPr>
        <w:ind w:left="5040" w:hanging="360"/>
      </w:pPr>
      <w:rPr>
        <w:rFonts w:ascii="Symbol" w:hAnsi="Symbol" w:hint="default"/>
      </w:rPr>
    </w:lvl>
    <w:lvl w:ilvl="7" w:tplc="AA063D1E">
      <w:start w:val="1"/>
      <w:numFmt w:val="bullet"/>
      <w:lvlText w:val="o"/>
      <w:lvlJc w:val="left"/>
      <w:pPr>
        <w:ind w:left="5760" w:hanging="360"/>
      </w:pPr>
      <w:rPr>
        <w:rFonts w:ascii="Courier New" w:hAnsi="Courier New" w:hint="default"/>
      </w:rPr>
    </w:lvl>
    <w:lvl w:ilvl="8" w:tplc="08BC60FA">
      <w:start w:val="1"/>
      <w:numFmt w:val="bullet"/>
      <w:lvlText w:val=""/>
      <w:lvlJc w:val="left"/>
      <w:pPr>
        <w:ind w:left="6480" w:hanging="360"/>
      </w:pPr>
      <w:rPr>
        <w:rFonts w:ascii="Wingdings" w:hAnsi="Wingdings" w:hint="default"/>
      </w:rPr>
    </w:lvl>
  </w:abstractNum>
  <w:abstractNum w:abstractNumId="16" w15:restartNumberingAfterBreak="0">
    <w:nsid w:val="61D02282"/>
    <w:multiLevelType w:val="hybridMultilevel"/>
    <w:tmpl w:val="FFFFFFFF"/>
    <w:lvl w:ilvl="0" w:tplc="373EC98C">
      <w:start w:val="1"/>
      <w:numFmt w:val="bullet"/>
      <w:lvlText w:val="-"/>
      <w:lvlJc w:val="left"/>
      <w:pPr>
        <w:ind w:left="720" w:hanging="360"/>
      </w:pPr>
      <w:rPr>
        <w:rFonts w:ascii="Calibri" w:hAnsi="Calibri" w:hint="default"/>
      </w:rPr>
    </w:lvl>
    <w:lvl w:ilvl="1" w:tplc="89A60D80">
      <w:start w:val="1"/>
      <w:numFmt w:val="bullet"/>
      <w:lvlText w:val="o"/>
      <w:lvlJc w:val="left"/>
      <w:pPr>
        <w:ind w:left="1440" w:hanging="360"/>
      </w:pPr>
      <w:rPr>
        <w:rFonts w:ascii="Courier New" w:hAnsi="Courier New" w:hint="default"/>
      </w:rPr>
    </w:lvl>
    <w:lvl w:ilvl="2" w:tplc="30B62D80">
      <w:start w:val="1"/>
      <w:numFmt w:val="bullet"/>
      <w:lvlText w:val=""/>
      <w:lvlJc w:val="left"/>
      <w:pPr>
        <w:ind w:left="2160" w:hanging="360"/>
      </w:pPr>
      <w:rPr>
        <w:rFonts w:ascii="Wingdings" w:hAnsi="Wingdings" w:hint="default"/>
      </w:rPr>
    </w:lvl>
    <w:lvl w:ilvl="3" w:tplc="F5F68206">
      <w:start w:val="1"/>
      <w:numFmt w:val="bullet"/>
      <w:lvlText w:val=""/>
      <w:lvlJc w:val="left"/>
      <w:pPr>
        <w:ind w:left="2880" w:hanging="360"/>
      </w:pPr>
      <w:rPr>
        <w:rFonts w:ascii="Symbol" w:hAnsi="Symbol" w:hint="default"/>
      </w:rPr>
    </w:lvl>
    <w:lvl w:ilvl="4" w:tplc="9EA0113A">
      <w:start w:val="1"/>
      <w:numFmt w:val="bullet"/>
      <w:lvlText w:val="o"/>
      <w:lvlJc w:val="left"/>
      <w:pPr>
        <w:ind w:left="3600" w:hanging="360"/>
      </w:pPr>
      <w:rPr>
        <w:rFonts w:ascii="Courier New" w:hAnsi="Courier New" w:hint="default"/>
      </w:rPr>
    </w:lvl>
    <w:lvl w:ilvl="5" w:tplc="57A0E9EC">
      <w:start w:val="1"/>
      <w:numFmt w:val="bullet"/>
      <w:lvlText w:val=""/>
      <w:lvlJc w:val="left"/>
      <w:pPr>
        <w:ind w:left="4320" w:hanging="360"/>
      </w:pPr>
      <w:rPr>
        <w:rFonts w:ascii="Wingdings" w:hAnsi="Wingdings" w:hint="default"/>
      </w:rPr>
    </w:lvl>
    <w:lvl w:ilvl="6" w:tplc="9342E25C">
      <w:start w:val="1"/>
      <w:numFmt w:val="bullet"/>
      <w:lvlText w:val=""/>
      <w:lvlJc w:val="left"/>
      <w:pPr>
        <w:ind w:left="5040" w:hanging="360"/>
      </w:pPr>
      <w:rPr>
        <w:rFonts w:ascii="Symbol" w:hAnsi="Symbol" w:hint="default"/>
      </w:rPr>
    </w:lvl>
    <w:lvl w:ilvl="7" w:tplc="669E1A88">
      <w:start w:val="1"/>
      <w:numFmt w:val="bullet"/>
      <w:lvlText w:val="o"/>
      <w:lvlJc w:val="left"/>
      <w:pPr>
        <w:ind w:left="5760" w:hanging="360"/>
      </w:pPr>
      <w:rPr>
        <w:rFonts w:ascii="Courier New" w:hAnsi="Courier New" w:hint="default"/>
      </w:rPr>
    </w:lvl>
    <w:lvl w:ilvl="8" w:tplc="51DA791A">
      <w:start w:val="1"/>
      <w:numFmt w:val="bullet"/>
      <w:lvlText w:val=""/>
      <w:lvlJc w:val="left"/>
      <w:pPr>
        <w:ind w:left="6480" w:hanging="360"/>
      </w:pPr>
      <w:rPr>
        <w:rFonts w:ascii="Wingdings" w:hAnsi="Wingdings" w:hint="default"/>
      </w:rPr>
    </w:lvl>
  </w:abstractNum>
  <w:abstractNum w:abstractNumId="17" w15:restartNumberingAfterBreak="0">
    <w:nsid w:val="69635081"/>
    <w:multiLevelType w:val="hybridMultilevel"/>
    <w:tmpl w:val="FFFFFFFF"/>
    <w:lvl w:ilvl="0" w:tplc="6164A64C">
      <w:start w:val="1"/>
      <w:numFmt w:val="bullet"/>
      <w:lvlText w:val="-"/>
      <w:lvlJc w:val="left"/>
      <w:pPr>
        <w:ind w:left="720" w:hanging="360"/>
      </w:pPr>
      <w:rPr>
        <w:rFonts w:ascii="Calibri" w:hAnsi="Calibri" w:hint="default"/>
      </w:rPr>
    </w:lvl>
    <w:lvl w:ilvl="1" w:tplc="2CAE807A">
      <w:start w:val="1"/>
      <w:numFmt w:val="bullet"/>
      <w:lvlText w:val="o"/>
      <w:lvlJc w:val="left"/>
      <w:pPr>
        <w:ind w:left="1440" w:hanging="360"/>
      </w:pPr>
      <w:rPr>
        <w:rFonts w:ascii="Courier New" w:hAnsi="Courier New" w:hint="default"/>
      </w:rPr>
    </w:lvl>
    <w:lvl w:ilvl="2" w:tplc="33C2FBB8">
      <w:start w:val="1"/>
      <w:numFmt w:val="bullet"/>
      <w:lvlText w:val=""/>
      <w:lvlJc w:val="left"/>
      <w:pPr>
        <w:ind w:left="2160" w:hanging="360"/>
      </w:pPr>
      <w:rPr>
        <w:rFonts w:ascii="Wingdings" w:hAnsi="Wingdings" w:hint="default"/>
      </w:rPr>
    </w:lvl>
    <w:lvl w:ilvl="3" w:tplc="6B0063D0">
      <w:start w:val="1"/>
      <w:numFmt w:val="bullet"/>
      <w:lvlText w:val=""/>
      <w:lvlJc w:val="left"/>
      <w:pPr>
        <w:ind w:left="2880" w:hanging="360"/>
      </w:pPr>
      <w:rPr>
        <w:rFonts w:ascii="Symbol" w:hAnsi="Symbol" w:hint="default"/>
      </w:rPr>
    </w:lvl>
    <w:lvl w:ilvl="4" w:tplc="ADC6F80C">
      <w:start w:val="1"/>
      <w:numFmt w:val="bullet"/>
      <w:lvlText w:val="o"/>
      <w:lvlJc w:val="left"/>
      <w:pPr>
        <w:ind w:left="3600" w:hanging="360"/>
      </w:pPr>
      <w:rPr>
        <w:rFonts w:ascii="Courier New" w:hAnsi="Courier New" w:hint="default"/>
      </w:rPr>
    </w:lvl>
    <w:lvl w:ilvl="5" w:tplc="83BA1D8C">
      <w:start w:val="1"/>
      <w:numFmt w:val="bullet"/>
      <w:lvlText w:val=""/>
      <w:lvlJc w:val="left"/>
      <w:pPr>
        <w:ind w:left="4320" w:hanging="360"/>
      </w:pPr>
      <w:rPr>
        <w:rFonts w:ascii="Wingdings" w:hAnsi="Wingdings" w:hint="default"/>
      </w:rPr>
    </w:lvl>
    <w:lvl w:ilvl="6" w:tplc="FE0E2700">
      <w:start w:val="1"/>
      <w:numFmt w:val="bullet"/>
      <w:lvlText w:val=""/>
      <w:lvlJc w:val="left"/>
      <w:pPr>
        <w:ind w:left="5040" w:hanging="360"/>
      </w:pPr>
      <w:rPr>
        <w:rFonts w:ascii="Symbol" w:hAnsi="Symbol" w:hint="default"/>
      </w:rPr>
    </w:lvl>
    <w:lvl w:ilvl="7" w:tplc="6F1AC0C0">
      <w:start w:val="1"/>
      <w:numFmt w:val="bullet"/>
      <w:lvlText w:val="o"/>
      <w:lvlJc w:val="left"/>
      <w:pPr>
        <w:ind w:left="5760" w:hanging="360"/>
      </w:pPr>
      <w:rPr>
        <w:rFonts w:ascii="Courier New" w:hAnsi="Courier New" w:hint="default"/>
      </w:rPr>
    </w:lvl>
    <w:lvl w:ilvl="8" w:tplc="0ADE592C">
      <w:start w:val="1"/>
      <w:numFmt w:val="bullet"/>
      <w:lvlText w:val=""/>
      <w:lvlJc w:val="left"/>
      <w:pPr>
        <w:ind w:left="6480" w:hanging="360"/>
      </w:pPr>
      <w:rPr>
        <w:rFonts w:ascii="Wingdings" w:hAnsi="Wingdings" w:hint="default"/>
      </w:rPr>
    </w:lvl>
  </w:abstractNum>
  <w:abstractNum w:abstractNumId="18" w15:restartNumberingAfterBreak="0">
    <w:nsid w:val="6A910378"/>
    <w:multiLevelType w:val="hybridMultilevel"/>
    <w:tmpl w:val="5E1606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00F4D80"/>
    <w:multiLevelType w:val="hybridMultilevel"/>
    <w:tmpl w:val="FFFFFFFF"/>
    <w:lvl w:ilvl="0" w:tplc="C9D8FCEA">
      <w:start w:val="1"/>
      <w:numFmt w:val="bullet"/>
      <w:lvlText w:val="-"/>
      <w:lvlJc w:val="left"/>
      <w:pPr>
        <w:ind w:left="720" w:hanging="360"/>
      </w:pPr>
      <w:rPr>
        <w:rFonts w:ascii="Calibri" w:hAnsi="Calibri" w:hint="default"/>
      </w:rPr>
    </w:lvl>
    <w:lvl w:ilvl="1" w:tplc="3A4E516C">
      <w:start w:val="1"/>
      <w:numFmt w:val="bullet"/>
      <w:lvlText w:val="o"/>
      <w:lvlJc w:val="left"/>
      <w:pPr>
        <w:ind w:left="1440" w:hanging="360"/>
      </w:pPr>
      <w:rPr>
        <w:rFonts w:ascii="Courier New" w:hAnsi="Courier New" w:hint="default"/>
      </w:rPr>
    </w:lvl>
    <w:lvl w:ilvl="2" w:tplc="073605BA">
      <w:start w:val="1"/>
      <w:numFmt w:val="bullet"/>
      <w:lvlText w:val=""/>
      <w:lvlJc w:val="left"/>
      <w:pPr>
        <w:ind w:left="2160" w:hanging="360"/>
      </w:pPr>
      <w:rPr>
        <w:rFonts w:ascii="Wingdings" w:hAnsi="Wingdings" w:hint="default"/>
      </w:rPr>
    </w:lvl>
    <w:lvl w:ilvl="3" w:tplc="2EB65B20">
      <w:start w:val="1"/>
      <w:numFmt w:val="bullet"/>
      <w:lvlText w:val=""/>
      <w:lvlJc w:val="left"/>
      <w:pPr>
        <w:ind w:left="2880" w:hanging="360"/>
      </w:pPr>
      <w:rPr>
        <w:rFonts w:ascii="Symbol" w:hAnsi="Symbol" w:hint="default"/>
      </w:rPr>
    </w:lvl>
    <w:lvl w:ilvl="4" w:tplc="56E86388">
      <w:start w:val="1"/>
      <w:numFmt w:val="bullet"/>
      <w:lvlText w:val="o"/>
      <w:lvlJc w:val="left"/>
      <w:pPr>
        <w:ind w:left="3600" w:hanging="360"/>
      </w:pPr>
      <w:rPr>
        <w:rFonts w:ascii="Courier New" w:hAnsi="Courier New" w:hint="default"/>
      </w:rPr>
    </w:lvl>
    <w:lvl w:ilvl="5" w:tplc="DD3AB9DC">
      <w:start w:val="1"/>
      <w:numFmt w:val="bullet"/>
      <w:lvlText w:val=""/>
      <w:lvlJc w:val="left"/>
      <w:pPr>
        <w:ind w:left="4320" w:hanging="360"/>
      </w:pPr>
      <w:rPr>
        <w:rFonts w:ascii="Wingdings" w:hAnsi="Wingdings" w:hint="default"/>
      </w:rPr>
    </w:lvl>
    <w:lvl w:ilvl="6" w:tplc="BA387FAA">
      <w:start w:val="1"/>
      <w:numFmt w:val="bullet"/>
      <w:lvlText w:val=""/>
      <w:lvlJc w:val="left"/>
      <w:pPr>
        <w:ind w:left="5040" w:hanging="360"/>
      </w:pPr>
      <w:rPr>
        <w:rFonts w:ascii="Symbol" w:hAnsi="Symbol" w:hint="default"/>
      </w:rPr>
    </w:lvl>
    <w:lvl w:ilvl="7" w:tplc="3ECC9B82">
      <w:start w:val="1"/>
      <w:numFmt w:val="bullet"/>
      <w:lvlText w:val="o"/>
      <w:lvlJc w:val="left"/>
      <w:pPr>
        <w:ind w:left="5760" w:hanging="360"/>
      </w:pPr>
      <w:rPr>
        <w:rFonts w:ascii="Courier New" w:hAnsi="Courier New" w:hint="default"/>
      </w:rPr>
    </w:lvl>
    <w:lvl w:ilvl="8" w:tplc="3B9A11CA">
      <w:start w:val="1"/>
      <w:numFmt w:val="bullet"/>
      <w:lvlText w:val=""/>
      <w:lvlJc w:val="left"/>
      <w:pPr>
        <w:ind w:left="6480" w:hanging="360"/>
      </w:pPr>
      <w:rPr>
        <w:rFonts w:ascii="Wingdings" w:hAnsi="Wingdings" w:hint="default"/>
      </w:rPr>
    </w:lvl>
  </w:abstractNum>
  <w:abstractNum w:abstractNumId="20" w15:restartNumberingAfterBreak="0">
    <w:nsid w:val="706D533B"/>
    <w:multiLevelType w:val="hybridMultilevel"/>
    <w:tmpl w:val="3B1634D6"/>
    <w:lvl w:ilvl="0" w:tplc="6FEAFDF4">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747B6C52"/>
    <w:multiLevelType w:val="hybridMultilevel"/>
    <w:tmpl w:val="B1081C8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B3566B4"/>
    <w:multiLevelType w:val="hybridMultilevel"/>
    <w:tmpl w:val="B42A52D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16cid:durableId="1482384100">
    <w:abstractNumId w:val="4"/>
  </w:num>
  <w:num w:numId="2" w16cid:durableId="151878034">
    <w:abstractNumId w:val="11"/>
  </w:num>
  <w:num w:numId="3" w16cid:durableId="1030764968">
    <w:abstractNumId w:val="8"/>
  </w:num>
  <w:num w:numId="4" w16cid:durableId="1705330354">
    <w:abstractNumId w:val="20"/>
  </w:num>
  <w:num w:numId="5" w16cid:durableId="1082604299">
    <w:abstractNumId w:val="10"/>
  </w:num>
  <w:num w:numId="6" w16cid:durableId="898786334">
    <w:abstractNumId w:val="6"/>
  </w:num>
  <w:num w:numId="7" w16cid:durableId="687291377">
    <w:abstractNumId w:val="19"/>
  </w:num>
  <w:num w:numId="8" w16cid:durableId="2003921939">
    <w:abstractNumId w:val="16"/>
  </w:num>
  <w:num w:numId="9" w16cid:durableId="1004237529">
    <w:abstractNumId w:val="9"/>
  </w:num>
  <w:num w:numId="10" w16cid:durableId="1682396832">
    <w:abstractNumId w:val="5"/>
  </w:num>
  <w:num w:numId="11" w16cid:durableId="520975245">
    <w:abstractNumId w:val="7"/>
  </w:num>
  <w:num w:numId="12" w16cid:durableId="369765921">
    <w:abstractNumId w:val="3"/>
  </w:num>
  <w:num w:numId="13" w16cid:durableId="2092119683">
    <w:abstractNumId w:val="12"/>
  </w:num>
  <w:num w:numId="14" w16cid:durableId="1916011221">
    <w:abstractNumId w:val="15"/>
  </w:num>
  <w:num w:numId="15" w16cid:durableId="1920870245">
    <w:abstractNumId w:val="2"/>
  </w:num>
  <w:num w:numId="16" w16cid:durableId="226039526">
    <w:abstractNumId w:val="17"/>
  </w:num>
  <w:num w:numId="17" w16cid:durableId="251014863">
    <w:abstractNumId w:val="14"/>
  </w:num>
  <w:num w:numId="18" w16cid:durableId="1394278945">
    <w:abstractNumId w:val="1"/>
  </w:num>
  <w:num w:numId="19" w16cid:durableId="366565053">
    <w:abstractNumId w:val="0"/>
  </w:num>
  <w:num w:numId="20" w16cid:durableId="1796830526">
    <w:abstractNumId w:val="22"/>
  </w:num>
  <w:num w:numId="21" w16cid:durableId="575672618">
    <w:abstractNumId w:val="13"/>
  </w:num>
  <w:num w:numId="22" w16cid:durableId="1135833840">
    <w:abstractNumId w:val="21"/>
  </w:num>
  <w:num w:numId="23" w16cid:durableId="1514608545">
    <w:abstractNumId w:val="1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30B"/>
    <w:rsid w:val="00000566"/>
    <w:rsid w:val="000007B1"/>
    <w:rsid w:val="00000865"/>
    <w:rsid w:val="00000C3C"/>
    <w:rsid w:val="00000E10"/>
    <w:rsid w:val="0000129B"/>
    <w:rsid w:val="00001381"/>
    <w:rsid w:val="000014E1"/>
    <w:rsid w:val="00001534"/>
    <w:rsid w:val="000017FC"/>
    <w:rsid w:val="000019BB"/>
    <w:rsid w:val="00001A7E"/>
    <w:rsid w:val="00001A8F"/>
    <w:rsid w:val="00001B18"/>
    <w:rsid w:val="00002076"/>
    <w:rsid w:val="000020D5"/>
    <w:rsid w:val="000023FB"/>
    <w:rsid w:val="0000257B"/>
    <w:rsid w:val="00002741"/>
    <w:rsid w:val="00002C69"/>
    <w:rsid w:val="00002DEB"/>
    <w:rsid w:val="00003180"/>
    <w:rsid w:val="00003323"/>
    <w:rsid w:val="00003AD8"/>
    <w:rsid w:val="00003D5D"/>
    <w:rsid w:val="00003EFC"/>
    <w:rsid w:val="000041E7"/>
    <w:rsid w:val="00004CF6"/>
    <w:rsid w:val="00004D71"/>
    <w:rsid w:val="00004DE8"/>
    <w:rsid w:val="00005909"/>
    <w:rsid w:val="0000634F"/>
    <w:rsid w:val="0000638D"/>
    <w:rsid w:val="0000648F"/>
    <w:rsid w:val="00006706"/>
    <w:rsid w:val="00006A14"/>
    <w:rsid w:val="000071D4"/>
    <w:rsid w:val="00007223"/>
    <w:rsid w:val="0000776A"/>
    <w:rsid w:val="00007865"/>
    <w:rsid w:val="00007A05"/>
    <w:rsid w:val="0001026C"/>
    <w:rsid w:val="0001029C"/>
    <w:rsid w:val="00010368"/>
    <w:rsid w:val="0001084F"/>
    <w:rsid w:val="00010F94"/>
    <w:rsid w:val="00010FA0"/>
    <w:rsid w:val="00011D2A"/>
    <w:rsid w:val="00011F02"/>
    <w:rsid w:val="00012403"/>
    <w:rsid w:val="000124CB"/>
    <w:rsid w:val="00012B46"/>
    <w:rsid w:val="00012BC3"/>
    <w:rsid w:val="00012C61"/>
    <w:rsid w:val="00012C81"/>
    <w:rsid w:val="00013159"/>
    <w:rsid w:val="0001346B"/>
    <w:rsid w:val="000135F7"/>
    <w:rsid w:val="00013836"/>
    <w:rsid w:val="00013A92"/>
    <w:rsid w:val="00013B23"/>
    <w:rsid w:val="00013B59"/>
    <w:rsid w:val="00013F2C"/>
    <w:rsid w:val="00013F65"/>
    <w:rsid w:val="00014029"/>
    <w:rsid w:val="0001417A"/>
    <w:rsid w:val="00014357"/>
    <w:rsid w:val="0001437D"/>
    <w:rsid w:val="0001450A"/>
    <w:rsid w:val="0001468B"/>
    <w:rsid w:val="00014EAC"/>
    <w:rsid w:val="0001530C"/>
    <w:rsid w:val="00015E03"/>
    <w:rsid w:val="00015EA1"/>
    <w:rsid w:val="00016168"/>
    <w:rsid w:val="00016343"/>
    <w:rsid w:val="000163D8"/>
    <w:rsid w:val="000164C7"/>
    <w:rsid w:val="0001655A"/>
    <w:rsid w:val="00016A7D"/>
    <w:rsid w:val="00016BE1"/>
    <w:rsid w:val="00016CF1"/>
    <w:rsid w:val="00016DD5"/>
    <w:rsid w:val="000179AE"/>
    <w:rsid w:val="00017C0D"/>
    <w:rsid w:val="00017DA8"/>
    <w:rsid w:val="00017E77"/>
    <w:rsid w:val="0002004B"/>
    <w:rsid w:val="00020095"/>
    <w:rsid w:val="0002042B"/>
    <w:rsid w:val="00020DC0"/>
    <w:rsid w:val="00020E96"/>
    <w:rsid w:val="00021420"/>
    <w:rsid w:val="000217F7"/>
    <w:rsid w:val="000219C5"/>
    <w:rsid w:val="00021C5D"/>
    <w:rsid w:val="00021C73"/>
    <w:rsid w:val="00022F82"/>
    <w:rsid w:val="000230BE"/>
    <w:rsid w:val="0002316F"/>
    <w:rsid w:val="0002327B"/>
    <w:rsid w:val="0002329A"/>
    <w:rsid w:val="00023424"/>
    <w:rsid w:val="00023446"/>
    <w:rsid w:val="0002357C"/>
    <w:rsid w:val="00023950"/>
    <w:rsid w:val="00023A7A"/>
    <w:rsid w:val="00024020"/>
    <w:rsid w:val="0002414B"/>
    <w:rsid w:val="00024528"/>
    <w:rsid w:val="000249A2"/>
    <w:rsid w:val="0002517A"/>
    <w:rsid w:val="000256F4"/>
    <w:rsid w:val="00025869"/>
    <w:rsid w:val="00025EF3"/>
    <w:rsid w:val="0002606B"/>
    <w:rsid w:val="000268E3"/>
    <w:rsid w:val="00026BD3"/>
    <w:rsid w:val="00026DCF"/>
    <w:rsid w:val="0002709E"/>
    <w:rsid w:val="00027123"/>
    <w:rsid w:val="00027141"/>
    <w:rsid w:val="000272D8"/>
    <w:rsid w:val="000275BB"/>
    <w:rsid w:val="000276C5"/>
    <w:rsid w:val="000277A5"/>
    <w:rsid w:val="00027821"/>
    <w:rsid w:val="00027865"/>
    <w:rsid w:val="000279E2"/>
    <w:rsid w:val="00027A77"/>
    <w:rsid w:val="00027D8F"/>
    <w:rsid w:val="00027DA7"/>
    <w:rsid w:val="00027E69"/>
    <w:rsid w:val="00027ECA"/>
    <w:rsid w:val="000301EC"/>
    <w:rsid w:val="00030219"/>
    <w:rsid w:val="000304AA"/>
    <w:rsid w:val="00030782"/>
    <w:rsid w:val="00030B21"/>
    <w:rsid w:val="00030D60"/>
    <w:rsid w:val="00030DBE"/>
    <w:rsid w:val="00030DF5"/>
    <w:rsid w:val="00030F82"/>
    <w:rsid w:val="000310ED"/>
    <w:rsid w:val="000315F9"/>
    <w:rsid w:val="00032165"/>
    <w:rsid w:val="000323D2"/>
    <w:rsid w:val="00032580"/>
    <w:rsid w:val="0003266E"/>
    <w:rsid w:val="0003269E"/>
    <w:rsid w:val="000328E7"/>
    <w:rsid w:val="00032A9C"/>
    <w:rsid w:val="00032B7E"/>
    <w:rsid w:val="00032C5C"/>
    <w:rsid w:val="00032D23"/>
    <w:rsid w:val="00032D44"/>
    <w:rsid w:val="00032D9E"/>
    <w:rsid w:val="00032DF0"/>
    <w:rsid w:val="00032E78"/>
    <w:rsid w:val="0003325B"/>
    <w:rsid w:val="000333AA"/>
    <w:rsid w:val="0003369D"/>
    <w:rsid w:val="00033A9D"/>
    <w:rsid w:val="00033B73"/>
    <w:rsid w:val="00033E92"/>
    <w:rsid w:val="00034384"/>
    <w:rsid w:val="00034417"/>
    <w:rsid w:val="00034492"/>
    <w:rsid w:val="000348CC"/>
    <w:rsid w:val="000349EB"/>
    <w:rsid w:val="00034E87"/>
    <w:rsid w:val="00035679"/>
    <w:rsid w:val="000356EC"/>
    <w:rsid w:val="00036091"/>
    <w:rsid w:val="000360D5"/>
    <w:rsid w:val="000361E8"/>
    <w:rsid w:val="0003629B"/>
    <w:rsid w:val="00036EED"/>
    <w:rsid w:val="00037122"/>
    <w:rsid w:val="000372DA"/>
    <w:rsid w:val="00037327"/>
    <w:rsid w:val="00037345"/>
    <w:rsid w:val="0003745A"/>
    <w:rsid w:val="000375AF"/>
    <w:rsid w:val="00037671"/>
    <w:rsid w:val="000378FC"/>
    <w:rsid w:val="000379EB"/>
    <w:rsid w:val="00037A2A"/>
    <w:rsid w:val="00037B99"/>
    <w:rsid w:val="00037B9D"/>
    <w:rsid w:val="00037C81"/>
    <w:rsid w:val="00037D35"/>
    <w:rsid w:val="00040902"/>
    <w:rsid w:val="00040D42"/>
    <w:rsid w:val="00041220"/>
    <w:rsid w:val="00041247"/>
    <w:rsid w:val="00041AAC"/>
    <w:rsid w:val="00041B3A"/>
    <w:rsid w:val="00041DCF"/>
    <w:rsid w:val="00042138"/>
    <w:rsid w:val="00042171"/>
    <w:rsid w:val="000421B2"/>
    <w:rsid w:val="00042206"/>
    <w:rsid w:val="00042224"/>
    <w:rsid w:val="00042308"/>
    <w:rsid w:val="000425BA"/>
    <w:rsid w:val="00042A64"/>
    <w:rsid w:val="00042AE4"/>
    <w:rsid w:val="00042BFB"/>
    <w:rsid w:val="000432FA"/>
    <w:rsid w:val="000434FF"/>
    <w:rsid w:val="00043604"/>
    <w:rsid w:val="000440CB"/>
    <w:rsid w:val="000440DF"/>
    <w:rsid w:val="000442CE"/>
    <w:rsid w:val="000443FE"/>
    <w:rsid w:val="0004441B"/>
    <w:rsid w:val="000447A9"/>
    <w:rsid w:val="00044952"/>
    <w:rsid w:val="00044A1F"/>
    <w:rsid w:val="00044E2F"/>
    <w:rsid w:val="00045ADC"/>
    <w:rsid w:val="00046195"/>
    <w:rsid w:val="000464C6"/>
    <w:rsid w:val="00046820"/>
    <w:rsid w:val="00046908"/>
    <w:rsid w:val="00046C2B"/>
    <w:rsid w:val="00046C81"/>
    <w:rsid w:val="00046F64"/>
    <w:rsid w:val="0004716B"/>
    <w:rsid w:val="0004722D"/>
    <w:rsid w:val="0004724B"/>
    <w:rsid w:val="00047A6C"/>
    <w:rsid w:val="00047C18"/>
    <w:rsid w:val="00047D3B"/>
    <w:rsid w:val="00047E6C"/>
    <w:rsid w:val="00047FCA"/>
    <w:rsid w:val="00047FDF"/>
    <w:rsid w:val="00050375"/>
    <w:rsid w:val="000504FD"/>
    <w:rsid w:val="0005054A"/>
    <w:rsid w:val="0005090C"/>
    <w:rsid w:val="000510B2"/>
    <w:rsid w:val="00051193"/>
    <w:rsid w:val="00051194"/>
    <w:rsid w:val="00051256"/>
    <w:rsid w:val="00051257"/>
    <w:rsid w:val="00051550"/>
    <w:rsid w:val="0005168F"/>
    <w:rsid w:val="00051B3C"/>
    <w:rsid w:val="00051C0F"/>
    <w:rsid w:val="00052533"/>
    <w:rsid w:val="00052960"/>
    <w:rsid w:val="00052D78"/>
    <w:rsid w:val="00052DB9"/>
    <w:rsid w:val="00052F48"/>
    <w:rsid w:val="000531CE"/>
    <w:rsid w:val="00053242"/>
    <w:rsid w:val="00053545"/>
    <w:rsid w:val="000537D4"/>
    <w:rsid w:val="00053945"/>
    <w:rsid w:val="00053CAA"/>
    <w:rsid w:val="000541C5"/>
    <w:rsid w:val="00054387"/>
    <w:rsid w:val="0005465E"/>
    <w:rsid w:val="00054780"/>
    <w:rsid w:val="00054817"/>
    <w:rsid w:val="00054909"/>
    <w:rsid w:val="00055175"/>
    <w:rsid w:val="000552A3"/>
    <w:rsid w:val="0005535F"/>
    <w:rsid w:val="0005549F"/>
    <w:rsid w:val="000554F1"/>
    <w:rsid w:val="00056594"/>
    <w:rsid w:val="000565E0"/>
    <w:rsid w:val="0005688A"/>
    <w:rsid w:val="000569E1"/>
    <w:rsid w:val="00056A7C"/>
    <w:rsid w:val="00056BA7"/>
    <w:rsid w:val="0005703C"/>
    <w:rsid w:val="000570C6"/>
    <w:rsid w:val="00057499"/>
    <w:rsid w:val="000576C4"/>
    <w:rsid w:val="00057848"/>
    <w:rsid w:val="00057B3F"/>
    <w:rsid w:val="00057F4C"/>
    <w:rsid w:val="00060063"/>
    <w:rsid w:val="00060520"/>
    <w:rsid w:val="00060626"/>
    <w:rsid w:val="00060AD6"/>
    <w:rsid w:val="00060CC1"/>
    <w:rsid w:val="0006138E"/>
    <w:rsid w:val="00061703"/>
    <w:rsid w:val="00061763"/>
    <w:rsid w:val="00061826"/>
    <w:rsid w:val="00061B3B"/>
    <w:rsid w:val="00061E49"/>
    <w:rsid w:val="00062011"/>
    <w:rsid w:val="0006257B"/>
    <w:rsid w:val="00062873"/>
    <w:rsid w:val="0006293D"/>
    <w:rsid w:val="000629A8"/>
    <w:rsid w:val="00062F31"/>
    <w:rsid w:val="00062F6A"/>
    <w:rsid w:val="000632B6"/>
    <w:rsid w:val="00063467"/>
    <w:rsid w:val="0006368F"/>
    <w:rsid w:val="00063976"/>
    <w:rsid w:val="00063A6B"/>
    <w:rsid w:val="00063AE1"/>
    <w:rsid w:val="00063B59"/>
    <w:rsid w:val="00063BDC"/>
    <w:rsid w:val="00063C43"/>
    <w:rsid w:val="00063C6A"/>
    <w:rsid w:val="000642A4"/>
    <w:rsid w:val="000644AC"/>
    <w:rsid w:val="00064567"/>
    <w:rsid w:val="000648CA"/>
    <w:rsid w:val="00064C5B"/>
    <w:rsid w:val="00064F11"/>
    <w:rsid w:val="000653D1"/>
    <w:rsid w:val="000654FF"/>
    <w:rsid w:val="000655B7"/>
    <w:rsid w:val="00065658"/>
    <w:rsid w:val="00065940"/>
    <w:rsid w:val="00065C18"/>
    <w:rsid w:val="00065E47"/>
    <w:rsid w:val="0006614B"/>
    <w:rsid w:val="00066265"/>
    <w:rsid w:val="00066A23"/>
    <w:rsid w:val="00066BAF"/>
    <w:rsid w:val="00066BC6"/>
    <w:rsid w:val="00066D88"/>
    <w:rsid w:val="00066E9D"/>
    <w:rsid w:val="00066F5F"/>
    <w:rsid w:val="00066F8D"/>
    <w:rsid w:val="00066FBD"/>
    <w:rsid w:val="0006703D"/>
    <w:rsid w:val="00067086"/>
    <w:rsid w:val="000674BE"/>
    <w:rsid w:val="000675D9"/>
    <w:rsid w:val="00067B43"/>
    <w:rsid w:val="00067D10"/>
    <w:rsid w:val="00070049"/>
    <w:rsid w:val="000700EC"/>
    <w:rsid w:val="00070124"/>
    <w:rsid w:val="0007017D"/>
    <w:rsid w:val="00070288"/>
    <w:rsid w:val="00070293"/>
    <w:rsid w:val="000706E6"/>
    <w:rsid w:val="000707FB"/>
    <w:rsid w:val="000709E8"/>
    <w:rsid w:val="00070F22"/>
    <w:rsid w:val="00071218"/>
    <w:rsid w:val="00071354"/>
    <w:rsid w:val="0007179A"/>
    <w:rsid w:val="00071891"/>
    <w:rsid w:val="00071A19"/>
    <w:rsid w:val="00072222"/>
    <w:rsid w:val="00072322"/>
    <w:rsid w:val="00072550"/>
    <w:rsid w:val="0007272F"/>
    <w:rsid w:val="000727F2"/>
    <w:rsid w:val="00072868"/>
    <w:rsid w:val="00072AF9"/>
    <w:rsid w:val="00072DF0"/>
    <w:rsid w:val="00072F74"/>
    <w:rsid w:val="00073033"/>
    <w:rsid w:val="000733F0"/>
    <w:rsid w:val="0007342C"/>
    <w:rsid w:val="00073681"/>
    <w:rsid w:val="0007377A"/>
    <w:rsid w:val="00073860"/>
    <w:rsid w:val="000739B6"/>
    <w:rsid w:val="00073B82"/>
    <w:rsid w:val="00073E5C"/>
    <w:rsid w:val="00073EF9"/>
    <w:rsid w:val="0007415C"/>
    <w:rsid w:val="00074675"/>
    <w:rsid w:val="000749DD"/>
    <w:rsid w:val="00074C9B"/>
    <w:rsid w:val="00074F89"/>
    <w:rsid w:val="00075204"/>
    <w:rsid w:val="000754C8"/>
    <w:rsid w:val="0007561B"/>
    <w:rsid w:val="0007582B"/>
    <w:rsid w:val="000758E3"/>
    <w:rsid w:val="00075B1F"/>
    <w:rsid w:val="00075C3C"/>
    <w:rsid w:val="00075D51"/>
    <w:rsid w:val="00076048"/>
    <w:rsid w:val="000760AC"/>
    <w:rsid w:val="0007614E"/>
    <w:rsid w:val="0007618A"/>
    <w:rsid w:val="000761B7"/>
    <w:rsid w:val="0007653B"/>
    <w:rsid w:val="00076C4F"/>
    <w:rsid w:val="00076D5B"/>
    <w:rsid w:val="000771E1"/>
    <w:rsid w:val="0007722F"/>
    <w:rsid w:val="00077557"/>
    <w:rsid w:val="00077B49"/>
    <w:rsid w:val="00077B57"/>
    <w:rsid w:val="000800A1"/>
    <w:rsid w:val="0008064A"/>
    <w:rsid w:val="00080818"/>
    <w:rsid w:val="00080C73"/>
    <w:rsid w:val="00080E70"/>
    <w:rsid w:val="00080EEA"/>
    <w:rsid w:val="000811FF"/>
    <w:rsid w:val="000812B4"/>
    <w:rsid w:val="0008186A"/>
    <w:rsid w:val="00081AB6"/>
    <w:rsid w:val="00082065"/>
    <w:rsid w:val="000824E6"/>
    <w:rsid w:val="00082624"/>
    <w:rsid w:val="0008283D"/>
    <w:rsid w:val="00082B20"/>
    <w:rsid w:val="00082BA9"/>
    <w:rsid w:val="00082DE8"/>
    <w:rsid w:val="00082E6B"/>
    <w:rsid w:val="00082F47"/>
    <w:rsid w:val="00082F5C"/>
    <w:rsid w:val="000830BB"/>
    <w:rsid w:val="00083365"/>
    <w:rsid w:val="00083421"/>
    <w:rsid w:val="000836A0"/>
    <w:rsid w:val="00083E4B"/>
    <w:rsid w:val="00083EEE"/>
    <w:rsid w:val="0008435F"/>
    <w:rsid w:val="00084416"/>
    <w:rsid w:val="0008448E"/>
    <w:rsid w:val="000847CF"/>
    <w:rsid w:val="00084A77"/>
    <w:rsid w:val="00085125"/>
    <w:rsid w:val="0008529D"/>
    <w:rsid w:val="000859B1"/>
    <w:rsid w:val="00085B61"/>
    <w:rsid w:val="00086487"/>
    <w:rsid w:val="0008674B"/>
    <w:rsid w:val="0008678D"/>
    <w:rsid w:val="00086A43"/>
    <w:rsid w:val="00086CDC"/>
    <w:rsid w:val="00086E0B"/>
    <w:rsid w:val="00087212"/>
    <w:rsid w:val="00087471"/>
    <w:rsid w:val="00087538"/>
    <w:rsid w:val="00087F27"/>
    <w:rsid w:val="00087F50"/>
    <w:rsid w:val="000902C3"/>
    <w:rsid w:val="0009030D"/>
    <w:rsid w:val="00090B5B"/>
    <w:rsid w:val="00090BD3"/>
    <w:rsid w:val="0009126D"/>
    <w:rsid w:val="00091311"/>
    <w:rsid w:val="00091436"/>
    <w:rsid w:val="0009143E"/>
    <w:rsid w:val="00091F57"/>
    <w:rsid w:val="000921F0"/>
    <w:rsid w:val="0009232D"/>
    <w:rsid w:val="0009237D"/>
    <w:rsid w:val="000927A8"/>
    <w:rsid w:val="0009283E"/>
    <w:rsid w:val="00092E86"/>
    <w:rsid w:val="000930FB"/>
    <w:rsid w:val="000931FB"/>
    <w:rsid w:val="00093302"/>
    <w:rsid w:val="00093D56"/>
    <w:rsid w:val="00093D84"/>
    <w:rsid w:val="00093FA4"/>
    <w:rsid w:val="000940A6"/>
    <w:rsid w:val="00094BBF"/>
    <w:rsid w:val="00094CD4"/>
    <w:rsid w:val="0009550A"/>
    <w:rsid w:val="00095644"/>
    <w:rsid w:val="000959E2"/>
    <w:rsid w:val="00095D24"/>
    <w:rsid w:val="00095DE7"/>
    <w:rsid w:val="00096036"/>
    <w:rsid w:val="000962A3"/>
    <w:rsid w:val="0009655E"/>
    <w:rsid w:val="000967DC"/>
    <w:rsid w:val="000968A4"/>
    <w:rsid w:val="0009692A"/>
    <w:rsid w:val="00096F3B"/>
    <w:rsid w:val="00096F7F"/>
    <w:rsid w:val="0009735F"/>
    <w:rsid w:val="00097578"/>
    <w:rsid w:val="0009794A"/>
    <w:rsid w:val="00097BE9"/>
    <w:rsid w:val="00097D0E"/>
    <w:rsid w:val="00097DB5"/>
    <w:rsid w:val="00097ECA"/>
    <w:rsid w:val="000A0016"/>
    <w:rsid w:val="000A01AF"/>
    <w:rsid w:val="000A0504"/>
    <w:rsid w:val="000A086A"/>
    <w:rsid w:val="000A08E4"/>
    <w:rsid w:val="000A08FA"/>
    <w:rsid w:val="000A0A89"/>
    <w:rsid w:val="000A1186"/>
    <w:rsid w:val="000A12B5"/>
    <w:rsid w:val="000A1373"/>
    <w:rsid w:val="000A157D"/>
    <w:rsid w:val="000A19E9"/>
    <w:rsid w:val="000A1BC1"/>
    <w:rsid w:val="000A2211"/>
    <w:rsid w:val="000A22D2"/>
    <w:rsid w:val="000A256D"/>
    <w:rsid w:val="000A25AB"/>
    <w:rsid w:val="000A25F2"/>
    <w:rsid w:val="000A266A"/>
    <w:rsid w:val="000A3202"/>
    <w:rsid w:val="000A3237"/>
    <w:rsid w:val="000A33B3"/>
    <w:rsid w:val="000A3601"/>
    <w:rsid w:val="000A3879"/>
    <w:rsid w:val="000A39AC"/>
    <w:rsid w:val="000A3F15"/>
    <w:rsid w:val="000A46D3"/>
    <w:rsid w:val="000A47B8"/>
    <w:rsid w:val="000A48E5"/>
    <w:rsid w:val="000A4996"/>
    <w:rsid w:val="000A4D11"/>
    <w:rsid w:val="000A4F1C"/>
    <w:rsid w:val="000A5994"/>
    <w:rsid w:val="000A5BAB"/>
    <w:rsid w:val="000A5D76"/>
    <w:rsid w:val="000A5F72"/>
    <w:rsid w:val="000A60A8"/>
    <w:rsid w:val="000A6681"/>
    <w:rsid w:val="000A68AA"/>
    <w:rsid w:val="000A6AF1"/>
    <w:rsid w:val="000A6CBD"/>
    <w:rsid w:val="000A6ED9"/>
    <w:rsid w:val="000A777D"/>
    <w:rsid w:val="000A77D0"/>
    <w:rsid w:val="000A7AC6"/>
    <w:rsid w:val="000A7CB4"/>
    <w:rsid w:val="000A7E88"/>
    <w:rsid w:val="000B08B9"/>
    <w:rsid w:val="000B08F8"/>
    <w:rsid w:val="000B09AD"/>
    <w:rsid w:val="000B0A08"/>
    <w:rsid w:val="000B0CA6"/>
    <w:rsid w:val="000B0FC2"/>
    <w:rsid w:val="000B139E"/>
    <w:rsid w:val="000B13B6"/>
    <w:rsid w:val="000B1529"/>
    <w:rsid w:val="000B1599"/>
    <w:rsid w:val="000B1CAB"/>
    <w:rsid w:val="000B1CE5"/>
    <w:rsid w:val="000B1E21"/>
    <w:rsid w:val="000B222F"/>
    <w:rsid w:val="000B22A9"/>
    <w:rsid w:val="000B2395"/>
    <w:rsid w:val="000B2672"/>
    <w:rsid w:val="000B2729"/>
    <w:rsid w:val="000B2908"/>
    <w:rsid w:val="000B2918"/>
    <w:rsid w:val="000B35DE"/>
    <w:rsid w:val="000B37D6"/>
    <w:rsid w:val="000B38ED"/>
    <w:rsid w:val="000B39F0"/>
    <w:rsid w:val="000B3B8C"/>
    <w:rsid w:val="000B3DD4"/>
    <w:rsid w:val="000B3E27"/>
    <w:rsid w:val="000B4187"/>
    <w:rsid w:val="000B460F"/>
    <w:rsid w:val="000B4636"/>
    <w:rsid w:val="000B48FB"/>
    <w:rsid w:val="000B4DFE"/>
    <w:rsid w:val="000B4E12"/>
    <w:rsid w:val="000B508E"/>
    <w:rsid w:val="000B55FD"/>
    <w:rsid w:val="000B571B"/>
    <w:rsid w:val="000B5C99"/>
    <w:rsid w:val="000B5D68"/>
    <w:rsid w:val="000B5F58"/>
    <w:rsid w:val="000B61E7"/>
    <w:rsid w:val="000B6572"/>
    <w:rsid w:val="000B666C"/>
    <w:rsid w:val="000B6B44"/>
    <w:rsid w:val="000B6E13"/>
    <w:rsid w:val="000B73E8"/>
    <w:rsid w:val="000B7D07"/>
    <w:rsid w:val="000B7E61"/>
    <w:rsid w:val="000C00D7"/>
    <w:rsid w:val="000C0125"/>
    <w:rsid w:val="000C02FC"/>
    <w:rsid w:val="000C0400"/>
    <w:rsid w:val="000C06E1"/>
    <w:rsid w:val="000C089E"/>
    <w:rsid w:val="000C09FD"/>
    <w:rsid w:val="000C0AF6"/>
    <w:rsid w:val="000C1470"/>
    <w:rsid w:val="000C177A"/>
    <w:rsid w:val="000C188E"/>
    <w:rsid w:val="000C1B2D"/>
    <w:rsid w:val="000C1C12"/>
    <w:rsid w:val="000C2092"/>
    <w:rsid w:val="000C211E"/>
    <w:rsid w:val="000C23B7"/>
    <w:rsid w:val="000C23E9"/>
    <w:rsid w:val="000C2453"/>
    <w:rsid w:val="000C24D6"/>
    <w:rsid w:val="000C2521"/>
    <w:rsid w:val="000C2EA8"/>
    <w:rsid w:val="000C2F5B"/>
    <w:rsid w:val="000C3205"/>
    <w:rsid w:val="000C3379"/>
    <w:rsid w:val="000C35EA"/>
    <w:rsid w:val="000C3604"/>
    <w:rsid w:val="000C3953"/>
    <w:rsid w:val="000C3E3A"/>
    <w:rsid w:val="000C40A2"/>
    <w:rsid w:val="000C4261"/>
    <w:rsid w:val="000C4417"/>
    <w:rsid w:val="000C447D"/>
    <w:rsid w:val="000C45F7"/>
    <w:rsid w:val="000C4847"/>
    <w:rsid w:val="000C4A91"/>
    <w:rsid w:val="000C4C8E"/>
    <w:rsid w:val="000C5320"/>
    <w:rsid w:val="000C5371"/>
    <w:rsid w:val="000C5BC9"/>
    <w:rsid w:val="000C5CC7"/>
    <w:rsid w:val="000C5E25"/>
    <w:rsid w:val="000C619D"/>
    <w:rsid w:val="000C6303"/>
    <w:rsid w:val="000C6327"/>
    <w:rsid w:val="000C6675"/>
    <w:rsid w:val="000C6B6B"/>
    <w:rsid w:val="000C6C13"/>
    <w:rsid w:val="000C6E40"/>
    <w:rsid w:val="000C760F"/>
    <w:rsid w:val="000C76CF"/>
    <w:rsid w:val="000C76F2"/>
    <w:rsid w:val="000C7955"/>
    <w:rsid w:val="000C7B94"/>
    <w:rsid w:val="000C7CC1"/>
    <w:rsid w:val="000C7F51"/>
    <w:rsid w:val="000D0134"/>
    <w:rsid w:val="000D01D9"/>
    <w:rsid w:val="000D047D"/>
    <w:rsid w:val="000D0536"/>
    <w:rsid w:val="000D07C5"/>
    <w:rsid w:val="000D0B8F"/>
    <w:rsid w:val="000D0CF6"/>
    <w:rsid w:val="000D0E49"/>
    <w:rsid w:val="000D175D"/>
    <w:rsid w:val="000D19AB"/>
    <w:rsid w:val="000D1BB7"/>
    <w:rsid w:val="000D2455"/>
    <w:rsid w:val="000D2804"/>
    <w:rsid w:val="000D2992"/>
    <w:rsid w:val="000D2B78"/>
    <w:rsid w:val="000D2C1C"/>
    <w:rsid w:val="000D300D"/>
    <w:rsid w:val="000D3042"/>
    <w:rsid w:val="000D3053"/>
    <w:rsid w:val="000D316D"/>
    <w:rsid w:val="000D31F7"/>
    <w:rsid w:val="000D3234"/>
    <w:rsid w:val="000D326F"/>
    <w:rsid w:val="000D3583"/>
    <w:rsid w:val="000D36A3"/>
    <w:rsid w:val="000D38C3"/>
    <w:rsid w:val="000D39AE"/>
    <w:rsid w:val="000D39E3"/>
    <w:rsid w:val="000D3A9A"/>
    <w:rsid w:val="000D3DAB"/>
    <w:rsid w:val="000D3EFE"/>
    <w:rsid w:val="000D4105"/>
    <w:rsid w:val="000D41D7"/>
    <w:rsid w:val="000D4943"/>
    <w:rsid w:val="000D4B39"/>
    <w:rsid w:val="000D4E7D"/>
    <w:rsid w:val="000D5861"/>
    <w:rsid w:val="000D5E1F"/>
    <w:rsid w:val="000D6187"/>
    <w:rsid w:val="000D69A7"/>
    <w:rsid w:val="000D6AD7"/>
    <w:rsid w:val="000D6B64"/>
    <w:rsid w:val="000D6F36"/>
    <w:rsid w:val="000D775B"/>
    <w:rsid w:val="000D7827"/>
    <w:rsid w:val="000D78E7"/>
    <w:rsid w:val="000D7916"/>
    <w:rsid w:val="000D7A0D"/>
    <w:rsid w:val="000D7BA4"/>
    <w:rsid w:val="000E0225"/>
    <w:rsid w:val="000E0527"/>
    <w:rsid w:val="000E05F6"/>
    <w:rsid w:val="000E0880"/>
    <w:rsid w:val="000E0A3C"/>
    <w:rsid w:val="000E0F03"/>
    <w:rsid w:val="000E13D0"/>
    <w:rsid w:val="000E144C"/>
    <w:rsid w:val="000E1461"/>
    <w:rsid w:val="000E1683"/>
    <w:rsid w:val="000E1729"/>
    <w:rsid w:val="000E1A37"/>
    <w:rsid w:val="000E1FA7"/>
    <w:rsid w:val="000E2337"/>
    <w:rsid w:val="000E250E"/>
    <w:rsid w:val="000E2659"/>
    <w:rsid w:val="000E2674"/>
    <w:rsid w:val="000E2798"/>
    <w:rsid w:val="000E2A17"/>
    <w:rsid w:val="000E2E0A"/>
    <w:rsid w:val="000E2EF0"/>
    <w:rsid w:val="000E3313"/>
    <w:rsid w:val="000E35C4"/>
    <w:rsid w:val="000E39BF"/>
    <w:rsid w:val="000E3F71"/>
    <w:rsid w:val="000E3F81"/>
    <w:rsid w:val="000E4113"/>
    <w:rsid w:val="000E45BB"/>
    <w:rsid w:val="000E4769"/>
    <w:rsid w:val="000E4860"/>
    <w:rsid w:val="000E497D"/>
    <w:rsid w:val="000E4ABA"/>
    <w:rsid w:val="000E4E8F"/>
    <w:rsid w:val="000E4FD0"/>
    <w:rsid w:val="000E4FFE"/>
    <w:rsid w:val="000E50B7"/>
    <w:rsid w:val="000E5265"/>
    <w:rsid w:val="000E5394"/>
    <w:rsid w:val="000E53AB"/>
    <w:rsid w:val="000E5792"/>
    <w:rsid w:val="000E5858"/>
    <w:rsid w:val="000E5883"/>
    <w:rsid w:val="000E58AF"/>
    <w:rsid w:val="000E5C06"/>
    <w:rsid w:val="000E612A"/>
    <w:rsid w:val="000E629B"/>
    <w:rsid w:val="000E62B3"/>
    <w:rsid w:val="000E645C"/>
    <w:rsid w:val="000E6CAA"/>
    <w:rsid w:val="000E6DEA"/>
    <w:rsid w:val="000E72F8"/>
    <w:rsid w:val="000E763D"/>
    <w:rsid w:val="000E7936"/>
    <w:rsid w:val="000E7ABC"/>
    <w:rsid w:val="000E7DDA"/>
    <w:rsid w:val="000E7F1C"/>
    <w:rsid w:val="000F009F"/>
    <w:rsid w:val="000F029F"/>
    <w:rsid w:val="000F038F"/>
    <w:rsid w:val="000F04E7"/>
    <w:rsid w:val="000F064E"/>
    <w:rsid w:val="000F0690"/>
    <w:rsid w:val="000F093B"/>
    <w:rsid w:val="000F0DB4"/>
    <w:rsid w:val="000F0E73"/>
    <w:rsid w:val="000F0F6A"/>
    <w:rsid w:val="000F151D"/>
    <w:rsid w:val="000F16F7"/>
    <w:rsid w:val="000F1BBB"/>
    <w:rsid w:val="000F1FF9"/>
    <w:rsid w:val="000F2092"/>
    <w:rsid w:val="000F20CA"/>
    <w:rsid w:val="000F214B"/>
    <w:rsid w:val="000F264E"/>
    <w:rsid w:val="000F2A30"/>
    <w:rsid w:val="000F2AF9"/>
    <w:rsid w:val="000F2C41"/>
    <w:rsid w:val="000F2C9C"/>
    <w:rsid w:val="000F2EC8"/>
    <w:rsid w:val="000F2F00"/>
    <w:rsid w:val="000F2FC7"/>
    <w:rsid w:val="000F304A"/>
    <w:rsid w:val="000F322E"/>
    <w:rsid w:val="000F325F"/>
    <w:rsid w:val="000F3492"/>
    <w:rsid w:val="000F37D3"/>
    <w:rsid w:val="000F3910"/>
    <w:rsid w:val="000F3C55"/>
    <w:rsid w:val="000F3F6B"/>
    <w:rsid w:val="000F43E9"/>
    <w:rsid w:val="000F46E4"/>
    <w:rsid w:val="000F48F9"/>
    <w:rsid w:val="000F495F"/>
    <w:rsid w:val="000F498E"/>
    <w:rsid w:val="000F49C5"/>
    <w:rsid w:val="000F4BF7"/>
    <w:rsid w:val="000F4C00"/>
    <w:rsid w:val="000F4D8F"/>
    <w:rsid w:val="000F520B"/>
    <w:rsid w:val="000F5523"/>
    <w:rsid w:val="000F55DD"/>
    <w:rsid w:val="000F5890"/>
    <w:rsid w:val="000F58F9"/>
    <w:rsid w:val="000F5E42"/>
    <w:rsid w:val="000F6176"/>
    <w:rsid w:val="000F63F2"/>
    <w:rsid w:val="000F64ED"/>
    <w:rsid w:val="000F66A0"/>
    <w:rsid w:val="000F69E7"/>
    <w:rsid w:val="000F6E80"/>
    <w:rsid w:val="000F7289"/>
    <w:rsid w:val="000F7653"/>
    <w:rsid w:val="000F7B0A"/>
    <w:rsid w:val="000F7C46"/>
    <w:rsid w:val="001002C5"/>
    <w:rsid w:val="001003C3"/>
    <w:rsid w:val="001003C5"/>
    <w:rsid w:val="00100752"/>
    <w:rsid w:val="0010099B"/>
    <w:rsid w:val="001009A0"/>
    <w:rsid w:val="00100A43"/>
    <w:rsid w:val="00100A52"/>
    <w:rsid w:val="00100B25"/>
    <w:rsid w:val="00100BF2"/>
    <w:rsid w:val="00100D76"/>
    <w:rsid w:val="00100FC7"/>
    <w:rsid w:val="001015FD"/>
    <w:rsid w:val="00101602"/>
    <w:rsid w:val="001017FF"/>
    <w:rsid w:val="00101A53"/>
    <w:rsid w:val="00101C38"/>
    <w:rsid w:val="00102494"/>
    <w:rsid w:val="001025B2"/>
    <w:rsid w:val="00102B0B"/>
    <w:rsid w:val="0010307A"/>
    <w:rsid w:val="0010361A"/>
    <w:rsid w:val="001037D3"/>
    <w:rsid w:val="001038F1"/>
    <w:rsid w:val="00103E06"/>
    <w:rsid w:val="0010433F"/>
    <w:rsid w:val="001049C2"/>
    <w:rsid w:val="00104C90"/>
    <w:rsid w:val="00104E5C"/>
    <w:rsid w:val="0010501D"/>
    <w:rsid w:val="00105034"/>
    <w:rsid w:val="001051C9"/>
    <w:rsid w:val="00105205"/>
    <w:rsid w:val="001058A7"/>
    <w:rsid w:val="001058D5"/>
    <w:rsid w:val="00105E46"/>
    <w:rsid w:val="001061D7"/>
    <w:rsid w:val="0010620B"/>
    <w:rsid w:val="001072B2"/>
    <w:rsid w:val="00107512"/>
    <w:rsid w:val="00107536"/>
    <w:rsid w:val="001075C7"/>
    <w:rsid w:val="0010778B"/>
    <w:rsid w:val="00107873"/>
    <w:rsid w:val="00107A25"/>
    <w:rsid w:val="00107A5B"/>
    <w:rsid w:val="00107BD8"/>
    <w:rsid w:val="00110169"/>
    <w:rsid w:val="0011021E"/>
    <w:rsid w:val="001104A3"/>
    <w:rsid w:val="0011091F"/>
    <w:rsid w:val="00110F80"/>
    <w:rsid w:val="00111754"/>
    <w:rsid w:val="0011190D"/>
    <w:rsid w:val="001121A4"/>
    <w:rsid w:val="00112212"/>
    <w:rsid w:val="001123B0"/>
    <w:rsid w:val="001125A6"/>
    <w:rsid w:val="001127FC"/>
    <w:rsid w:val="00112A89"/>
    <w:rsid w:val="00113146"/>
    <w:rsid w:val="001136E7"/>
    <w:rsid w:val="00113BD2"/>
    <w:rsid w:val="00114365"/>
    <w:rsid w:val="00114695"/>
    <w:rsid w:val="001148F7"/>
    <w:rsid w:val="00114AFD"/>
    <w:rsid w:val="00114B56"/>
    <w:rsid w:val="00114D78"/>
    <w:rsid w:val="00114FB3"/>
    <w:rsid w:val="00115347"/>
    <w:rsid w:val="00115881"/>
    <w:rsid w:val="00115A32"/>
    <w:rsid w:val="00115E88"/>
    <w:rsid w:val="00115ED0"/>
    <w:rsid w:val="00116088"/>
    <w:rsid w:val="00116432"/>
    <w:rsid w:val="0011645B"/>
    <w:rsid w:val="001164A6"/>
    <w:rsid w:val="001168E4"/>
    <w:rsid w:val="001169E4"/>
    <w:rsid w:val="00116C64"/>
    <w:rsid w:val="00116C68"/>
    <w:rsid w:val="001171CD"/>
    <w:rsid w:val="001177C1"/>
    <w:rsid w:val="0012076C"/>
    <w:rsid w:val="00120A1E"/>
    <w:rsid w:val="00120AEA"/>
    <w:rsid w:val="00120D94"/>
    <w:rsid w:val="00120F43"/>
    <w:rsid w:val="001214FC"/>
    <w:rsid w:val="001217D3"/>
    <w:rsid w:val="001217ED"/>
    <w:rsid w:val="00121BD5"/>
    <w:rsid w:val="00121CC1"/>
    <w:rsid w:val="0012227A"/>
    <w:rsid w:val="0012271B"/>
    <w:rsid w:val="00122740"/>
    <w:rsid w:val="001228C2"/>
    <w:rsid w:val="00122C8A"/>
    <w:rsid w:val="00122D34"/>
    <w:rsid w:val="00122E34"/>
    <w:rsid w:val="00122E4F"/>
    <w:rsid w:val="001231B8"/>
    <w:rsid w:val="0012322C"/>
    <w:rsid w:val="001234C4"/>
    <w:rsid w:val="001234C5"/>
    <w:rsid w:val="001235A5"/>
    <w:rsid w:val="0012360F"/>
    <w:rsid w:val="00123628"/>
    <w:rsid w:val="00123842"/>
    <w:rsid w:val="001239D9"/>
    <w:rsid w:val="00123B38"/>
    <w:rsid w:val="00123B90"/>
    <w:rsid w:val="00123B93"/>
    <w:rsid w:val="00123D75"/>
    <w:rsid w:val="00123DA9"/>
    <w:rsid w:val="00123EE1"/>
    <w:rsid w:val="00124195"/>
    <w:rsid w:val="00124693"/>
    <w:rsid w:val="00124D8F"/>
    <w:rsid w:val="001251EE"/>
    <w:rsid w:val="00125703"/>
    <w:rsid w:val="00125E1F"/>
    <w:rsid w:val="0012617A"/>
    <w:rsid w:val="00126536"/>
    <w:rsid w:val="001265C9"/>
    <w:rsid w:val="001267C2"/>
    <w:rsid w:val="00126C5F"/>
    <w:rsid w:val="00126D14"/>
    <w:rsid w:val="00126E6E"/>
    <w:rsid w:val="001270E3"/>
    <w:rsid w:val="00127287"/>
    <w:rsid w:val="00127833"/>
    <w:rsid w:val="001278F0"/>
    <w:rsid w:val="00127936"/>
    <w:rsid w:val="00127B1E"/>
    <w:rsid w:val="00127ECC"/>
    <w:rsid w:val="001301AC"/>
    <w:rsid w:val="001301FB"/>
    <w:rsid w:val="00130468"/>
    <w:rsid w:val="00130477"/>
    <w:rsid w:val="00130527"/>
    <w:rsid w:val="00130618"/>
    <w:rsid w:val="001308BB"/>
    <w:rsid w:val="001310A4"/>
    <w:rsid w:val="0013114E"/>
    <w:rsid w:val="00131CFD"/>
    <w:rsid w:val="00131EF6"/>
    <w:rsid w:val="00131F50"/>
    <w:rsid w:val="00131F5B"/>
    <w:rsid w:val="0013206F"/>
    <w:rsid w:val="00132634"/>
    <w:rsid w:val="0013263A"/>
    <w:rsid w:val="00132719"/>
    <w:rsid w:val="001327A8"/>
    <w:rsid w:val="00132840"/>
    <w:rsid w:val="00132BB1"/>
    <w:rsid w:val="00132EB5"/>
    <w:rsid w:val="00132F07"/>
    <w:rsid w:val="001335D7"/>
    <w:rsid w:val="00133601"/>
    <w:rsid w:val="00133AC5"/>
    <w:rsid w:val="00133B40"/>
    <w:rsid w:val="00133B44"/>
    <w:rsid w:val="00133D2B"/>
    <w:rsid w:val="0013445F"/>
    <w:rsid w:val="00134522"/>
    <w:rsid w:val="0013459B"/>
    <w:rsid w:val="001345D5"/>
    <w:rsid w:val="001346BE"/>
    <w:rsid w:val="0013485A"/>
    <w:rsid w:val="0013489F"/>
    <w:rsid w:val="001348AD"/>
    <w:rsid w:val="00134B05"/>
    <w:rsid w:val="00134B72"/>
    <w:rsid w:val="00135293"/>
    <w:rsid w:val="00136101"/>
    <w:rsid w:val="00136574"/>
    <w:rsid w:val="001368D6"/>
    <w:rsid w:val="00136CB3"/>
    <w:rsid w:val="00136EBE"/>
    <w:rsid w:val="00136F06"/>
    <w:rsid w:val="00137019"/>
    <w:rsid w:val="00137608"/>
    <w:rsid w:val="00137946"/>
    <w:rsid w:val="00137A70"/>
    <w:rsid w:val="00137B53"/>
    <w:rsid w:val="00137B76"/>
    <w:rsid w:val="00137F51"/>
    <w:rsid w:val="0014025D"/>
    <w:rsid w:val="00140895"/>
    <w:rsid w:val="001410B2"/>
    <w:rsid w:val="001411E1"/>
    <w:rsid w:val="0014124C"/>
    <w:rsid w:val="0014157B"/>
    <w:rsid w:val="00141713"/>
    <w:rsid w:val="00141750"/>
    <w:rsid w:val="00141C01"/>
    <w:rsid w:val="00141FB9"/>
    <w:rsid w:val="001423B7"/>
    <w:rsid w:val="0014258A"/>
    <w:rsid w:val="00142AEF"/>
    <w:rsid w:val="00142C84"/>
    <w:rsid w:val="001433D6"/>
    <w:rsid w:val="001434A5"/>
    <w:rsid w:val="001434B9"/>
    <w:rsid w:val="0014366F"/>
    <w:rsid w:val="00143704"/>
    <w:rsid w:val="00143AA0"/>
    <w:rsid w:val="00143D7B"/>
    <w:rsid w:val="00143E99"/>
    <w:rsid w:val="00143EBA"/>
    <w:rsid w:val="001440BA"/>
    <w:rsid w:val="001440C0"/>
    <w:rsid w:val="001442A6"/>
    <w:rsid w:val="001444D2"/>
    <w:rsid w:val="00144865"/>
    <w:rsid w:val="00144D31"/>
    <w:rsid w:val="00144EC2"/>
    <w:rsid w:val="00144F74"/>
    <w:rsid w:val="001451A3"/>
    <w:rsid w:val="0014599F"/>
    <w:rsid w:val="00145C3D"/>
    <w:rsid w:val="00146382"/>
    <w:rsid w:val="001463C9"/>
    <w:rsid w:val="00146C41"/>
    <w:rsid w:val="001471DF"/>
    <w:rsid w:val="001477CA"/>
    <w:rsid w:val="00147903"/>
    <w:rsid w:val="00147C11"/>
    <w:rsid w:val="00147DA6"/>
    <w:rsid w:val="00147DFD"/>
    <w:rsid w:val="00150160"/>
    <w:rsid w:val="001506DF"/>
    <w:rsid w:val="00150B22"/>
    <w:rsid w:val="00150C00"/>
    <w:rsid w:val="00150DC3"/>
    <w:rsid w:val="00150EEF"/>
    <w:rsid w:val="00151241"/>
    <w:rsid w:val="001512C4"/>
    <w:rsid w:val="001518C0"/>
    <w:rsid w:val="001519CA"/>
    <w:rsid w:val="00151A79"/>
    <w:rsid w:val="00151C68"/>
    <w:rsid w:val="00151D19"/>
    <w:rsid w:val="001524E6"/>
    <w:rsid w:val="001528D6"/>
    <w:rsid w:val="00152C32"/>
    <w:rsid w:val="00152C3F"/>
    <w:rsid w:val="00152E8E"/>
    <w:rsid w:val="00153207"/>
    <w:rsid w:val="001535CF"/>
    <w:rsid w:val="00153846"/>
    <w:rsid w:val="00153957"/>
    <w:rsid w:val="00153AE5"/>
    <w:rsid w:val="00153F88"/>
    <w:rsid w:val="0015460A"/>
    <w:rsid w:val="0015481C"/>
    <w:rsid w:val="00154CFA"/>
    <w:rsid w:val="00154F6E"/>
    <w:rsid w:val="00155005"/>
    <w:rsid w:val="00155017"/>
    <w:rsid w:val="0015522B"/>
    <w:rsid w:val="001554F1"/>
    <w:rsid w:val="00155C2B"/>
    <w:rsid w:val="00155D76"/>
    <w:rsid w:val="00156074"/>
    <w:rsid w:val="0015608A"/>
    <w:rsid w:val="00156197"/>
    <w:rsid w:val="00156442"/>
    <w:rsid w:val="001564BE"/>
    <w:rsid w:val="00156E80"/>
    <w:rsid w:val="00157805"/>
    <w:rsid w:val="00157CF0"/>
    <w:rsid w:val="00157DE4"/>
    <w:rsid w:val="00157F8B"/>
    <w:rsid w:val="00160408"/>
    <w:rsid w:val="00160CB8"/>
    <w:rsid w:val="00161411"/>
    <w:rsid w:val="001614F3"/>
    <w:rsid w:val="001617D2"/>
    <w:rsid w:val="0016192C"/>
    <w:rsid w:val="00161ACD"/>
    <w:rsid w:val="00161DE5"/>
    <w:rsid w:val="00161EC1"/>
    <w:rsid w:val="00161F23"/>
    <w:rsid w:val="00162227"/>
    <w:rsid w:val="0016224A"/>
    <w:rsid w:val="00162431"/>
    <w:rsid w:val="0016250B"/>
    <w:rsid w:val="00162610"/>
    <w:rsid w:val="001626DE"/>
    <w:rsid w:val="001628C3"/>
    <w:rsid w:val="00162C05"/>
    <w:rsid w:val="00162D66"/>
    <w:rsid w:val="00162E55"/>
    <w:rsid w:val="001631D0"/>
    <w:rsid w:val="00163203"/>
    <w:rsid w:val="00163B32"/>
    <w:rsid w:val="00163B66"/>
    <w:rsid w:val="00163D74"/>
    <w:rsid w:val="00164191"/>
    <w:rsid w:val="00164551"/>
    <w:rsid w:val="001649CE"/>
    <w:rsid w:val="00164ABC"/>
    <w:rsid w:val="00164D76"/>
    <w:rsid w:val="00165158"/>
    <w:rsid w:val="00165160"/>
    <w:rsid w:val="0016545F"/>
    <w:rsid w:val="001658D2"/>
    <w:rsid w:val="00165983"/>
    <w:rsid w:val="00165A37"/>
    <w:rsid w:val="00165D3B"/>
    <w:rsid w:val="00165FA5"/>
    <w:rsid w:val="0016609E"/>
    <w:rsid w:val="00166825"/>
    <w:rsid w:val="001668FE"/>
    <w:rsid w:val="0016697B"/>
    <w:rsid w:val="00166B4F"/>
    <w:rsid w:val="00166D28"/>
    <w:rsid w:val="00167126"/>
    <w:rsid w:val="00167210"/>
    <w:rsid w:val="00167428"/>
    <w:rsid w:val="0016763A"/>
    <w:rsid w:val="0016779C"/>
    <w:rsid w:val="001677D4"/>
    <w:rsid w:val="0017027B"/>
    <w:rsid w:val="00170348"/>
    <w:rsid w:val="0017062B"/>
    <w:rsid w:val="00170B3E"/>
    <w:rsid w:val="00171183"/>
    <w:rsid w:val="001712CB"/>
    <w:rsid w:val="0017137C"/>
    <w:rsid w:val="0017139B"/>
    <w:rsid w:val="0017153D"/>
    <w:rsid w:val="00171EFF"/>
    <w:rsid w:val="0017250E"/>
    <w:rsid w:val="001726A3"/>
    <w:rsid w:val="00172965"/>
    <w:rsid w:val="00172CA1"/>
    <w:rsid w:val="0017324B"/>
    <w:rsid w:val="00173252"/>
    <w:rsid w:val="001732C9"/>
    <w:rsid w:val="00173595"/>
    <w:rsid w:val="001735AD"/>
    <w:rsid w:val="00173642"/>
    <w:rsid w:val="00173B5B"/>
    <w:rsid w:val="00173B71"/>
    <w:rsid w:val="00174006"/>
    <w:rsid w:val="00174151"/>
    <w:rsid w:val="0017416D"/>
    <w:rsid w:val="001743FD"/>
    <w:rsid w:val="00174EBD"/>
    <w:rsid w:val="00175003"/>
    <w:rsid w:val="00175195"/>
    <w:rsid w:val="00175521"/>
    <w:rsid w:val="001756DE"/>
    <w:rsid w:val="00175D7D"/>
    <w:rsid w:val="001760D8"/>
    <w:rsid w:val="0017634F"/>
    <w:rsid w:val="001768E8"/>
    <w:rsid w:val="001769BA"/>
    <w:rsid w:val="001769D0"/>
    <w:rsid w:val="00176A42"/>
    <w:rsid w:val="00176B3C"/>
    <w:rsid w:val="00176BF6"/>
    <w:rsid w:val="00176D03"/>
    <w:rsid w:val="00176DE6"/>
    <w:rsid w:val="00176F3F"/>
    <w:rsid w:val="00177103"/>
    <w:rsid w:val="001775A4"/>
    <w:rsid w:val="001775F4"/>
    <w:rsid w:val="00177CED"/>
    <w:rsid w:val="001800D8"/>
    <w:rsid w:val="00180169"/>
    <w:rsid w:val="00180243"/>
    <w:rsid w:val="0018028D"/>
    <w:rsid w:val="001802D5"/>
    <w:rsid w:val="0018095F"/>
    <w:rsid w:val="00180D92"/>
    <w:rsid w:val="0018164C"/>
    <w:rsid w:val="00181E57"/>
    <w:rsid w:val="0018217A"/>
    <w:rsid w:val="0018237A"/>
    <w:rsid w:val="00182526"/>
    <w:rsid w:val="00182670"/>
    <w:rsid w:val="001827A2"/>
    <w:rsid w:val="00182C3F"/>
    <w:rsid w:val="00183144"/>
    <w:rsid w:val="0018322F"/>
    <w:rsid w:val="00183443"/>
    <w:rsid w:val="00183692"/>
    <w:rsid w:val="001836F8"/>
    <w:rsid w:val="00183786"/>
    <w:rsid w:val="001844F6"/>
    <w:rsid w:val="00184579"/>
    <w:rsid w:val="00184872"/>
    <w:rsid w:val="00184951"/>
    <w:rsid w:val="00184A04"/>
    <w:rsid w:val="00184AC9"/>
    <w:rsid w:val="00184B97"/>
    <w:rsid w:val="00185441"/>
    <w:rsid w:val="001854BB"/>
    <w:rsid w:val="0018577F"/>
    <w:rsid w:val="0018589B"/>
    <w:rsid w:val="001858C7"/>
    <w:rsid w:val="00185A54"/>
    <w:rsid w:val="00185AEE"/>
    <w:rsid w:val="00185C50"/>
    <w:rsid w:val="00185D31"/>
    <w:rsid w:val="00185E3A"/>
    <w:rsid w:val="00185F93"/>
    <w:rsid w:val="00186235"/>
    <w:rsid w:val="0018629D"/>
    <w:rsid w:val="0018659F"/>
    <w:rsid w:val="00186600"/>
    <w:rsid w:val="0018694A"/>
    <w:rsid w:val="00186A03"/>
    <w:rsid w:val="00186AE7"/>
    <w:rsid w:val="00186B1B"/>
    <w:rsid w:val="00186B22"/>
    <w:rsid w:val="00186B6B"/>
    <w:rsid w:val="00186C29"/>
    <w:rsid w:val="00186C5D"/>
    <w:rsid w:val="00187152"/>
    <w:rsid w:val="001875FD"/>
    <w:rsid w:val="001878F8"/>
    <w:rsid w:val="00187BAA"/>
    <w:rsid w:val="001900A6"/>
    <w:rsid w:val="00190141"/>
    <w:rsid w:val="0019026C"/>
    <w:rsid w:val="0019027F"/>
    <w:rsid w:val="00190CC3"/>
    <w:rsid w:val="00190D26"/>
    <w:rsid w:val="00190F2F"/>
    <w:rsid w:val="001910F6"/>
    <w:rsid w:val="0019110A"/>
    <w:rsid w:val="001915D1"/>
    <w:rsid w:val="0019169E"/>
    <w:rsid w:val="001916AA"/>
    <w:rsid w:val="001918D8"/>
    <w:rsid w:val="001918F6"/>
    <w:rsid w:val="00191A66"/>
    <w:rsid w:val="00191C21"/>
    <w:rsid w:val="00191D58"/>
    <w:rsid w:val="00191D64"/>
    <w:rsid w:val="00191DAF"/>
    <w:rsid w:val="00192007"/>
    <w:rsid w:val="00192101"/>
    <w:rsid w:val="00192106"/>
    <w:rsid w:val="001922E3"/>
    <w:rsid w:val="001927F7"/>
    <w:rsid w:val="001929B6"/>
    <w:rsid w:val="00192F5D"/>
    <w:rsid w:val="0019300A"/>
    <w:rsid w:val="001933DA"/>
    <w:rsid w:val="00193634"/>
    <w:rsid w:val="00193A87"/>
    <w:rsid w:val="00193E1A"/>
    <w:rsid w:val="00193E3B"/>
    <w:rsid w:val="00193EBB"/>
    <w:rsid w:val="001940C2"/>
    <w:rsid w:val="00194418"/>
    <w:rsid w:val="001945C1"/>
    <w:rsid w:val="001948C3"/>
    <w:rsid w:val="0019493C"/>
    <w:rsid w:val="0019497F"/>
    <w:rsid w:val="00194EBF"/>
    <w:rsid w:val="0019505A"/>
    <w:rsid w:val="00195076"/>
    <w:rsid w:val="001954F9"/>
    <w:rsid w:val="001956D0"/>
    <w:rsid w:val="001957EB"/>
    <w:rsid w:val="00195852"/>
    <w:rsid w:val="001959EE"/>
    <w:rsid w:val="001959F5"/>
    <w:rsid w:val="00195C7A"/>
    <w:rsid w:val="00195C86"/>
    <w:rsid w:val="00195FC9"/>
    <w:rsid w:val="001960A5"/>
    <w:rsid w:val="001962E1"/>
    <w:rsid w:val="001965BA"/>
    <w:rsid w:val="00196616"/>
    <w:rsid w:val="0019663E"/>
    <w:rsid w:val="00196883"/>
    <w:rsid w:val="0019688F"/>
    <w:rsid w:val="00196974"/>
    <w:rsid w:val="00196DE5"/>
    <w:rsid w:val="00196EA8"/>
    <w:rsid w:val="001972C8"/>
    <w:rsid w:val="00197364"/>
    <w:rsid w:val="0019742F"/>
    <w:rsid w:val="00197775"/>
    <w:rsid w:val="001978D4"/>
    <w:rsid w:val="00197A9E"/>
    <w:rsid w:val="001A066B"/>
    <w:rsid w:val="001A0A55"/>
    <w:rsid w:val="001A0AC3"/>
    <w:rsid w:val="001A123B"/>
    <w:rsid w:val="001A13B2"/>
    <w:rsid w:val="001A15EA"/>
    <w:rsid w:val="001A1A9F"/>
    <w:rsid w:val="001A1DD9"/>
    <w:rsid w:val="001A22A3"/>
    <w:rsid w:val="001A23A2"/>
    <w:rsid w:val="001A2540"/>
    <w:rsid w:val="001A2AB2"/>
    <w:rsid w:val="001A2B68"/>
    <w:rsid w:val="001A2B80"/>
    <w:rsid w:val="001A2C59"/>
    <w:rsid w:val="001A2F6C"/>
    <w:rsid w:val="001A30CE"/>
    <w:rsid w:val="001A38B9"/>
    <w:rsid w:val="001A40FB"/>
    <w:rsid w:val="001A4903"/>
    <w:rsid w:val="001A4A37"/>
    <w:rsid w:val="001A4C87"/>
    <w:rsid w:val="001A4CB7"/>
    <w:rsid w:val="001A4F6D"/>
    <w:rsid w:val="001A566A"/>
    <w:rsid w:val="001A57BA"/>
    <w:rsid w:val="001A5877"/>
    <w:rsid w:val="001A58FC"/>
    <w:rsid w:val="001A5AF5"/>
    <w:rsid w:val="001A5EBA"/>
    <w:rsid w:val="001A5FAC"/>
    <w:rsid w:val="001A6111"/>
    <w:rsid w:val="001A683F"/>
    <w:rsid w:val="001A684C"/>
    <w:rsid w:val="001A6D4E"/>
    <w:rsid w:val="001A6DDC"/>
    <w:rsid w:val="001A6F9C"/>
    <w:rsid w:val="001A729C"/>
    <w:rsid w:val="001A745F"/>
    <w:rsid w:val="001A78CA"/>
    <w:rsid w:val="001A7C47"/>
    <w:rsid w:val="001A7D92"/>
    <w:rsid w:val="001B0071"/>
    <w:rsid w:val="001B011C"/>
    <w:rsid w:val="001B049B"/>
    <w:rsid w:val="001B076F"/>
    <w:rsid w:val="001B0DD3"/>
    <w:rsid w:val="001B0E97"/>
    <w:rsid w:val="001B1067"/>
    <w:rsid w:val="001B12FF"/>
    <w:rsid w:val="001B1310"/>
    <w:rsid w:val="001B15B8"/>
    <w:rsid w:val="001B18AF"/>
    <w:rsid w:val="001B1B89"/>
    <w:rsid w:val="001B23EB"/>
    <w:rsid w:val="001B28D5"/>
    <w:rsid w:val="001B31A3"/>
    <w:rsid w:val="001B3474"/>
    <w:rsid w:val="001B347E"/>
    <w:rsid w:val="001B36C8"/>
    <w:rsid w:val="001B3AE4"/>
    <w:rsid w:val="001B3AE6"/>
    <w:rsid w:val="001B3B6E"/>
    <w:rsid w:val="001B41A7"/>
    <w:rsid w:val="001B44BA"/>
    <w:rsid w:val="001B450F"/>
    <w:rsid w:val="001B4760"/>
    <w:rsid w:val="001B476E"/>
    <w:rsid w:val="001B4A18"/>
    <w:rsid w:val="001B4AD1"/>
    <w:rsid w:val="001B4B51"/>
    <w:rsid w:val="001B4BE5"/>
    <w:rsid w:val="001B4CBA"/>
    <w:rsid w:val="001B50DE"/>
    <w:rsid w:val="001B519C"/>
    <w:rsid w:val="001B55D6"/>
    <w:rsid w:val="001B5608"/>
    <w:rsid w:val="001B56B7"/>
    <w:rsid w:val="001B59FC"/>
    <w:rsid w:val="001B5B42"/>
    <w:rsid w:val="001B5C08"/>
    <w:rsid w:val="001B5F01"/>
    <w:rsid w:val="001B60C7"/>
    <w:rsid w:val="001B627F"/>
    <w:rsid w:val="001B6419"/>
    <w:rsid w:val="001B652B"/>
    <w:rsid w:val="001B6D32"/>
    <w:rsid w:val="001B7052"/>
    <w:rsid w:val="001B70C8"/>
    <w:rsid w:val="001B7294"/>
    <w:rsid w:val="001B76F4"/>
    <w:rsid w:val="001B79A2"/>
    <w:rsid w:val="001B7DD3"/>
    <w:rsid w:val="001C0701"/>
    <w:rsid w:val="001C0780"/>
    <w:rsid w:val="001C087B"/>
    <w:rsid w:val="001C0911"/>
    <w:rsid w:val="001C0B1E"/>
    <w:rsid w:val="001C0DFA"/>
    <w:rsid w:val="001C0FC9"/>
    <w:rsid w:val="001C107D"/>
    <w:rsid w:val="001C1769"/>
    <w:rsid w:val="001C1A70"/>
    <w:rsid w:val="001C21DF"/>
    <w:rsid w:val="001C23B8"/>
    <w:rsid w:val="001C23F0"/>
    <w:rsid w:val="001C24B0"/>
    <w:rsid w:val="001C2987"/>
    <w:rsid w:val="001C2C74"/>
    <w:rsid w:val="001C2D38"/>
    <w:rsid w:val="001C2E24"/>
    <w:rsid w:val="001C3436"/>
    <w:rsid w:val="001C378A"/>
    <w:rsid w:val="001C37CD"/>
    <w:rsid w:val="001C3A77"/>
    <w:rsid w:val="001C3B36"/>
    <w:rsid w:val="001C4430"/>
    <w:rsid w:val="001C4467"/>
    <w:rsid w:val="001C4468"/>
    <w:rsid w:val="001C4958"/>
    <w:rsid w:val="001C4B68"/>
    <w:rsid w:val="001C4C52"/>
    <w:rsid w:val="001C4D3A"/>
    <w:rsid w:val="001C4E7B"/>
    <w:rsid w:val="001C4FDB"/>
    <w:rsid w:val="001C5802"/>
    <w:rsid w:val="001C58F2"/>
    <w:rsid w:val="001C5F44"/>
    <w:rsid w:val="001C5FDD"/>
    <w:rsid w:val="001C5FF4"/>
    <w:rsid w:val="001C6181"/>
    <w:rsid w:val="001C63F8"/>
    <w:rsid w:val="001C64BA"/>
    <w:rsid w:val="001C66DE"/>
    <w:rsid w:val="001C69CA"/>
    <w:rsid w:val="001C69D9"/>
    <w:rsid w:val="001C756F"/>
    <w:rsid w:val="001C75C6"/>
    <w:rsid w:val="001C7C75"/>
    <w:rsid w:val="001C7EF3"/>
    <w:rsid w:val="001C7F37"/>
    <w:rsid w:val="001D0029"/>
    <w:rsid w:val="001D0272"/>
    <w:rsid w:val="001D039C"/>
    <w:rsid w:val="001D0491"/>
    <w:rsid w:val="001D0A8C"/>
    <w:rsid w:val="001D0B73"/>
    <w:rsid w:val="001D0CFB"/>
    <w:rsid w:val="001D1A0F"/>
    <w:rsid w:val="001D1B83"/>
    <w:rsid w:val="001D1B87"/>
    <w:rsid w:val="001D248D"/>
    <w:rsid w:val="001D2503"/>
    <w:rsid w:val="001D286F"/>
    <w:rsid w:val="001D29BF"/>
    <w:rsid w:val="001D2A20"/>
    <w:rsid w:val="001D301B"/>
    <w:rsid w:val="001D30A7"/>
    <w:rsid w:val="001D3142"/>
    <w:rsid w:val="001D31AD"/>
    <w:rsid w:val="001D349C"/>
    <w:rsid w:val="001D39A5"/>
    <w:rsid w:val="001D3E14"/>
    <w:rsid w:val="001D40D8"/>
    <w:rsid w:val="001D4270"/>
    <w:rsid w:val="001D454B"/>
    <w:rsid w:val="001D4835"/>
    <w:rsid w:val="001D4971"/>
    <w:rsid w:val="001D4B3F"/>
    <w:rsid w:val="001D4CD2"/>
    <w:rsid w:val="001D4FC1"/>
    <w:rsid w:val="001D5065"/>
    <w:rsid w:val="001D50F0"/>
    <w:rsid w:val="001D5174"/>
    <w:rsid w:val="001D520A"/>
    <w:rsid w:val="001D55C9"/>
    <w:rsid w:val="001D5771"/>
    <w:rsid w:val="001D5FB0"/>
    <w:rsid w:val="001D6652"/>
    <w:rsid w:val="001D6AD9"/>
    <w:rsid w:val="001D6BDD"/>
    <w:rsid w:val="001D6C29"/>
    <w:rsid w:val="001D70E0"/>
    <w:rsid w:val="001D7345"/>
    <w:rsid w:val="001D766F"/>
    <w:rsid w:val="001D772E"/>
    <w:rsid w:val="001D7891"/>
    <w:rsid w:val="001D7962"/>
    <w:rsid w:val="001D7B77"/>
    <w:rsid w:val="001D7BC4"/>
    <w:rsid w:val="001E01A8"/>
    <w:rsid w:val="001E0439"/>
    <w:rsid w:val="001E0969"/>
    <w:rsid w:val="001E0A66"/>
    <w:rsid w:val="001E0DDC"/>
    <w:rsid w:val="001E0DF3"/>
    <w:rsid w:val="001E10CD"/>
    <w:rsid w:val="001E14A5"/>
    <w:rsid w:val="001E17DB"/>
    <w:rsid w:val="001E18A1"/>
    <w:rsid w:val="001E1AD5"/>
    <w:rsid w:val="001E2282"/>
    <w:rsid w:val="001E239F"/>
    <w:rsid w:val="001E259D"/>
    <w:rsid w:val="001E2D54"/>
    <w:rsid w:val="001E2FB8"/>
    <w:rsid w:val="001E3010"/>
    <w:rsid w:val="001E3065"/>
    <w:rsid w:val="001E31EA"/>
    <w:rsid w:val="001E32B7"/>
    <w:rsid w:val="001E4634"/>
    <w:rsid w:val="001E4672"/>
    <w:rsid w:val="001E46A4"/>
    <w:rsid w:val="001E46F8"/>
    <w:rsid w:val="001E4861"/>
    <w:rsid w:val="001E4EFD"/>
    <w:rsid w:val="001E52FF"/>
    <w:rsid w:val="001E55AA"/>
    <w:rsid w:val="001E55DB"/>
    <w:rsid w:val="001E5F36"/>
    <w:rsid w:val="001E5F57"/>
    <w:rsid w:val="001E6237"/>
    <w:rsid w:val="001E64AB"/>
    <w:rsid w:val="001E6C36"/>
    <w:rsid w:val="001E6FAB"/>
    <w:rsid w:val="001E71AD"/>
    <w:rsid w:val="001E728A"/>
    <w:rsid w:val="001E7352"/>
    <w:rsid w:val="001E73C8"/>
    <w:rsid w:val="001E73F1"/>
    <w:rsid w:val="001E75EB"/>
    <w:rsid w:val="001E7ABA"/>
    <w:rsid w:val="001E7B1B"/>
    <w:rsid w:val="001F0274"/>
    <w:rsid w:val="001F07B6"/>
    <w:rsid w:val="001F0BB5"/>
    <w:rsid w:val="001F0D75"/>
    <w:rsid w:val="001F1208"/>
    <w:rsid w:val="001F149C"/>
    <w:rsid w:val="001F15E8"/>
    <w:rsid w:val="001F160C"/>
    <w:rsid w:val="001F160E"/>
    <w:rsid w:val="001F1D29"/>
    <w:rsid w:val="001F1DEE"/>
    <w:rsid w:val="001F2467"/>
    <w:rsid w:val="001F246B"/>
    <w:rsid w:val="001F24CC"/>
    <w:rsid w:val="001F260D"/>
    <w:rsid w:val="001F29F4"/>
    <w:rsid w:val="001F2EDF"/>
    <w:rsid w:val="001F2F5F"/>
    <w:rsid w:val="001F2F73"/>
    <w:rsid w:val="001F3614"/>
    <w:rsid w:val="001F3A47"/>
    <w:rsid w:val="001F3BB6"/>
    <w:rsid w:val="001F3E62"/>
    <w:rsid w:val="001F3F2F"/>
    <w:rsid w:val="001F3FFD"/>
    <w:rsid w:val="001F423D"/>
    <w:rsid w:val="001F4609"/>
    <w:rsid w:val="001F4664"/>
    <w:rsid w:val="001F4B70"/>
    <w:rsid w:val="001F5281"/>
    <w:rsid w:val="001F5477"/>
    <w:rsid w:val="001F561C"/>
    <w:rsid w:val="001F5721"/>
    <w:rsid w:val="001F5732"/>
    <w:rsid w:val="001F57D1"/>
    <w:rsid w:val="001F5851"/>
    <w:rsid w:val="001F5AFD"/>
    <w:rsid w:val="001F5F70"/>
    <w:rsid w:val="001F6284"/>
    <w:rsid w:val="001F6285"/>
    <w:rsid w:val="001F6501"/>
    <w:rsid w:val="001F677B"/>
    <w:rsid w:val="001F6A89"/>
    <w:rsid w:val="001F6E50"/>
    <w:rsid w:val="001F6F89"/>
    <w:rsid w:val="001F71F1"/>
    <w:rsid w:val="001F7267"/>
    <w:rsid w:val="001F748F"/>
    <w:rsid w:val="001F767A"/>
    <w:rsid w:val="0020016E"/>
    <w:rsid w:val="002006E7"/>
    <w:rsid w:val="002007ED"/>
    <w:rsid w:val="0020083D"/>
    <w:rsid w:val="00200DE5"/>
    <w:rsid w:val="00200E10"/>
    <w:rsid w:val="002011B5"/>
    <w:rsid w:val="002015C1"/>
    <w:rsid w:val="00201612"/>
    <w:rsid w:val="002018BA"/>
    <w:rsid w:val="00201BD3"/>
    <w:rsid w:val="00201FC1"/>
    <w:rsid w:val="00202001"/>
    <w:rsid w:val="002022BB"/>
    <w:rsid w:val="002026C9"/>
    <w:rsid w:val="002029C7"/>
    <w:rsid w:val="00202AAB"/>
    <w:rsid w:val="0020326F"/>
    <w:rsid w:val="00203619"/>
    <w:rsid w:val="0020382D"/>
    <w:rsid w:val="00203C7B"/>
    <w:rsid w:val="00203D28"/>
    <w:rsid w:val="00203F41"/>
    <w:rsid w:val="00204C1D"/>
    <w:rsid w:val="0020566C"/>
    <w:rsid w:val="0020579C"/>
    <w:rsid w:val="002057BE"/>
    <w:rsid w:val="002059A7"/>
    <w:rsid w:val="00205B66"/>
    <w:rsid w:val="00205DA6"/>
    <w:rsid w:val="00205DEB"/>
    <w:rsid w:val="00206029"/>
    <w:rsid w:val="002064CA"/>
    <w:rsid w:val="0020656D"/>
    <w:rsid w:val="00206885"/>
    <w:rsid w:val="00206A50"/>
    <w:rsid w:val="00206BD9"/>
    <w:rsid w:val="00206EC6"/>
    <w:rsid w:val="002070A3"/>
    <w:rsid w:val="002071C8"/>
    <w:rsid w:val="002071ED"/>
    <w:rsid w:val="0020745A"/>
    <w:rsid w:val="00207A54"/>
    <w:rsid w:val="00207DB7"/>
    <w:rsid w:val="0021018C"/>
    <w:rsid w:val="002102D9"/>
    <w:rsid w:val="00210308"/>
    <w:rsid w:val="00210411"/>
    <w:rsid w:val="002107DC"/>
    <w:rsid w:val="00210D31"/>
    <w:rsid w:val="00210DBE"/>
    <w:rsid w:val="00210F77"/>
    <w:rsid w:val="002111E6"/>
    <w:rsid w:val="002112E5"/>
    <w:rsid w:val="002117B5"/>
    <w:rsid w:val="002117B6"/>
    <w:rsid w:val="002117F8"/>
    <w:rsid w:val="00211CF2"/>
    <w:rsid w:val="0021240E"/>
    <w:rsid w:val="0021244B"/>
    <w:rsid w:val="002124AF"/>
    <w:rsid w:val="002128BE"/>
    <w:rsid w:val="00212A5F"/>
    <w:rsid w:val="00212B54"/>
    <w:rsid w:val="00212BDE"/>
    <w:rsid w:val="00212F0F"/>
    <w:rsid w:val="00212F43"/>
    <w:rsid w:val="00212F79"/>
    <w:rsid w:val="00213026"/>
    <w:rsid w:val="00213124"/>
    <w:rsid w:val="00213396"/>
    <w:rsid w:val="00213446"/>
    <w:rsid w:val="00213590"/>
    <w:rsid w:val="002139E7"/>
    <w:rsid w:val="00213A73"/>
    <w:rsid w:val="00213E2D"/>
    <w:rsid w:val="00213F4A"/>
    <w:rsid w:val="00213FA3"/>
    <w:rsid w:val="002140CE"/>
    <w:rsid w:val="00214679"/>
    <w:rsid w:val="00214748"/>
    <w:rsid w:val="00214DD8"/>
    <w:rsid w:val="002152DE"/>
    <w:rsid w:val="0021582B"/>
    <w:rsid w:val="00215AB3"/>
    <w:rsid w:val="00215FAB"/>
    <w:rsid w:val="002165F0"/>
    <w:rsid w:val="00216D41"/>
    <w:rsid w:val="00216D55"/>
    <w:rsid w:val="00216EB7"/>
    <w:rsid w:val="00217155"/>
    <w:rsid w:val="00217C13"/>
    <w:rsid w:val="00217D89"/>
    <w:rsid w:val="00217DDB"/>
    <w:rsid w:val="00217FB8"/>
    <w:rsid w:val="00220006"/>
    <w:rsid w:val="0022010C"/>
    <w:rsid w:val="00220155"/>
    <w:rsid w:val="0022021A"/>
    <w:rsid w:val="002202D1"/>
    <w:rsid w:val="0022069F"/>
    <w:rsid w:val="002209C1"/>
    <w:rsid w:val="00220ADA"/>
    <w:rsid w:val="00220ADC"/>
    <w:rsid w:val="00220D29"/>
    <w:rsid w:val="00220DD3"/>
    <w:rsid w:val="00220EA3"/>
    <w:rsid w:val="002210F9"/>
    <w:rsid w:val="002213C0"/>
    <w:rsid w:val="0022165B"/>
    <w:rsid w:val="00221E07"/>
    <w:rsid w:val="00221FA7"/>
    <w:rsid w:val="00222126"/>
    <w:rsid w:val="002225B6"/>
    <w:rsid w:val="002228E6"/>
    <w:rsid w:val="00222A10"/>
    <w:rsid w:val="00222B52"/>
    <w:rsid w:val="00222C9A"/>
    <w:rsid w:val="00222DC0"/>
    <w:rsid w:val="00223061"/>
    <w:rsid w:val="00223187"/>
    <w:rsid w:val="00223339"/>
    <w:rsid w:val="002234EE"/>
    <w:rsid w:val="00223809"/>
    <w:rsid w:val="0022386C"/>
    <w:rsid w:val="00223992"/>
    <w:rsid w:val="00223FA3"/>
    <w:rsid w:val="002240C0"/>
    <w:rsid w:val="00224102"/>
    <w:rsid w:val="00224928"/>
    <w:rsid w:val="002249A4"/>
    <w:rsid w:val="00224D54"/>
    <w:rsid w:val="00225317"/>
    <w:rsid w:val="002254E6"/>
    <w:rsid w:val="0022566A"/>
    <w:rsid w:val="0022589D"/>
    <w:rsid w:val="00225A43"/>
    <w:rsid w:val="00225C87"/>
    <w:rsid w:val="00225E87"/>
    <w:rsid w:val="00226702"/>
    <w:rsid w:val="00226CF3"/>
    <w:rsid w:val="00226DF5"/>
    <w:rsid w:val="00226F90"/>
    <w:rsid w:val="0022749F"/>
    <w:rsid w:val="00227A61"/>
    <w:rsid w:val="00227F6F"/>
    <w:rsid w:val="0023072B"/>
    <w:rsid w:val="00230963"/>
    <w:rsid w:val="00230977"/>
    <w:rsid w:val="0023098F"/>
    <w:rsid w:val="002309D5"/>
    <w:rsid w:val="002311E4"/>
    <w:rsid w:val="002314D0"/>
    <w:rsid w:val="002316AC"/>
    <w:rsid w:val="0023198D"/>
    <w:rsid w:val="00231E10"/>
    <w:rsid w:val="00231EE4"/>
    <w:rsid w:val="0023226C"/>
    <w:rsid w:val="002324EA"/>
    <w:rsid w:val="002326A0"/>
    <w:rsid w:val="00232895"/>
    <w:rsid w:val="00232BB5"/>
    <w:rsid w:val="00232C6C"/>
    <w:rsid w:val="00233053"/>
    <w:rsid w:val="002333DA"/>
    <w:rsid w:val="002334D6"/>
    <w:rsid w:val="00233717"/>
    <w:rsid w:val="0023373E"/>
    <w:rsid w:val="002337F9"/>
    <w:rsid w:val="00233BCE"/>
    <w:rsid w:val="00233DCA"/>
    <w:rsid w:val="00234500"/>
    <w:rsid w:val="00234643"/>
    <w:rsid w:val="002346E8"/>
    <w:rsid w:val="00234891"/>
    <w:rsid w:val="00234936"/>
    <w:rsid w:val="002349C1"/>
    <w:rsid w:val="00234D61"/>
    <w:rsid w:val="00234FC1"/>
    <w:rsid w:val="002350EC"/>
    <w:rsid w:val="002353FB"/>
    <w:rsid w:val="00235451"/>
    <w:rsid w:val="00235556"/>
    <w:rsid w:val="00235917"/>
    <w:rsid w:val="00235B14"/>
    <w:rsid w:val="00235C3D"/>
    <w:rsid w:val="00235C98"/>
    <w:rsid w:val="00235D6A"/>
    <w:rsid w:val="00235E04"/>
    <w:rsid w:val="00235F26"/>
    <w:rsid w:val="00236185"/>
    <w:rsid w:val="002368F2"/>
    <w:rsid w:val="002369E5"/>
    <w:rsid w:val="00236A52"/>
    <w:rsid w:val="00236A67"/>
    <w:rsid w:val="00236AC8"/>
    <w:rsid w:val="00236D59"/>
    <w:rsid w:val="00236E47"/>
    <w:rsid w:val="00237232"/>
    <w:rsid w:val="0023744B"/>
    <w:rsid w:val="00237670"/>
    <w:rsid w:val="00237BA3"/>
    <w:rsid w:val="002400A7"/>
    <w:rsid w:val="00240114"/>
    <w:rsid w:val="002401D9"/>
    <w:rsid w:val="002401E8"/>
    <w:rsid w:val="00240393"/>
    <w:rsid w:val="002403FC"/>
    <w:rsid w:val="002407C3"/>
    <w:rsid w:val="00240B46"/>
    <w:rsid w:val="00240E0C"/>
    <w:rsid w:val="00241140"/>
    <w:rsid w:val="002412B0"/>
    <w:rsid w:val="002412C1"/>
    <w:rsid w:val="002415E0"/>
    <w:rsid w:val="002417DA"/>
    <w:rsid w:val="002418C5"/>
    <w:rsid w:val="00241B23"/>
    <w:rsid w:val="00241C41"/>
    <w:rsid w:val="00241F62"/>
    <w:rsid w:val="00241FAD"/>
    <w:rsid w:val="002425CA"/>
    <w:rsid w:val="00242665"/>
    <w:rsid w:val="002428B4"/>
    <w:rsid w:val="00242B15"/>
    <w:rsid w:val="00242B9B"/>
    <w:rsid w:val="00242B9E"/>
    <w:rsid w:val="00242E3D"/>
    <w:rsid w:val="00243594"/>
    <w:rsid w:val="002435BB"/>
    <w:rsid w:val="002437FC"/>
    <w:rsid w:val="00243BD1"/>
    <w:rsid w:val="00243D59"/>
    <w:rsid w:val="00243D68"/>
    <w:rsid w:val="00243E0F"/>
    <w:rsid w:val="002447CB"/>
    <w:rsid w:val="00244972"/>
    <w:rsid w:val="00244984"/>
    <w:rsid w:val="00244B28"/>
    <w:rsid w:val="00244C9D"/>
    <w:rsid w:val="00244ED9"/>
    <w:rsid w:val="00244F52"/>
    <w:rsid w:val="00245133"/>
    <w:rsid w:val="00245297"/>
    <w:rsid w:val="002456CA"/>
    <w:rsid w:val="00245813"/>
    <w:rsid w:val="0024588F"/>
    <w:rsid w:val="00245E9D"/>
    <w:rsid w:val="00245F0E"/>
    <w:rsid w:val="0024618C"/>
    <w:rsid w:val="0024677C"/>
    <w:rsid w:val="00246997"/>
    <w:rsid w:val="00246A76"/>
    <w:rsid w:val="00247095"/>
    <w:rsid w:val="0024722D"/>
    <w:rsid w:val="00247AA5"/>
    <w:rsid w:val="00247B08"/>
    <w:rsid w:val="00247D11"/>
    <w:rsid w:val="00247E95"/>
    <w:rsid w:val="0025046E"/>
    <w:rsid w:val="00250495"/>
    <w:rsid w:val="002504BA"/>
    <w:rsid w:val="002504C6"/>
    <w:rsid w:val="00250780"/>
    <w:rsid w:val="00250903"/>
    <w:rsid w:val="00250A9C"/>
    <w:rsid w:val="00250C0D"/>
    <w:rsid w:val="00250ECA"/>
    <w:rsid w:val="00251259"/>
    <w:rsid w:val="0025144A"/>
    <w:rsid w:val="002517EA"/>
    <w:rsid w:val="002517F5"/>
    <w:rsid w:val="00251952"/>
    <w:rsid w:val="00251C25"/>
    <w:rsid w:val="00251F16"/>
    <w:rsid w:val="00252272"/>
    <w:rsid w:val="002528F2"/>
    <w:rsid w:val="00252B68"/>
    <w:rsid w:val="00252ED1"/>
    <w:rsid w:val="00252EDA"/>
    <w:rsid w:val="00252F0F"/>
    <w:rsid w:val="00253284"/>
    <w:rsid w:val="00253695"/>
    <w:rsid w:val="002538C6"/>
    <w:rsid w:val="002538D5"/>
    <w:rsid w:val="002539CC"/>
    <w:rsid w:val="00253D81"/>
    <w:rsid w:val="00253F38"/>
    <w:rsid w:val="00254054"/>
    <w:rsid w:val="002540DE"/>
    <w:rsid w:val="002549A4"/>
    <w:rsid w:val="00254A83"/>
    <w:rsid w:val="00254AB4"/>
    <w:rsid w:val="00254DE8"/>
    <w:rsid w:val="00254EB0"/>
    <w:rsid w:val="00254F38"/>
    <w:rsid w:val="0025507C"/>
    <w:rsid w:val="002551AF"/>
    <w:rsid w:val="002552D8"/>
    <w:rsid w:val="00255488"/>
    <w:rsid w:val="00255BEF"/>
    <w:rsid w:val="00255E4D"/>
    <w:rsid w:val="00255E74"/>
    <w:rsid w:val="00255F68"/>
    <w:rsid w:val="00255FE6"/>
    <w:rsid w:val="0025609C"/>
    <w:rsid w:val="0025639A"/>
    <w:rsid w:val="002563C4"/>
    <w:rsid w:val="002565DE"/>
    <w:rsid w:val="00256625"/>
    <w:rsid w:val="00256680"/>
    <w:rsid w:val="0025689C"/>
    <w:rsid w:val="002569BC"/>
    <w:rsid w:val="002571FE"/>
    <w:rsid w:val="002577A8"/>
    <w:rsid w:val="00260065"/>
    <w:rsid w:val="002600CF"/>
    <w:rsid w:val="002603D5"/>
    <w:rsid w:val="00260714"/>
    <w:rsid w:val="00260974"/>
    <w:rsid w:val="00260990"/>
    <w:rsid w:val="00260AC0"/>
    <w:rsid w:val="00260C8D"/>
    <w:rsid w:val="0026105E"/>
    <w:rsid w:val="002612D6"/>
    <w:rsid w:val="002612FA"/>
    <w:rsid w:val="0026147F"/>
    <w:rsid w:val="0026164E"/>
    <w:rsid w:val="0026197F"/>
    <w:rsid w:val="00261ACC"/>
    <w:rsid w:val="00261CBB"/>
    <w:rsid w:val="00261D94"/>
    <w:rsid w:val="0026201C"/>
    <w:rsid w:val="00262279"/>
    <w:rsid w:val="002622C1"/>
    <w:rsid w:val="0026255B"/>
    <w:rsid w:val="002625A5"/>
    <w:rsid w:val="002625D1"/>
    <w:rsid w:val="002625EC"/>
    <w:rsid w:val="00262A06"/>
    <w:rsid w:val="00262C14"/>
    <w:rsid w:val="002630BE"/>
    <w:rsid w:val="002630C2"/>
    <w:rsid w:val="00263150"/>
    <w:rsid w:val="002631D5"/>
    <w:rsid w:val="00263200"/>
    <w:rsid w:val="00263362"/>
    <w:rsid w:val="002639C2"/>
    <w:rsid w:val="00263FD8"/>
    <w:rsid w:val="002641C8"/>
    <w:rsid w:val="002644DD"/>
    <w:rsid w:val="002648E6"/>
    <w:rsid w:val="00264A60"/>
    <w:rsid w:val="00265167"/>
    <w:rsid w:val="0026535D"/>
    <w:rsid w:val="00265541"/>
    <w:rsid w:val="002655C5"/>
    <w:rsid w:val="0026595B"/>
    <w:rsid w:val="00265988"/>
    <w:rsid w:val="00265CD6"/>
    <w:rsid w:val="00265E79"/>
    <w:rsid w:val="00266069"/>
    <w:rsid w:val="0026607C"/>
    <w:rsid w:val="00266371"/>
    <w:rsid w:val="00266446"/>
    <w:rsid w:val="00266A7C"/>
    <w:rsid w:val="0026707A"/>
    <w:rsid w:val="002670CA"/>
    <w:rsid w:val="0026718C"/>
    <w:rsid w:val="0026729D"/>
    <w:rsid w:val="00267397"/>
    <w:rsid w:val="00267612"/>
    <w:rsid w:val="0026784F"/>
    <w:rsid w:val="00267D75"/>
    <w:rsid w:val="00270CE5"/>
    <w:rsid w:val="002714AA"/>
    <w:rsid w:val="00271756"/>
    <w:rsid w:val="002719FB"/>
    <w:rsid w:val="00271BDC"/>
    <w:rsid w:val="00271C60"/>
    <w:rsid w:val="00271C9D"/>
    <w:rsid w:val="00271F1A"/>
    <w:rsid w:val="00272848"/>
    <w:rsid w:val="00272861"/>
    <w:rsid w:val="00272CF5"/>
    <w:rsid w:val="002731C0"/>
    <w:rsid w:val="00273202"/>
    <w:rsid w:val="0027330D"/>
    <w:rsid w:val="00273463"/>
    <w:rsid w:val="00273511"/>
    <w:rsid w:val="002737DB"/>
    <w:rsid w:val="002739D9"/>
    <w:rsid w:val="00273ABC"/>
    <w:rsid w:val="00273AEB"/>
    <w:rsid w:val="00273B28"/>
    <w:rsid w:val="00273DC9"/>
    <w:rsid w:val="00273FDD"/>
    <w:rsid w:val="0027455E"/>
    <w:rsid w:val="002747C5"/>
    <w:rsid w:val="00274F28"/>
    <w:rsid w:val="00275047"/>
    <w:rsid w:val="00275240"/>
    <w:rsid w:val="00275421"/>
    <w:rsid w:val="0027549B"/>
    <w:rsid w:val="00275897"/>
    <w:rsid w:val="002758FD"/>
    <w:rsid w:val="00275932"/>
    <w:rsid w:val="002759BD"/>
    <w:rsid w:val="00275D3D"/>
    <w:rsid w:val="00275DE2"/>
    <w:rsid w:val="00275F14"/>
    <w:rsid w:val="002761A3"/>
    <w:rsid w:val="00276301"/>
    <w:rsid w:val="00276469"/>
    <w:rsid w:val="00276646"/>
    <w:rsid w:val="00276767"/>
    <w:rsid w:val="00276A34"/>
    <w:rsid w:val="00276F02"/>
    <w:rsid w:val="00276F2E"/>
    <w:rsid w:val="002770E8"/>
    <w:rsid w:val="002772E6"/>
    <w:rsid w:val="00277332"/>
    <w:rsid w:val="0027793D"/>
    <w:rsid w:val="00277DE2"/>
    <w:rsid w:val="00277F98"/>
    <w:rsid w:val="00280487"/>
    <w:rsid w:val="00280AFB"/>
    <w:rsid w:val="00280C2F"/>
    <w:rsid w:val="00280D3D"/>
    <w:rsid w:val="00280D78"/>
    <w:rsid w:val="002811DB"/>
    <w:rsid w:val="00281365"/>
    <w:rsid w:val="0028185D"/>
    <w:rsid w:val="00281B0B"/>
    <w:rsid w:val="002821CE"/>
    <w:rsid w:val="0028237E"/>
    <w:rsid w:val="00282383"/>
    <w:rsid w:val="002823B9"/>
    <w:rsid w:val="00282630"/>
    <w:rsid w:val="00282BEE"/>
    <w:rsid w:val="0028313A"/>
    <w:rsid w:val="00283184"/>
    <w:rsid w:val="002833D0"/>
    <w:rsid w:val="00283563"/>
    <w:rsid w:val="00283C12"/>
    <w:rsid w:val="00284139"/>
    <w:rsid w:val="00284186"/>
    <w:rsid w:val="0028447A"/>
    <w:rsid w:val="00284B06"/>
    <w:rsid w:val="00284B7A"/>
    <w:rsid w:val="00285409"/>
    <w:rsid w:val="00285563"/>
    <w:rsid w:val="0028567E"/>
    <w:rsid w:val="00285830"/>
    <w:rsid w:val="0028596B"/>
    <w:rsid w:val="00285A6F"/>
    <w:rsid w:val="002865E2"/>
    <w:rsid w:val="0028688D"/>
    <w:rsid w:val="00286B33"/>
    <w:rsid w:val="00287368"/>
    <w:rsid w:val="00287391"/>
    <w:rsid w:val="002873D5"/>
    <w:rsid w:val="00287618"/>
    <w:rsid w:val="002876B3"/>
    <w:rsid w:val="00287F00"/>
    <w:rsid w:val="002900A1"/>
    <w:rsid w:val="002900F9"/>
    <w:rsid w:val="00290441"/>
    <w:rsid w:val="00290926"/>
    <w:rsid w:val="002909C6"/>
    <w:rsid w:val="00290A1D"/>
    <w:rsid w:val="00290AC0"/>
    <w:rsid w:val="002912D7"/>
    <w:rsid w:val="0029132A"/>
    <w:rsid w:val="002914AE"/>
    <w:rsid w:val="002914DC"/>
    <w:rsid w:val="00291DBC"/>
    <w:rsid w:val="00291E4C"/>
    <w:rsid w:val="00291ED6"/>
    <w:rsid w:val="00292275"/>
    <w:rsid w:val="00292C8C"/>
    <w:rsid w:val="002931FE"/>
    <w:rsid w:val="002932F4"/>
    <w:rsid w:val="0029354D"/>
    <w:rsid w:val="00293A8B"/>
    <w:rsid w:val="00293AD4"/>
    <w:rsid w:val="00293E80"/>
    <w:rsid w:val="00293F03"/>
    <w:rsid w:val="00294244"/>
    <w:rsid w:val="002943C3"/>
    <w:rsid w:val="00294445"/>
    <w:rsid w:val="00294614"/>
    <w:rsid w:val="00294934"/>
    <w:rsid w:val="00294996"/>
    <w:rsid w:val="00294C7A"/>
    <w:rsid w:val="002951B0"/>
    <w:rsid w:val="00295B46"/>
    <w:rsid w:val="00295D7F"/>
    <w:rsid w:val="00295FD7"/>
    <w:rsid w:val="00296165"/>
    <w:rsid w:val="0029618E"/>
    <w:rsid w:val="0029619D"/>
    <w:rsid w:val="00296392"/>
    <w:rsid w:val="002971BB"/>
    <w:rsid w:val="00297A60"/>
    <w:rsid w:val="00297B6C"/>
    <w:rsid w:val="00297DB0"/>
    <w:rsid w:val="00297FEA"/>
    <w:rsid w:val="002A0049"/>
    <w:rsid w:val="002A008A"/>
    <w:rsid w:val="002A0140"/>
    <w:rsid w:val="002A0553"/>
    <w:rsid w:val="002A056B"/>
    <w:rsid w:val="002A07F0"/>
    <w:rsid w:val="002A0812"/>
    <w:rsid w:val="002A0DE9"/>
    <w:rsid w:val="002A0EC1"/>
    <w:rsid w:val="002A0EC5"/>
    <w:rsid w:val="002A12E7"/>
    <w:rsid w:val="002A1728"/>
    <w:rsid w:val="002A17A4"/>
    <w:rsid w:val="002A18C3"/>
    <w:rsid w:val="002A1BC8"/>
    <w:rsid w:val="002A1C34"/>
    <w:rsid w:val="002A1E04"/>
    <w:rsid w:val="002A1E40"/>
    <w:rsid w:val="002A2364"/>
    <w:rsid w:val="002A23CE"/>
    <w:rsid w:val="002A23E4"/>
    <w:rsid w:val="002A24DE"/>
    <w:rsid w:val="002A257F"/>
    <w:rsid w:val="002A28FC"/>
    <w:rsid w:val="002A2945"/>
    <w:rsid w:val="002A2A0B"/>
    <w:rsid w:val="002A2CC9"/>
    <w:rsid w:val="002A3AD2"/>
    <w:rsid w:val="002A3B88"/>
    <w:rsid w:val="002A3C35"/>
    <w:rsid w:val="002A3F11"/>
    <w:rsid w:val="002A4079"/>
    <w:rsid w:val="002A4448"/>
    <w:rsid w:val="002A47C3"/>
    <w:rsid w:val="002A578B"/>
    <w:rsid w:val="002A5EE3"/>
    <w:rsid w:val="002A6090"/>
    <w:rsid w:val="002A6222"/>
    <w:rsid w:val="002A6248"/>
    <w:rsid w:val="002A62A6"/>
    <w:rsid w:val="002A62C0"/>
    <w:rsid w:val="002A62DE"/>
    <w:rsid w:val="002A62E7"/>
    <w:rsid w:val="002A648A"/>
    <w:rsid w:val="002A64EB"/>
    <w:rsid w:val="002A66FC"/>
    <w:rsid w:val="002A6B59"/>
    <w:rsid w:val="002A6FE6"/>
    <w:rsid w:val="002A7846"/>
    <w:rsid w:val="002A7B45"/>
    <w:rsid w:val="002A7B68"/>
    <w:rsid w:val="002A7F5C"/>
    <w:rsid w:val="002B001F"/>
    <w:rsid w:val="002B0199"/>
    <w:rsid w:val="002B01B3"/>
    <w:rsid w:val="002B0280"/>
    <w:rsid w:val="002B030D"/>
    <w:rsid w:val="002B0375"/>
    <w:rsid w:val="002B056B"/>
    <w:rsid w:val="002B0849"/>
    <w:rsid w:val="002B0B1F"/>
    <w:rsid w:val="002B0B66"/>
    <w:rsid w:val="002B0C97"/>
    <w:rsid w:val="002B0C9C"/>
    <w:rsid w:val="002B0F32"/>
    <w:rsid w:val="002B0F9B"/>
    <w:rsid w:val="002B1333"/>
    <w:rsid w:val="002B1AB2"/>
    <w:rsid w:val="002B1AF9"/>
    <w:rsid w:val="002B1CA7"/>
    <w:rsid w:val="002B2BE1"/>
    <w:rsid w:val="002B2C7D"/>
    <w:rsid w:val="002B30FE"/>
    <w:rsid w:val="002B32BC"/>
    <w:rsid w:val="002B3464"/>
    <w:rsid w:val="002B35F5"/>
    <w:rsid w:val="002B3E55"/>
    <w:rsid w:val="002B3E6E"/>
    <w:rsid w:val="002B400B"/>
    <w:rsid w:val="002B464C"/>
    <w:rsid w:val="002B46F2"/>
    <w:rsid w:val="002B4818"/>
    <w:rsid w:val="002B4959"/>
    <w:rsid w:val="002B4AF3"/>
    <w:rsid w:val="002B511F"/>
    <w:rsid w:val="002B5926"/>
    <w:rsid w:val="002B5B3D"/>
    <w:rsid w:val="002B5F9F"/>
    <w:rsid w:val="002B62C5"/>
    <w:rsid w:val="002B6369"/>
    <w:rsid w:val="002B64D5"/>
    <w:rsid w:val="002B6525"/>
    <w:rsid w:val="002B66EF"/>
    <w:rsid w:val="002B6B4F"/>
    <w:rsid w:val="002B6B68"/>
    <w:rsid w:val="002B6DA0"/>
    <w:rsid w:val="002B7232"/>
    <w:rsid w:val="002B728E"/>
    <w:rsid w:val="002B75C9"/>
    <w:rsid w:val="002B7C2B"/>
    <w:rsid w:val="002B7E04"/>
    <w:rsid w:val="002B7EAF"/>
    <w:rsid w:val="002B7FE2"/>
    <w:rsid w:val="002C004B"/>
    <w:rsid w:val="002C00D8"/>
    <w:rsid w:val="002C0238"/>
    <w:rsid w:val="002C03EE"/>
    <w:rsid w:val="002C06A4"/>
    <w:rsid w:val="002C06CD"/>
    <w:rsid w:val="002C0D0C"/>
    <w:rsid w:val="002C0D5B"/>
    <w:rsid w:val="002C1323"/>
    <w:rsid w:val="002C15D6"/>
    <w:rsid w:val="002C19CC"/>
    <w:rsid w:val="002C1A42"/>
    <w:rsid w:val="002C1C42"/>
    <w:rsid w:val="002C2106"/>
    <w:rsid w:val="002C213C"/>
    <w:rsid w:val="002C22F2"/>
    <w:rsid w:val="002C2571"/>
    <w:rsid w:val="002C2B50"/>
    <w:rsid w:val="002C2BCC"/>
    <w:rsid w:val="002C30ED"/>
    <w:rsid w:val="002C37BC"/>
    <w:rsid w:val="002C3863"/>
    <w:rsid w:val="002C39FE"/>
    <w:rsid w:val="002C3DCF"/>
    <w:rsid w:val="002C3E41"/>
    <w:rsid w:val="002C3EDB"/>
    <w:rsid w:val="002C3F13"/>
    <w:rsid w:val="002C42F3"/>
    <w:rsid w:val="002C4F2B"/>
    <w:rsid w:val="002C5089"/>
    <w:rsid w:val="002C50DC"/>
    <w:rsid w:val="002C50E0"/>
    <w:rsid w:val="002C5243"/>
    <w:rsid w:val="002C54FF"/>
    <w:rsid w:val="002C571F"/>
    <w:rsid w:val="002C572B"/>
    <w:rsid w:val="002C589C"/>
    <w:rsid w:val="002C5D84"/>
    <w:rsid w:val="002C5EC2"/>
    <w:rsid w:val="002C672E"/>
    <w:rsid w:val="002C6C86"/>
    <w:rsid w:val="002C6E45"/>
    <w:rsid w:val="002C7017"/>
    <w:rsid w:val="002C70AE"/>
    <w:rsid w:val="002C71D9"/>
    <w:rsid w:val="002C7626"/>
    <w:rsid w:val="002C76F0"/>
    <w:rsid w:val="002C7BD8"/>
    <w:rsid w:val="002CF1ED"/>
    <w:rsid w:val="002D059F"/>
    <w:rsid w:val="002D0709"/>
    <w:rsid w:val="002D084A"/>
    <w:rsid w:val="002D0AD9"/>
    <w:rsid w:val="002D0CCD"/>
    <w:rsid w:val="002D0CD3"/>
    <w:rsid w:val="002D1166"/>
    <w:rsid w:val="002D1344"/>
    <w:rsid w:val="002D16F3"/>
    <w:rsid w:val="002D18E2"/>
    <w:rsid w:val="002D1C05"/>
    <w:rsid w:val="002D2072"/>
    <w:rsid w:val="002D2078"/>
    <w:rsid w:val="002D20CE"/>
    <w:rsid w:val="002D2741"/>
    <w:rsid w:val="002D2A9F"/>
    <w:rsid w:val="002D30B5"/>
    <w:rsid w:val="002D358A"/>
    <w:rsid w:val="002D3838"/>
    <w:rsid w:val="002D391C"/>
    <w:rsid w:val="002D3947"/>
    <w:rsid w:val="002D3A69"/>
    <w:rsid w:val="002D4793"/>
    <w:rsid w:val="002D48F4"/>
    <w:rsid w:val="002D4948"/>
    <w:rsid w:val="002D4B71"/>
    <w:rsid w:val="002D4BCC"/>
    <w:rsid w:val="002D4CF6"/>
    <w:rsid w:val="002D4E31"/>
    <w:rsid w:val="002D5049"/>
    <w:rsid w:val="002D5095"/>
    <w:rsid w:val="002D5401"/>
    <w:rsid w:val="002D5578"/>
    <w:rsid w:val="002D5723"/>
    <w:rsid w:val="002D5804"/>
    <w:rsid w:val="002D5B16"/>
    <w:rsid w:val="002D5E1D"/>
    <w:rsid w:val="002D5F3F"/>
    <w:rsid w:val="002D6013"/>
    <w:rsid w:val="002D631E"/>
    <w:rsid w:val="002D6500"/>
    <w:rsid w:val="002D66F7"/>
    <w:rsid w:val="002D6AE4"/>
    <w:rsid w:val="002D6B66"/>
    <w:rsid w:val="002D7205"/>
    <w:rsid w:val="002D7284"/>
    <w:rsid w:val="002D76A8"/>
    <w:rsid w:val="002D78AB"/>
    <w:rsid w:val="002E0600"/>
    <w:rsid w:val="002E12F4"/>
    <w:rsid w:val="002E13D1"/>
    <w:rsid w:val="002E13DE"/>
    <w:rsid w:val="002E13EC"/>
    <w:rsid w:val="002E1476"/>
    <w:rsid w:val="002E1592"/>
    <w:rsid w:val="002E18C4"/>
    <w:rsid w:val="002E1D77"/>
    <w:rsid w:val="002E1E16"/>
    <w:rsid w:val="002E1EFA"/>
    <w:rsid w:val="002E1F5C"/>
    <w:rsid w:val="002E2445"/>
    <w:rsid w:val="002E2614"/>
    <w:rsid w:val="002E2631"/>
    <w:rsid w:val="002E2C76"/>
    <w:rsid w:val="002E2CFC"/>
    <w:rsid w:val="002E2D17"/>
    <w:rsid w:val="002E33A1"/>
    <w:rsid w:val="002E35DE"/>
    <w:rsid w:val="002E36E0"/>
    <w:rsid w:val="002E38DB"/>
    <w:rsid w:val="002E3E76"/>
    <w:rsid w:val="002E41B5"/>
    <w:rsid w:val="002E4528"/>
    <w:rsid w:val="002E46BF"/>
    <w:rsid w:val="002E4746"/>
    <w:rsid w:val="002E4950"/>
    <w:rsid w:val="002E4992"/>
    <w:rsid w:val="002E4BE5"/>
    <w:rsid w:val="002E4CE0"/>
    <w:rsid w:val="002E4D5B"/>
    <w:rsid w:val="002E4D91"/>
    <w:rsid w:val="002E542E"/>
    <w:rsid w:val="002E5675"/>
    <w:rsid w:val="002E5A7E"/>
    <w:rsid w:val="002E5AD4"/>
    <w:rsid w:val="002E610D"/>
    <w:rsid w:val="002E6760"/>
    <w:rsid w:val="002E6762"/>
    <w:rsid w:val="002E6889"/>
    <w:rsid w:val="002E6A17"/>
    <w:rsid w:val="002E6F92"/>
    <w:rsid w:val="002E7468"/>
    <w:rsid w:val="002E7615"/>
    <w:rsid w:val="002E77BA"/>
    <w:rsid w:val="002E78BF"/>
    <w:rsid w:val="002E7A8A"/>
    <w:rsid w:val="002E7C31"/>
    <w:rsid w:val="002E7C51"/>
    <w:rsid w:val="002E7D2E"/>
    <w:rsid w:val="002E7DAA"/>
    <w:rsid w:val="002F07AE"/>
    <w:rsid w:val="002F0800"/>
    <w:rsid w:val="002F08EE"/>
    <w:rsid w:val="002F09E5"/>
    <w:rsid w:val="002F0B99"/>
    <w:rsid w:val="002F15CD"/>
    <w:rsid w:val="002F160B"/>
    <w:rsid w:val="002F1727"/>
    <w:rsid w:val="002F1B99"/>
    <w:rsid w:val="002F1D2C"/>
    <w:rsid w:val="002F1E8D"/>
    <w:rsid w:val="002F1EBA"/>
    <w:rsid w:val="002F1EF2"/>
    <w:rsid w:val="002F26A0"/>
    <w:rsid w:val="002F28CE"/>
    <w:rsid w:val="002F2A95"/>
    <w:rsid w:val="002F2F18"/>
    <w:rsid w:val="002F2FA9"/>
    <w:rsid w:val="002F2FCC"/>
    <w:rsid w:val="002F346D"/>
    <w:rsid w:val="002F3617"/>
    <w:rsid w:val="002F3B59"/>
    <w:rsid w:val="002F3C2A"/>
    <w:rsid w:val="002F40FE"/>
    <w:rsid w:val="002F4186"/>
    <w:rsid w:val="002F4A4B"/>
    <w:rsid w:val="002F4CE1"/>
    <w:rsid w:val="002F522C"/>
    <w:rsid w:val="002F525D"/>
    <w:rsid w:val="002F52B0"/>
    <w:rsid w:val="002F5316"/>
    <w:rsid w:val="002F5488"/>
    <w:rsid w:val="002F55B6"/>
    <w:rsid w:val="002F5846"/>
    <w:rsid w:val="002F59A5"/>
    <w:rsid w:val="002F5BAB"/>
    <w:rsid w:val="002F5CDB"/>
    <w:rsid w:val="002F605A"/>
    <w:rsid w:val="002F6264"/>
    <w:rsid w:val="002F6382"/>
    <w:rsid w:val="002F691F"/>
    <w:rsid w:val="002F74D4"/>
    <w:rsid w:val="002F7583"/>
    <w:rsid w:val="002F7633"/>
    <w:rsid w:val="002F76B5"/>
    <w:rsid w:val="002F7C98"/>
    <w:rsid w:val="0030000A"/>
    <w:rsid w:val="00300193"/>
    <w:rsid w:val="003006A0"/>
    <w:rsid w:val="00300808"/>
    <w:rsid w:val="003008DD"/>
    <w:rsid w:val="0030097A"/>
    <w:rsid w:val="00301007"/>
    <w:rsid w:val="0030139C"/>
    <w:rsid w:val="0030158C"/>
    <w:rsid w:val="00301669"/>
    <w:rsid w:val="00301857"/>
    <w:rsid w:val="003018BF"/>
    <w:rsid w:val="00301AE6"/>
    <w:rsid w:val="00301E75"/>
    <w:rsid w:val="003022EF"/>
    <w:rsid w:val="00302536"/>
    <w:rsid w:val="003025E9"/>
    <w:rsid w:val="00302601"/>
    <w:rsid w:val="00302962"/>
    <w:rsid w:val="00302D8C"/>
    <w:rsid w:val="00302E25"/>
    <w:rsid w:val="00303149"/>
    <w:rsid w:val="00303416"/>
    <w:rsid w:val="00303433"/>
    <w:rsid w:val="00303800"/>
    <w:rsid w:val="00303CCF"/>
    <w:rsid w:val="00303F18"/>
    <w:rsid w:val="0030442C"/>
    <w:rsid w:val="003044C7"/>
    <w:rsid w:val="003046FF"/>
    <w:rsid w:val="00304ED5"/>
    <w:rsid w:val="00304F1B"/>
    <w:rsid w:val="003054CF"/>
    <w:rsid w:val="00305530"/>
    <w:rsid w:val="003056FC"/>
    <w:rsid w:val="00305F3F"/>
    <w:rsid w:val="00306086"/>
    <w:rsid w:val="00306199"/>
    <w:rsid w:val="00306338"/>
    <w:rsid w:val="0030643D"/>
    <w:rsid w:val="003064A8"/>
    <w:rsid w:val="003064FA"/>
    <w:rsid w:val="0030683F"/>
    <w:rsid w:val="003069A7"/>
    <w:rsid w:val="00306C81"/>
    <w:rsid w:val="00307186"/>
    <w:rsid w:val="0030733B"/>
    <w:rsid w:val="0030759F"/>
    <w:rsid w:val="00307B07"/>
    <w:rsid w:val="00307D69"/>
    <w:rsid w:val="00307E48"/>
    <w:rsid w:val="00307FC2"/>
    <w:rsid w:val="00310060"/>
    <w:rsid w:val="003100EB"/>
    <w:rsid w:val="003101FF"/>
    <w:rsid w:val="00310590"/>
    <w:rsid w:val="00310638"/>
    <w:rsid w:val="003107D2"/>
    <w:rsid w:val="00311534"/>
    <w:rsid w:val="0031155B"/>
    <w:rsid w:val="00311786"/>
    <w:rsid w:val="003118FA"/>
    <w:rsid w:val="00311BF3"/>
    <w:rsid w:val="0031241F"/>
    <w:rsid w:val="003126FA"/>
    <w:rsid w:val="00312960"/>
    <w:rsid w:val="003129E4"/>
    <w:rsid w:val="00312D18"/>
    <w:rsid w:val="00312F2D"/>
    <w:rsid w:val="003130DF"/>
    <w:rsid w:val="0031327E"/>
    <w:rsid w:val="00313301"/>
    <w:rsid w:val="003133F0"/>
    <w:rsid w:val="00313535"/>
    <w:rsid w:val="00313715"/>
    <w:rsid w:val="00314563"/>
    <w:rsid w:val="0031456D"/>
    <w:rsid w:val="00314699"/>
    <w:rsid w:val="00314773"/>
    <w:rsid w:val="00314F40"/>
    <w:rsid w:val="003156AC"/>
    <w:rsid w:val="00315A32"/>
    <w:rsid w:val="00315A8D"/>
    <w:rsid w:val="00315EC1"/>
    <w:rsid w:val="00315EE8"/>
    <w:rsid w:val="00315F77"/>
    <w:rsid w:val="00316089"/>
    <w:rsid w:val="00316244"/>
    <w:rsid w:val="00316516"/>
    <w:rsid w:val="0031674B"/>
    <w:rsid w:val="00316A09"/>
    <w:rsid w:val="00316BE1"/>
    <w:rsid w:val="00316C9E"/>
    <w:rsid w:val="00316E0A"/>
    <w:rsid w:val="00316E17"/>
    <w:rsid w:val="00316F76"/>
    <w:rsid w:val="00317180"/>
    <w:rsid w:val="00317346"/>
    <w:rsid w:val="00317B05"/>
    <w:rsid w:val="00317B34"/>
    <w:rsid w:val="00317F50"/>
    <w:rsid w:val="00320298"/>
    <w:rsid w:val="00320401"/>
    <w:rsid w:val="00320455"/>
    <w:rsid w:val="0032047C"/>
    <w:rsid w:val="00320BE2"/>
    <w:rsid w:val="00320E17"/>
    <w:rsid w:val="0032121E"/>
    <w:rsid w:val="0032122B"/>
    <w:rsid w:val="0032123E"/>
    <w:rsid w:val="003219F3"/>
    <w:rsid w:val="00321A42"/>
    <w:rsid w:val="00322ABD"/>
    <w:rsid w:val="00322B35"/>
    <w:rsid w:val="00322E7B"/>
    <w:rsid w:val="003231CC"/>
    <w:rsid w:val="0032348B"/>
    <w:rsid w:val="00323780"/>
    <w:rsid w:val="003239DE"/>
    <w:rsid w:val="00323A3B"/>
    <w:rsid w:val="00323D15"/>
    <w:rsid w:val="00323F7E"/>
    <w:rsid w:val="003240E4"/>
    <w:rsid w:val="00324386"/>
    <w:rsid w:val="00324480"/>
    <w:rsid w:val="003247A5"/>
    <w:rsid w:val="00324C79"/>
    <w:rsid w:val="00324CA4"/>
    <w:rsid w:val="00324DD8"/>
    <w:rsid w:val="00325057"/>
    <w:rsid w:val="003251F4"/>
    <w:rsid w:val="00325E63"/>
    <w:rsid w:val="00325FF0"/>
    <w:rsid w:val="003260C4"/>
    <w:rsid w:val="003263B0"/>
    <w:rsid w:val="003264BF"/>
    <w:rsid w:val="00326741"/>
    <w:rsid w:val="003268EB"/>
    <w:rsid w:val="003270DF"/>
    <w:rsid w:val="00327131"/>
    <w:rsid w:val="00327681"/>
    <w:rsid w:val="00327889"/>
    <w:rsid w:val="00327A2F"/>
    <w:rsid w:val="00327C98"/>
    <w:rsid w:val="003300D8"/>
    <w:rsid w:val="0033043A"/>
    <w:rsid w:val="003305D4"/>
    <w:rsid w:val="0033078E"/>
    <w:rsid w:val="003307E7"/>
    <w:rsid w:val="003309B0"/>
    <w:rsid w:val="00330C43"/>
    <w:rsid w:val="00330D17"/>
    <w:rsid w:val="00330E65"/>
    <w:rsid w:val="0033190E"/>
    <w:rsid w:val="00331A2A"/>
    <w:rsid w:val="00331C9A"/>
    <w:rsid w:val="00332395"/>
    <w:rsid w:val="003323C5"/>
    <w:rsid w:val="003325B7"/>
    <w:rsid w:val="00332621"/>
    <w:rsid w:val="00332797"/>
    <w:rsid w:val="003329A0"/>
    <w:rsid w:val="00332B38"/>
    <w:rsid w:val="00332CBA"/>
    <w:rsid w:val="003332EF"/>
    <w:rsid w:val="003332FB"/>
    <w:rsid w:val="00333ACE"/>
    <w:rsid w:val="00333B2C"/>
    <w:rsid w:val="00333C06"/>
    <w:rsid w:val="00333F83"/>
    <w:rsid w:val="00333FB9"/>
    <w:rsid w:val="0033410E"/>
    <w:rsid w:val="00334172"/>
    <w:rsid w:val="00334185"/>
    <w:rsid w:val="0033428E"/>
    <w:rsid w:val="003345D3"/>
    <w:rsid w:val="00334AC3"/>
    <w:rsid w:val="00334B48"/>
    <w:rsid w:val="00334B6E"/>
    <w:rsid w:val="00334B89"/>
    <w:rsid w:val="0033510D"/>
    <w:rsid w:val="003359B2"/>
    <w:rsid w:val="00335CC4"/>
    <w:rsid w:val="00335F30"/>
    <w:rsid w:val="003361A9"/>
    <w:rsid w:val="003362EA"/>
    <w:rsid w:val="003365EB"/>
    <w:rsid w:val="00336B8A"/>
    <w:rsid w:val="00337520"/>
    <w:rsid w:val="00337929"/>
    <w:rsid w:val="0033797C"/>
    <w:rsid w:val="00337F39"/>
    <w:rsid w:val="003400BA"/>
    <w:rsid w:val="0034038F"/>
    <w:rsid w:val="00340712"/>
    <w:rsid w:val="00340F4A"/>
    <w:rsid w:val="00340F78"/>
    <w:rsid w:val="00341645"/>
    <w:rsid w:val="00341780"/>
    <w:rsid w:val="00341800"/>
    <w:rsid w:val="003418E2"/>
    <w:rsid w:val="00341AB8"/>
    <w:rsid w:val="00341E24"/>
    <w:rsid w:val="00341E83"/>
    <w:rsid w:val="003435BC"/>
    <w:rsid w:val="0034391C"/>
    <w:rsid w:val="003439CF"/>
    <w:rsid w:val="00343A52"/>
    <w:rsid w:val="00343BCE"/>
    <w:rsid w:val="00343CF5"/>
    <w:rsid w:val="00343D27"/>
    <w:rsid w:val="00343E2C"/>
    <w:rsid w:val="0034403A"/>
    <w:rsid w:val="003446D0"/>
    <w:rsid w:val="003449AC"/>
    <w:rsid w:val="00344F97"/>
    <w:rsid w:val="00345246"/>
    <w:rsid w:val="00345265"/>
    <w:rsid w:val="00345322"/>
    <w:rsid w:val="003456AA"/>
    <w:rsid w:val="00345C3A"/>
    <w:rsid w:val="00345C86"/>
    <w:rsid w:val="00345CEF"/>
    <w:rsid w:val="0034620E"/>
    <w:rsid w:val="003463A9"/>
    <w:rsid w:val="003469A5"/>
    <w:rsid w:val="00346A58"/>
    <w:rsid w:val="00346B0A"/>
    <w:rsid w:val="00346EEB"/>
    <w:rsid w:val="00347285"/>
    <w:rsid w:val="00347310"/>
    <w:rsid w:val="0034758F"/>
    <w:rsid w:val="00347854"/>
    <w:rsid w:val="00347D65"/>
    <w:rsid w:val="00347EC1"/>
    <w:rsid w:val="00347F0F"/>
    <w:rsid w:val="003501A6"/>
    <w:rsid w:val="00350940"/>
    <w:rsid w:val="00350973"/>
    <w:rsid w:val="00350ABA"/>
    <w:rsid w:val="00350E3B"/>
    <w:rsid w:val="00350E95"/>
    <w:rsid w:val="00350F2E"/>
    <w:rsid w:val="003511F3"/>
    <w:rsid w:val="0035121C"/>
    <w:rsid w:val="003513FF"/>
    <w:rsid w:val="003517D5"/>
    <w:rsid w:val="003517EE"/>
    <w:rsid w:val="00351B16"/>
    <w:rsid w:val="00352604"/>
    <w:rsid w:val="0035273A"/>
    <w:rsid w:val="003528EB"/>
    <w:rsid w:val="00352D3A"/>
    <w:rsid w:val="00352F27"/>
    <w:rsid w:val="00353053"/>
    <w:rsid w:val="003531FB"/>
    <w:rsid w:val="00353708"/>
    <w:rsid w:val="00353FE5"/>
    <w:rsid w:val="0035489C"/>
    <w:rsid w:val="00354BD3"/>
    <w:rsid w:val="00354D90"/>
    <w:rsid w:val="00354E3A"/>
    <w:rsid w:val="00354F78"/>
    <w:rsid w:val="003550B4"/>
    <w:rsid w:val="0035513E"/>
    <w:rsid w:val="0035537B"/>
    <w:rsid w:val="00355761"/>
    <w:rsid w:val="003559F0"/>
    <w:rsid w:val="00355BC3"/>
    <w:rsid w:val="00355F9B"/>
    <w:rsid w:val="003562B5"/>
    <w:rsid w:val="0035645F"/>
    <w:rsid w:val="0035666E"/>
    <w:rsid w:val="00356897"/>
    <w:rsid w:val="00356981"/>
    <w:rsid w:val="0035711F"/>
    <w:rsid w:val="0035739B"/>
    <w:rsid w:val="003573A2"/>
    <w:rsid w:val="00357AF0"/>
    <w:rsid w:val="00357C85"/>
    <w:rsid w:val="0036033B"/>
    <w:rsid w:val="003607A1"/>
    <w:rsid w:val="00360AD5"/>
    <w:rsid w:val="0036148B"/>
    <w:rsid w:val="003615BD"/>
    <w:rsid w:val="00361A73"/>
    <w:rsid w:val="00361ABB"/>
    <w:rsid w:val="00361AC0"/>
    <w:rsid w:val="00361DD2"/>
    <w:rsid w:val="00361F2D"/>
    <w:rsid w:val="00361F6B"/>
    <w:rsid w:val="00361FEA"/>
    <w:rsid w:val="00362118"/>
    <w:rsid w:val="0036224A"/>
    <w:rsid w:val="00362266"/>
    <w:rsid w:val="0036227B"/>
    <w:rsid w:val="0036285F"/>
    <w:rsid w:val="003629EA"/>
    <w:rsid w:val="00362AD2"/>
    <w:rsid w:val="00362B17"/>
    <w:rsid w:val="00362C62"/>
    <w:rsid w:val="00362CFA"/>
    <w:rsid w:val="00362F8E"/>
    <w:rsid w:val="003630FA"/>
    <w:rsid w:val="003631C6"/>
    <w:rsid w:val="00363403"/>
    <w:rsid w:val="003638B2"/>
    <w:rsid w:val="0036393A"/>
    <w:rsid w:val="00363A37"/>
    <w:rsid w:val="00363C6D"/>
    <w:rsid w:val="003647F3"/>
    <w:rsid w:val="0036482D"/>
    <w:rsid w:val="00364C71"/>
    <w:rsid w:val="00364E1A"/>
    <w:rsid w:val="003651FA"/>
    <w:rsid w:val="00365291"/>
    <w:rsid w:val="003657DE"/>
    <w:rsid w:val="00366005"/>
    <w:rsid w:val="003664CB"/>
    <w:rsid w:val="00366580"/>
    <w:rsid w:val="00366674"/>
    <w:rsid w:val="00367005"/>
    <w:rsid w:val="00367910"/>
    <w:rsid w:val="00367F66"/>
    <w:rsid w:val="003702A9"/>
    <w:rsid w:val="00370578"/>
    <w:rsid w:val="00370A02"/>
    <w:rsid w:val="00370DB8"/>
    <w:rsid w:val="00371064"/>
    <w:rsid w:val="00371295"/>
    <w:rsid w:val="003713A8"/>
    <w:rsid w:val="003715D2"/>
    <w:rsid w:val="003717F2"/>
    <w:rsid w:val="003718D1"/>
    <w:rsid w:val="00371C19"/>
    <w:rsid w:val="0037208B"/>
    <w:rsid w:val="003724CA"/>
    <w:rsid w:val="003724DD"/>
    <w:rsid w:val="00372500"/>
    <w:rsid w:val="003727CA"/>
    <w:rsid w:val="003727F3"/>
    <w:rsid w:val="00372BFA"/>
    <w:rsid w:val="0037340E"/>
    <w:rsid w:val="00373AF7"/>
    <w:rsid w:val="00374D52"/>
    <w:rsid w:val="00374D7D"/>
    <w:rsid w:val="00374FBB"/>
    <w:rsid w:val="003752D8"/>
    <w:rsid w:val="003755DB"/>
    <w:rsid w:val="003756BD"/>
    <w:rsid w:val="00375BA5"/>
    <w:rsid w:val="00375BB6"/>
    <w:rsid w:val="00375E24"/>
    <w:rsid w:val="0037615E"/>
    <w:rsid w:val="00376A15"/>
    <w:rsid w:val="00376AD2"/>
    <w:rsid w:val="00376BFE"/>
    <w:rsid w:val="00376D1E"/>
    <w:rsid w:val="00376FB2"/>
    <w:rsid w:val="00377289"/>
    <w:rsid w:val="003773D8"/>
    <w:rsid w:val="00377469"/>
    <w:rsid w:val="003775E8"/>
    <w:rsid w:val="00377AAA"/>
    <w:rsid w:val="00377ABF"/>
    <w:rsid w:val="00377C79"/>
    <w:rsid w:val="003802C4"/>
    <w:rsid w:val="003806C4"/>
    <w:rsid w:val="00380742"/>
    <w:rsid w:val="00380A3E"/>
    <w:rsid w:val="00380B70"/>
    <w:rsid w:val="0038104B"/>
    <w:rsid w:val="003810E6"/>
    <w:rsid w:val="003811B4"/>
    <w:rsid w:val="003813B3"/>
    <w:rsid w:val="00381765"/>
    <w:rsid w:val="0038181D"/>
    <w:rsid w:val="00381A44"/>
    <w:rsid w:val="00382156"/>
    <w:rsid w:val="00382429"/>
    <w:rsid w:val="00382778"/>
    <w:rsid w:val="00382931"/>
    <w:rsid w:val="0038294B"/>
    <w:rsid w:val="00382BB8"/>
    <w:rsid w:val="00382BD2"/>
    <w:rsid w:val="00382DC9"/>
    <w:rsid w:val="00383837"/>
    <w:rsid w:val="003838F4"/>
    <w:rsid w:val="00383DED"/>
    <w:rsid w:val="00383E4F"/>
    <w:rsid w:val="003842F2"/>
    <w:rsid w:val="00384D9E"/>
    <w:rsid w:val="00384E37"/>
    <w:rsid w:val="003851C0"/>
    <w:rsid w:val="00385377"/>
    <w:rsid w:val="003854E7"/>
    <w:rsid w:val="0038553A"/>
    <w:rsid w:val="00385704"/>
    <w:rsid w:val="0038577F"/>
    <w:rsid w:val="00385E4A"/>
    <w:rsid w:val="00385ED7"/>
    <w:rsid w:val="003860AF"/>
    <w:rsid w:val="00386177"/>
    <w:rsid w:val="0038680D"/>
    <w:rsid w:val="00386E4D"/>
    <w:rsid w:val="00386FCE"/>
    <w:rsid w:val="00387084"/>
    <w:rsid w:val="00387111"/>
    <w:rsid w:val="003878A7"/>
    <w:rsid w:val="003879EA"/>
    <w:rsid w:val="00387A5D"/>
    <w:rsid w:val="00387DA2"/>
    <w:rsid w:val="00387EED"/>
    <w:rsid w:val="003903D9"/>
    <w:rsid w:val="003904D6"/>
    <w:rsid w:val="00390715"/>
    <w:rsid w:val="0039097B"/>
    <w:rsid w:val="00390A49"/>
    <w:rsid w:val="00390E15"/>
    <w:rsid w:val="00390F3F"/>
    <w:rsid w:val="00390F8E"/>
    <w:rsid w:val="003911BA"/>
    <w:rsid w:val="00391254"/>
    <w:rsid w:val="00391353"/>
    <w:rsid w:val="003913F8"/>
    <w:rsid w:val="00391763"/>
    <w:rsid w:val="00391969"/>
    <w:rsid w:val="00391F48"/>
    <w:rsid w:val="00392273"/>
    <w:rsid w:val="00392422"/>
    <w:rsid w:val="00392483"/>
    <w:rsid w:val="003925DB"/>
    <w:rsid w:val="00392890"/>
    <w:rsid w:val="003928BA"/>
    <w:rsid w:val="0039325B"/>
    <w:rsid w:val="003932F8"/>
    <w:rsid w:val="00393368"/>
    <w:rsid w:val="0039341A"/>
    <w:rsid w:val="00393484"/>
    <w:rsid w:val="003934E8"/>
    <w:rsid w:val="00393867"/>
    <w:rsid w:val="00394453"/>
    <w:rsid w:val="003944CB"/>
    <w:rsid w:val="003945B3"/>
    <w:rsid w:val="0039474C"/>
    <w:rsid w:val="003948DE"/>
    <w:rsid w:val="003948E8"/>
    <w:rsid w:val="00394D28"/>
    <w:rsid w:val="00394E7B"/>
    <w:rsid w:val="00394EA4"/>
    <w:rsid w:val="00395435"/>
    <w:rsid w:val="0039547C"/>
    <w:rsid w:val="00395E71"/>
    <w:rsid w:val="00395FB1"/>
    <w:rsid w:val="003960F5"/>
    <w:rsid w:val="00396162"/>
    <w:rsid w:val="0039617D"/>
    <w:rsid w:val="00396540"/>
    <w:rsid w:val="003965EE"/>
    <w:rsid w:val="0039666E"/>
    <w:rsid w:val="0039687E"/>
    <w:rsid w:val="003969E6"/>
    <w:rsid w:val="00396A06"/>
    <w:rsid w:val="00396A5C"/>
    <w:rsid w:val="00396B6F"/>
    <w:rsid w:val="00396E96"/>
    <w:rsid w:val="00397165"/>
    <w:rsid w:val="003976EE"/>
    <w:rsid w:val="00397D49"/>
    <w:rsid w:val="00397EC6"/>
    <w:rsid w:val="003A06D4"/>
    <w:rsid w:val="003A07E0"/>
    <w:rsid w:val="003A0A1F"/>
    <w:rsid w:val="003A0B00"/>
    <w:rsid w:val="003A0D27"/>
    <w:rsid w:val="003A0E61"/>
    <w:rsid w:val="003A0FB4"/>
    <w:rsid w:val="003A150F"/>
    <w:rsid w:val="003A1524"/>
    <w:rsid w:val="003A1530"/>
    <w:rsid w:val="003A173E"/>
    <w:rsid w:val="003A1799"/>
    <w:rsid w:val="003A17C6"/>
    <w:rsid w:val="003A19EA"/>
    <w:rsid w:val="003A1B18"/>
    <w:rsid w:val="003A1B3A"/>
    <w:rsid w:val="003A27EB"/>
    <w:rsid w:val="003A2903"/>
    <w:rsid w:val="003A2DB1"/>
    <w:rsid w:val="003A3247"/>
    <w:rsid w:val="003A3269"/>
    <w:rsid w:val="003A378D"/>
    <w:rsid w:val="003A3890"/>
    <w:rsid w:val="003A4081"/>
    <w:rsid w:val="003A44A2"/>
    <w:rsid w:val="003A45BD"/>
    <w:rsid w:val="003A45CD"/>
    <w:rsid w:val="003A478F"/>
    <w:rsid w:val="003A4A76"/>
    <w:rsid w:val="003A4B4B"/>
    <w:rsid w:val="003A4B7F"/>
    <w:rsid w:val="003A5266"/>
    <w:rsid w:val="003A5273"/>
    <w:rsid w:val="003A5566"/>
    <w:rsid w:val="003A5598"/>
    <w:rsid w:val="003A55FD"/>
    <w:rsid w:val="003A5685"/>
    <w:rsid w:val="003A5B23"/>
    <w:rsid w:val="003A6011"/>
    <w:rsid w:val="003A61B4"/>
    <w:rsid w:val="003A666F"/>
    <w:rsid w:val="003A6946"/>
    <w:rsid w:val="003A6980"/>
    <w:rsid w:val="003A6A3E"/>
    <w:rsid w:val="003A6A90"/>
    <w:rsid w:val="003A6B88"/>
    <w:rsid w:val="003A6C2E"/>
    <w:rsid w:val="003A6CD1"/>
    <w:rsid w:val="003A779C"/>
    <w:rsid w:val="003A7A90"/>
    <w:rsid w:val="003B075E"/>
    <w:rsid w:val="003B0A72"/>
    <w:rsid w:val="003B0BC2"/>
    <w:rsid w:val="003B0ECC"/>
    <w:rsid w:val="003B10F7"/>
    <w:rsid w:val="003B158E"/>
    <w:rsid w:val="003B1988"/>
    <w:rsid w:val="003B19D5"/>
    <w:rsid w:val="003B1A70"/>
    <w:rsid w:val="003B1E5D"/>
    <w:rsid w:val="003B1ECC"/>
    <w:rsid w:val="003B2082"/>
    <w:rsid w:val="003B2148"/>
    <w:rsid w:val="003B25C5"/>
    <w:rsid w:val="003B2780"/>
    <w:rsid w:val="003B333D"/>
    <w:rsid w:val="003B36EA"/>
    <w:rsid w:val="003B494E"/>
    <w:rsid w:val="003B498A"/>
    <w:rsid w:val="003B4A84"/>
    <w:rsid w:val="003B4C8A"/>
    <w:rsid w:val="003B4D18"/>
    <w:rsid w:val="003B4EA4"/>
    <w:rsid w:val="003B4F67"/>
    <w:rsid w:val="003B4FB5"/>
    <w:rsid w:val="003B50DB"/>
    <w:rsid w:val="003B529E"/>
    <w:rsid w:val="003B534F"/>
    <w:rsid w:val="003B54B7"/>
    <w:rsid w:val="003B56C9"/>
    <w:rsid w:val="003B5A2E"/>
    <w:rsid w:val="003B6012"/>
    <w:rsid w:val="003B60BC"/>
    <w:rsid w:val="003B66D3"/>
    <w:rsid w:val="003B6781"/>
    <w:rsid w:val="003B683C"/>
    <w:rsid w:val="003B68FE"/>
    <w:rsid w:val="003B6902"/>
    <w:rsid w:val="003B6E69"/>
    <w:rsid w:val="003B716A"/>
    <w:rsid w:val="003B75AC"/>
    <w:rsid w:val="003B782A"/>
    <w:rsid w:val="003B78A3"/>
    <w:rsid w:val="003B7EBB"/>
    <w:rsid w:val="003C0335"/>
    <w:rsid w:val="003C0490"/>
    <w:rsid w:val="003C0A8D"/>
    <w:rsid w:val="003C0ABD"/>
    <w:rsid w:val="003C0B8F"/>
    <w:rsid w:val="003C0BEB"/>
    <w:rsid w:val="003C0FFC"/>
    <w:rsid w:val="003C19CE"/>
    <w:rsid w:val="003C19ED"/>
    <w:rsid w:val="003C1EA1"/>
    <w:rsid w:val="003C283D"/>
    <w:rsid w:val="003C2884"/>
    <w:rsid w:val="003C2903"/>
    <w:rsid w:val="003C2971"/>
    <w:rsid w:val="003C2B04"/>
    <w:rsid w:val="003C31CE"/>
    <w:rsid w:val="003C381C"/>
    <w:rsid w:val="003C3ABE"/>
    <w:rsid w:val="003C3C09"/>
    <w:rsid w:val="003C3C1C"/>
    <w:rsid w:val="003C3C39"/>
    <w:rsid w:val="003C3EB9"/>
    <w:rsid w:val="003C404A"/>
    <w:rsid w:val="003C40CC"/>
    <w:rsid w:val="003C42BA"/>
    <w:rsid w:val="003C4FF0"/>
    <w:rsid w:val="003C522A"/>
    <w:rsid w:val="003C5411"/>
    <w:rsid w:val="003C56DA"/>
    <w:rsid w:val="003C570F"/>
    <w:rsid w:val="003C60A2"/>
    <w:rsid w:val="003C6361"/>
    <w:rsid w:val="003C65E2"/>
    <w:rsid w:val="003C66DD"/>
    <w:rsid w:val="003C6736"/>
    <w:rsid w:val="003C682E"/>
    <w:rsid w:val="003C6A76"/>
    <w:rsid w:val="003C6B09"/>
    <w:rsid w:val="003C6BA9"/>
    <w:rsid w:val="003C6CF5"/>
    <w:rsid w:val="003C6EF4"/>
    <w:rsid w:val="003C6F3B"/>
    <w:rsid w:val="003C71A6"/>
    <w:rsid w:val="003C762B"/>
    <w:rsid w:val="003C774F"/>
    <w:rsid w:val="003D0245"/>
    <w:rsid w:val="003D0272"/>
    <w:rsid w:val="003D036C"/>
    <w:rsid w:val="003D039A"/>
    <w:rsid w:val="003D07A5"/>
    <w:rsid w:val="003D084F"/>
    <w:rsid w:val="003D085F"/>
    <w:rsid w:val="003D0CAA"/>
    <w:rsid w:val="003D0D43"/>
    <w:rsid w:val="003D11FD"/>
    <w:rsid w:val="003D130C"/>
    <w:rsid w:val="003D1374"/>
    <w:rsid w:val="003D13FD"/>
    <w:rsid w:val="003D1433"/>
    <w:rsid w:val="003D1447"/>
    <w:rsid w:val="003D1494"/>
    <w:rsid w:val="003D14AA"/>
    <w:rsid w:val="003D14B7"/>
    <w:rsid w:val="003D178D"/>
    <w:rsid w:val="003D276F"/>
    <w:rsid w:val="003D2E9A"/>
    <w:rsid w:val="003D2F66"/>
    <w:rsid w:val="003D303D"/>
    <w:rsid w:val="003D334B"/>
    <w:rsid w:val="003D352E"/>
    <w:rsid w:val="003D3D82"/>
    <w:rsid w:val="003D3EA2"/>
    <w:rsid w:val="003D3EC9"/>
    <w:rsid w:val="003D44FC"/>
    <w:rsid w:val="003D4EFA"/>
    <w:rsid w:val="003D4FF8"/>
    <w:rsid w:val="003D54FC"/>
    <w:rsid w:val="003D56E7"/>
    <w:rsid w:val="003D5906"/>
    <w:rsid w:val="003D5AFC"/>
    <w:rsid w:val="003D5B67"/>
    <w:rsid w:val="003D5C97"/>
    <w:rsid w:val="003D5D92"/>
    <w:rsid w:val="003D6474"/>
    <w:rsid w:val="003D6B7E"/>
    <w:rsid w:val="003D6E3A"/>
    <w:rsid w:val="003D7172"/>
    <w:rsid w:val="003D731A"/>
    <w:rsid w:val="003D74AB"/>
    <w:rsid w:val="003D7799"/>
    <w:rsid w:val="003D77CB"/>
    <w:rsid w:val="003D7D90"/>
    <w:rsid w:val="003D7E89"/>
    <w:rsid w:val="003D7FAD"/>
    <w:rsid w:val="003E029A"/>
    <w:rsid w:val="003E033F"/>
    <w:rsid w:val="003E03BB"/>
    <w:rsid w:val="003E080F"/>
    <w:rsid w:val="003E0A17"/>
    <w:rsid w:val="003E0C7A"/>
    <w:rsid w:val="003E0E49"/>
    <w:rsid w:val="003E0F22"/>
    <w:rsid w:val="003E0F4E"/>
    <w:rsid w:val="003E0F5B"/>
    <w:rsid w:val="003E1055"/>
    <w:rsid w:val="003E1284"/>
    <w:rsid w:val="003E137F"/>
    <w:rsid w:val="003E1475"/>
    <w:rsid w:val="003E14BF"/>
    <w:rsid w:val="003E15D4"/>
    <w:rsid w:val="003E15E6"/>
    <w:rsid w:val="003E16CE"/>
    <w:rsid w:val="003E1780"/>
    <w:rsid w:val="003E1A20"/>
    <w:rsid w:val="003E1CEA"/>
    <w:rsid w:val="003E1E04"/>
    <w:rsid w:val="003E1F2C"/>
    <w:rsid w:val="003E1F9F"/>
    <w:rsid w:val="003E1FE5"/>
    <w:rsid w:val="003E202A"/>
    <w:rsid w:val="003E20BF"/>
    <w:rsid w:val="003E20C1"/>
    <w:rsid w:val="003E2251"/>
    <w:rsid w:val="003E2353"/>
    <w:rsid w:val="003E24AA"/>
    <w:rsid w:val="003E2645"/>
    <w:rsid w:val="003E2C8E"/>
    <w:rsid w:val="003E3290"/>
    <w:rsid w:val="003E344A"/>
    <w:rsid w:val="003E35A8"/>
    <w:rsid w:val="003E3867"/>
    <w:rsid w:val="003E3BB6"/>
    <w:rsid w:val="003E3E13"/>
    <w:rsid w:val="003E422D"/>
    <w:rsid w:val="003E434C"/>
    <w:rsid w:val="003E43A5"/>
    <w:rsid w:val="003E44CD"/>
    <w:rsid w:val="003E4966"/>
    <w:rsid w:val="003E4D28"/>
    <w:rsid w:val="003E4E2F"/>
    <w:rsid w:val="003E509C"/>
    <w:rsid w:val="003E50CE"/>
    <w:rsid w:val="003E5396"/>
    <w:rsid w:val="003E55F6"/>
    <w:rsid w:val="003E5C37"/>
    <w:rsid w:val="003E5D68"/>
    <w:rsid w:val="003E5DC0"/>
    <w:rsid w:val="003E603E"/>
    <w:rsid w:val="003E6188"/>
    <w:rsid w:val="003E632D"/>
    <w:rsid w:val="003E632F"/>
    <w:rsid w:val="003E6545"/>
    <w:rsid w:val="003E65A3"/>
    <w:rsid w:val="003E6688"/>
    <w:rsid w:val="003E6694"/>
    <w:rsid w:val="003E6CDA"/>
    <w:rsid w:val="003E700A"/>
    <w:rsid w:val="003E7640"/>
    <w:rsid w:val="003E779E"/>
    <w:rsid w:val="003E7AF1"/>
    <w:rsid w:val="003E7C37"/>
    <w:rsid w:val="003E7D8E"/>
    <w:rsid w:val="003E7DC1"/>
    <w:rsid w:val="003E7EE8"/>
    <w:rsid w:val="003E7FF6"/>
    <w:rsid w:val="003F031F"/>
    <w:rsid w:val="003F0D7E"/>
    <w:rsid w:val="003F12C4"/>
    <w:rsid w:val="003F15E2"/>
    <w:rsid w:val="003F17AB"/>
    <w:rsid w:val="003F19BB"/>
    <w:rsid w:val="003F224C"/>
    <w:rsid w:val="003F2282"/>
    <w:rsid w:val="003F24AD"/>
    <w:rsid w:val="003F25FA"/>
    <w:rsid w:val="003F2684"/>
    <w:rsid w:val="003F29D9"/>
    <w:rsid w:val="003F2DDE"/>
    <w:rsid w:val="003F2E29"/>
    <w:rsid w:val="003F2E8F"/>
    <w:rsid w:val="003F31C1"/>
    <w:rsid w:val="003F33A1"/>
    <w:rsid w:val="003F33CA"/>
    <w:rsid w:val="003F34F1"/>
    <w:rsid w:val="003F37B8"/>
    <w:rsid w:val="003F3F49"/>
    <w:rsid w:val="003F41FF"/>
    <w:rsid w:val="003F4299"/>
    <w:rsid w:val="003F489D"/>
    <w:rsid w:val="003F49EC"/>
    <w:rsid w:val="003F4B8F"/>
    <w:rsid w:val="003F4DB6"/>
    <w:rsid w:val="003F51AA"/>
    <w:rsid w:val="003F5C68"/>
    <w:rsid w:val="003F5F38"/>
    <w:rsid w:val="003F60C0"/>
    <w:rsid w:val="003F60C7"/>
    <w:rsid w:val="003F625E"/>
    <w:rsid w:val="003F6456"/>
    <w:rsid w:val="003F66F5"/>
    <w:rsid w:val="003F68BA"/>
    <w:rsid w:val="003F6A72"/>
    <w:rsid w:val="003F6B07"/>
    <w:rsid w:val="003F6D05"/>
    <w:rsid w:val="003F6FC2"/>
    <w:rsid w:val="003F7155"/>
    <w:rsid w:val="003F7D23"/>
    <w:rsid w:val="003F7DBA"/>
    <w:rsid w:val="003F7E18"/>
    <w:rsid w:val="003F7FBE"/>
    <w:rsid w:val="004000DA"/>
    <w:rsid w:val="00400615"/>
    <w:rsid w:val="0040068A"/>
    <w:rsid w:val="004007FE"/>
    <w:rsid w:val="00400A29"/>
    <w:rsid w:val="00400AD8"/>
    <w:rsid w:val="00400C09"/>
    <w:rsid w:val="00400D1B"/>
    <w:rsid w:val="00400E80"/>
    <w:rsid w:val="00400FE1"/>
    <w:rsid w:val="004010AA"/>
    <w:rsid w:val="004013C5"/>
    <w:rsid w:val="00401518"/>
    <w:rsid w:val="00401637"/>
    <w:rsid w:val="00401BDC"/>
    <w:rsid w:val="00401D45"/>
    <w:rsid w:val="00401D5D"/>
    <w:rsid w:val="00401E38"/>
    <w:rsid w:val="00401EA0"/>
    <w:rsid w:val="004022D4"/>
    <w:rsid w:val="0040254E"/>
    <w:rsid w:val="0040278C"/>
    <w:rsid w:val="00402897"/>
    <w:rsid w:val="004029B8"/>
    <w:rsid w:val="00402B8E"/>
    <w:rsid w:val="0040383E"/>
    <w:rsid w:val="0040394C"/>
    <w:rsid w:val="00403CE0"/>
    <w:rsid w:val="00403EAC"/>
    <w:rsid w:val="004043CB"/>
    <w:rsid w:val="004043EC"/>
    <w:rsid w:val="00404695"/>
    <w:rsid w:val="0040469A"/>
    <w:rsid w:val="00404AF6"/>
    <w:rsid w:val="00404C44"/>
    <w:rsid w:val="0040501A"/>
    <w:rsid w:val="004055CE"/>
    <w:rsid w:val="00405988"/>
    <w:rsid w:val="00405BAF"/>
    <w:rsid w:val="00405E97"/>
    <w:rsid w:val="004061D8"/>
    <w:rsid w:val="0040633E"/>
    <w:rsid w:val="0040674C"/>
    <w:rsid w:val="00406A12"/>
    <w:rsid w:val="00406AD9"/>
    <w:rsid w:val="004072B9"/>
    <w:rsid w:val="004074E3"/>
    <w:rsid w:val="0040765B"/>
    <w:rsid w:val="00407814"/>
    <w:rsid w:val="00407A02"/>
    <w:rsid w:val="00407C13"/>
    <w:rsid w:val="00410042"/>
    <w:rsid w:val="00410070"/>
    <w:rsid w:val="004102A1"/>
    <w:rsid w:val="004102F5"/>
    <w:rsid w:val="00410349"/>
    <w:rsid w:val="00410D3C"/>
    <w:rsid w:val="00410DE8"/>
    <w:rsid w:val="00411901"/>
    <w:rsid w:val="00411AD6"/>
    <w:rsid w:val="004120E6"/>
    <w:rsid w:val="00412784"/>
    <w:rsid w:val="00412B3A"/>
    <w:rsid w:val="00412C00"/>
    <w:rsid w:val="00412D84"/>
    <w:rsid w:val="0041306F"/>
    <w:rsid w:val="00413311"/>
    <w:rsid w:val="00413494"/>
    <w:rsid w:val="0041361A"/>
    <w:rsid w:val="0041369D"/>
    <w:rsid w:val="0041373C"/>
    <w:rsid w:val="00413D65"/>
    <w:rsid w:val="00413D7D"/>
    <w:rsid w:val="00413F1B"/>
    <w:rsid w:val="00414315"/>
    <w:rsid w:val="004145DF"/>
    <w:rsid w:val="00414C22"/>
    <w:rsid w:val="00414D5A"/>
    <w:rsid w:val="0041524E"/>
    <w:rsid w:val="00415499"/>
    <w:rsid w:val="0041549C"/>
    <w:rsid w:val="0041552B"/>
    <w:rsid w:val="00415659"/>
    <w:rsid w:val="00415890"/>
    <w:rsid w:val="00415A99"/>
    <w:rsid w:val="00415B17"/>
    <w:rsid w:val="00415D82"/>
    <w:rsid w:val="00415E7C"/>
    <w:rsid w:val="00416209"/>
    <w:rsid w:val="004163AF"/>
    <w:rsid w:val="0041643C"/>
    <w:rsid w:val="00416A70"/>
    <w:rsid w:val="00416AC3"/>
    <w:rsid w:val="00416BB4"/>
    <w:rsid w:val="00416BD0"/>
    <w:rsid w:val="00416E02"/>
    <w:rsid w:val="00416FE6"/>
    <w:rsid w:val="0041704B"/>
    <w:rsid w:val="0041757D"/>
    <w:rsid w:val="00417A8B"/>
    <w:rsid w:val="00417ACC"/>
    <w:rsid w:val="00417BBC"/>
    <w:rsid w:val="00417D41"/>
    <w:rsid w:val="00417DEB"/>
    <w:rsid w:val="0042045F"/>
    <w:rsid w:val="004204AA"/>
    <w:rsid w:val="00420540"/>
    <w:rsid w:val="004206E2"/>
    <w:rsid w:val="00420977"/>
    <w:rsid w:val="00420AA0"/>
    <w:rsid w:val="00420B55"/>
    <w:rsid w:val="00420CAC"/>
    <w:rsid w:val="00420D7A"/>
    <w:rsid w:val="0042107A"/>
    <w:rsid w:val="0042117E"/>
    <w:rsid w:val="004211CE"/>
    <w:rsid w:val="004215EC"/>
    <w:rsid w:val="004218D6"/>
    <w:rsid w:val="00422062"/>
    <w:rsid w:val="004225B2"/>
    <w:rsid w:val="00422821"/>
    <w:rsid w:val="00422E07"/>
    <w:rsid w:val="00423905"/>
    <w:rsid w:val="00423BE3"/>
    <w:rsid w:val="00423BE6"/>
    <w:rsid w:val="00424CE7"/>
    <w:rsid w:val="00424E56"/>
    <w:rsid w:val="0042507F"/>
    <w:rsid w:val="00425164"/>
    <w:rsid w:val="00425211"/>
    <w:rsid w:val="00425ACF"/>
    <w:rsid w:val="00425CC6"/>
    <w:rsid w:val="00425D31"/>
    <w:rsid w:val="00426081"/>
    <w:rsid w:val="00426362"/>
    <w:rsid w:val="00426429"/>
    <w:rsid w:val="0042671D"/>
    <w:rsid w:val="00426B0F"/>
    <w:rsid w:val="00426BD1"/>
    <w:rsid w:val="00426C94"/>
    <w:rsid w:val="00426D23"/>
    <w:rsid w:val="004272F2"/>
    <w:rsid w:val="004276F8"/>
    <w:rsid w:val="004277B1"/>
    <w:rsid w:val="004277CB"/>
    <w:rsid w:val="00427972"/>
    <w:rsid w:val="00427AD6"/>
    <w:rsid w:val="00427C81"/>
    <w:rsid w:val="00427F31"/>
    <w:rsid w:val="004301BD"/>
    <w:rsid w:val="00430357"/>
    <w:rsid w:val="00430472"/>
    <w:rsid w:val="004306DD"/>
    <w:rsid w:val="00430EF4"/>
    <w:rsid w:val="004314D9"/>
    <w:rsid w:val="00431501"/>
    <w:rsid w:val="00431881"/>
    <w:rsid w:val="004319EC"/>
    <w:rsid w:val="00431BE2"/>
    <w:rsid w:val="00431DE8"/>
    <w:rsid w:val="0043212A"/>
    <w:rsid w:val="0043213B"/>
    <w:rsid w:val="0043240E"/>
    <w:rsid w:val="00432737"/>
    <w:rsid w:val="004327EA"/>
    <w:rsid w:val="00432B3B"/>
    <w:rsid w:val="00432E43"/>
    <w:rsid w:val="00432F6A"/>
    <w:rsid w:val="00433432"/>
    <w:rsid w:val="004334EF"/>
    <w:rsid w:val="004336DD"/>
    <w:rsid w:val="004337CB"/>
    <w:rsid w:val="00433B36"/>
    <w:rsid w:val="00433C60"/>
    <w:rsid w:val="00433D9E"/>
    <w:rsid w:val="00434212"/>
    <w:rsid w:val="0043431D"/>
    <w:rsid w:val="00434998"/>
    <w:rsid w:val="00434AFC"/>
    <w:rsid w:val="00435566"/>
    <w:rsid w:val="004356EF"/>
    <w:rsid w:val="00435E34"/>
    <w:rsid w:val="00435E3B"/>
    <w:rsid w:val="004362F3"/>
    <w:rsid w:val="004363DC"/>
    <w:rsid w:val="00436543"/>
    <w:rsid w:val="0043674F"/>
    <w:rsid w:val="004368BA"/>
    <w:rsid w:val="00436D69"/>
    <w:rsid w:val="0043739C"/>
    <w:rsid w:val="00437465"/>
    <w:rsid w:val="00437694"/>
    <w:rsid w:val="004377C8"/>
    <w:rsid w:val="004378D5"/>
    <w:rsid w:val="00437915"/>
    <w:rsid w:val="00437FF4"/>
    <w:rsid w:val="004405DA"/>
    <w:rsid w:val="004407C6"/>
    <w:rsid w:val="00440818"/>
    <w:rsid w:val="004408ED"/>
    <w:rsid w:val="00440986"/>
    <w:rsid w:val="004409BE"/>
    <w:rsid w:val="00440AF5"/>
    <w:rsid w:val="00440FDD"/>
    <w:rsid w:val="0044100F"/>
    <w:rsid w:val="0044107E"/>
    <w:rsid w:val="004417EE"/>
    <w:rsid w:val="004418DF"/>
    <w:rsid w:val="00441EC0"/>
    <w:rsid w:val="00442302"/>
    <w:rsid w:val="004424A4"/>
    <w:rsid w:val="004424A8"/>
    <w:rsid w:val="004425C0"/>
    <w:rsid w:val="0044269C"/>
    <w:rsid w:val="004426B0"/>
    <w:rsid w:val="00442858"/>
    <w:rsid w:val="00442899"/>
    <w:rsid w:val="00442AB3"/>
    <w:rsid w:val="00442CD1"/>
    <w:rsid w:val="004431A6"/>
    <w:rsid w:val="004432AC"/>
    <w:rsid w:val="00443768"/>
    <w:rsid w:val="00443F71"/>
    <w:rsid w:val="0044415C"/>
    <w:rsid w:val="00444864"/>
    <w:rsid w:val="004448B1"/>
    <w:rsid w:val="00444940"/>
    <w:rsid w:val="00444A01"/>
    <w:rsid w:val="0044529B"/>
    <w:rsid w:val="004453A0"/>
    <w:rsid w:val="00445761"/>
    <w:rsid w:val="0044597D"/>
    <w:rsid w:val="00445C77"/>
    <w:rsid w:val="00445E5F"/>
    <w:rsid w:val="00446266"/>
    <w:rsid w:val="004464B9"/>
    <w:rsid w:val="00446644"/>
    <w:rsid w:val="00446835"/>
    <w:rsid w:val="00446863"/>
    <w:rsid w:val="0044697F"/>
    <w:rsid w:val="00446E34"/>
    <w:rsid w:val="0044720F"/>
    <w:rsid w:val="004474E6"/>
    <w:rsid w:val="00447A60"/>
    <w:rsid w:val="00447BDC"/>
    <w:rsid w:val="00447D77"/>
    <w:rsid w:val="00447DB0"/>
    <w:rsid w:val="00447DD6"/>
    <w:rsid w:val="004500F1"/>
    <w:rsid w:val="004505FC"/>
    <w:rsid w:val="00450730"/>
    <w:rsid w:val="00450A66"/>
    <w:rsid w:val="00450B1E"/>
    <w:rsid w:val="00450B80"/>
    <w:rsid w:val="00450DC4"/>
    <w:rsid w:val="00450E55"/>
    <w:rsid w:val="00450F11"/>
    <w:rsid w:val="00450F49"/>
    <w:rsid w:val="00450FF9"/>
    <w:rsid w:val="00451150"/>
    <w:rsid w:val="00451783"/>
    <w:rsid w:val="0045179F"/>
    <w:rsid w:val="00451871"/>
    <w:rsid w:val="00451DF6"/>
    <w:rsid w:val="0045220B"/>
    <w:rsid w:val="004522FC"/>
    <w:rsid w:val="00452379"/>
    <w:rsid w:val="00452462"/>
    <w:rsid w:val="00452507"/>
    <w:rsid w:val="004528A0"/>
    <w:rsid w:val="004528E4"/>
    <w:rsid w:val="00452A8E"/>
    <w:rsid w:val="00453084"/>
    <w:rsid w:val="00453136"/>
    <w:rsid w:val="00453424"/>
    <w:rsid w:val="00453474"/>
    <w:rsid w:val="004538A8"/>
    <w:rsid w:val="00454407"/>
    <w:rsid w:val="0045454C"/>
    <w:rsid w:val="00454781"/>
    <w:rsid w:val="00454C04"/>
    <w:rsid w:val="00454CC1"/>
    <w:rsid w:val="004555C2"/>
    <w:rsid w:val="004558E9"/>
    <w:rsid w:val="00456249"/>
    <w:rsid w:val="00456A17"/>
    <w:rsid w:val="00456F8E"/>
    <w:rsid w:val="0045705E"/>
    <w:rsid w:val="004571F2"/>
    <w:rsid w:val="00457328"/>
    <w:rsid w:val="00457424"/>
    <w:rsid w:val="004577CF"/>
    <w:rsid w:val="004579A9"/>
    <w:rsid w:val="00457AB6"/>
    <w:rsid w:val="00457B8A"/>
    <w:rsid w:val="00457C8E"/>
    <w:rsid w:val="00460090"/>
    <w:rsid w:val="00460507"/>
    <w:rsid w:val="0046081E"/>
    <w:rsid w:val="00460825"/>
    <w:rsid w:val="0046115B"/>
    <w:rsid w:val="0046136B"/>
    <w:rsid w:val="00461714"/>
    <w:rsid w:val="00461A2D"/>
    <w:rsid w:val="00461EE3"/>
    <w:rsid w:val="00462024"/>
    <w:rsid w:val="00462492"/>
    <w:rsid w:val="0046250A"/>
    <w:rsid w:val="004626B3"/>
    <w:rsid w:val="0046287D"/>
    <w:rsid w:val="00462904"/>
    <w:rsid w:val="004629DF"/>
    <w:rsid w:val="00462B58"/>
    <w:rsid w:val="0046308B"/>
    <w:rsid w:val="00463093"/>
    <w:rsid w:val="004632C9"/>
    <w:rsid w:val="004632DC"/>
    <w:rsid w:val="004634D3"/>
    <w:rsid w:val="0046355E"/>
    <w:rsid w:val="004637A9"/>
    <w:rsid w:val="00463855"/>
    <w:rsid w:val="004639C2"/>
    <w:rsid w:val="00463E01"/>
    <w:rsid w:val="00463F69"/>
    <w:rsid w:val="00463F8B"/>
    <w:rsid w:val="00464071"/>
    <w:rsid w:val="004640E3"/>
    <w:rsid w:val="004642BD"/>
    <w:rsid w:val="00464881"/>
    <w:rsid w:val="0046504B"/>
    <w:rsid w:val="004651C4"/>
    <w:rsid w:val="00465740"/>
    <w:rsid w:val="00465962"/>
    <w:rsid w:val="00465E77"/>
    <w:rsid w:val="00465F86"/>
    <w:rsid w:val="00465FE4"/>
    <w:rsid w:val="0046609B"/>
    <w:rsid w:val="004660CB"/>
    <w:rsid w:val="004663F7"/>
    <w:rsid w:val="00466608"/>
    <w:rsid w:val="004666FB"/>
    <w:rsid w:val="00466A9B"/>
    <w:rsid w:val="00466FAC"/>
    <w:rsid w:val="00467309"/>
    <w:rsid w:val="004673F0"/>
    <w:rsid w:val="004675CC"/>
    <w:rsid w:val="0046777E"/>
    <w:rsid w:val="0046781B"/>
    <w:rsid w:val="0046799D"/>
    <w:rsid w:val="004679DD"/>
    <w:rsid w:val="00467B1A"/>
    <w:rsid w:val="00467B50"/>
    <w:rsid w:val="00467C5C"/>
    <w:rsid w:val="00467FDC"/>
    <w:rsid w:val="00470143"/>
    <w:rsid w:val="00470447"/>
    <w:rsid w:val="0047066A"/>
    <w:rsid w:val="004706B6"/>
    <w:rsid w:val="004709B8"/>
    <w:rsid w:val="00470E41"/>
    <w:rsid w:val="00470E66"/>
    <w:rsid w:val="0047190E"/>
    <w:rsid w:val="004719C7"/>
    <w:rsid w:val="00471FA6"/>
    <w:rsid w:val="004720FE"/>
    <w:rsid w:val="004722B3"/>
    <w:rsid w:val="0047265F"/>
    <w:rsid w:val="00472888"/>
    <w:rsid w:val="0047295F"/>
    <w:rsid w:val="00472B86"/>
    <w:rsid w:val="00472F2B"/>
    <w:rsid w:val="004733D8"/>
    <w:rsid w:val="00473653"/>
    <w:rsid w:val="00473663"/>
    <w:rsid w:val="00473914"/>
    <w:rsid w:val="004739A8"/>
    <w:rsid w:val="004739AD"/>
    <w:rsid w:val="00473B0E"/>
    <w:rsid w:val="00473B1C"/>
    <w:rsid w:val="00473FAA"/>
    <w:rsid w:val="00474064"/>
    <w:rsid w:val="00474157"/>
    <w:rsid w:val="00474227"/>
    <w:rsid w:val="00474414"/>
    <w:rsid w:val="004746EF"/>
    <w:rsid w:val="004747D6"/>
    <w:rsid w:val="004749EF"/>
    <w:rsid w:val="00474A51"/>
    <w:rsid w:val="00474ABE"/>
    <w:rsid w:val="00474AD8"/>
    <w:rsid w:val="00474D7C"/>
    <w:rsid w:val="004751DB"/>
    <w:rsid w:val="004752F6"/>
    <w:rsid w:val="004755FC"/>
    <w:rsid w:val="00475A25"/>
    <w:rsid w:val="00475E18"/>
    <w:rsid w:val="0047605E"/>
    <w:rsid w:val="00476252"/>
    <w:rsid w:val="004762EB"/>
    <w:rsid w:val="00476411"/>
    <w:rsid w:val="00476428"/>
    <w:rsid w:val="004764F4"/>
    <w:rsid w:val="00476582"/>
    <w:rsid w:val="00476593"/>
    <w:rsid w:val="004765D8"/>
    <w:rsid w:val="004766D8"/>
    <w:rsid w:val="00476F9A"/>
    <w:rsid w:val="004772CB"/>
    <w:rsid w:val="00477656"/>
    <w:rsid w:val="004776A1"/>
    <w:rsid w:val="004776C3"/>
    <w:rsid w:val="004778EB"/>
    <w:rsid w:val="0048026A"/>
    <w:rsid w:val="00480299"/>
    <w:rsid w:val="00480410"/>
    <w:rsid w:val="00480443"/>
    <w:rsid w:val="00480A2D"/>
    <w:rsid w:val="00480D0B"/>
    <w:rsid w:val="00480F59"/>
    <w:rsid w:val="004816DC"/>
    <w:rsid w:val="004816E3"/>
    <w:rsid w:val="0048180C"/>
    <w:rsid w:val="00481826"/>
    <w:rsid w:val="004818FB"/>
    <w:rsid w:val="00481AB9"/>
    <w:rsid w:val="00481BCE"/>
    <w:rsid w:val="00481E68"/>
    <w:rsid w:val="0048263B"/>
    <w:rsid w:val="0048274B"/>
    <w:rsid w:val="0048290B"/>
    <w:rsid w:val="00482A77"/>
    <w:rsid w:val="00482F65"/>
    <w:rsid w:val="00483128"/>
    <w:rsid w:val="004837AB"/>
    <w:rsid w:val="00483C77"/>
    <w:rsid w:val="00483D59"/>
    <w:rsid w:val="0048419E"/>
    <w:rsid w:val="004845EB"/>
    <w:rsid w:val="00485129"/>
    <w:rsid w:val="004851AC"/>
    <w:rsid w:val="00485429"/>
    <w:rsid w:val="004859C3"/>
    <w:rsid w:val="004859E4"/>
    <w:rsid w:val="00485AB8"/>
    <w:rsid w:val="00485DAC"/>
    <w:rsid w:val="00485FB8"/>
    <w:rsid w:val="00485FFA"/>
    <w:rsid w:val="00486064"/>
    <w:rsid w:val="004865C8"/>
    <w:rsid w:val="004865E1"/>
    <w:rsid w:val="00486818"/>
    <w:rsid w:val="00486AC0"/>
    <w:rsid w:val="004871F8"/>
    <w:rsid w:val="004877AA"/>
    <w:rsid w:val="00487C47"/>
    <w:rsid w:val="0049024C"/>
    <w:rsid w:val="00490481"/>
    <w:rsid w:val="004907EC"/>
    <w:rsid w:val="00490DE7"/>
    <w:rsid w:val="00490F21"/>
    <w:rsid w:val="004910E9"/>
    <w:rsid w:val="004911C8"/>
    <w:rsid w:val="004912D2"/>
    <w:rsid w:val="004916A5"/>
    <w:rsid w:val="004916FF"/>
    <w:rsid w:val="00491B03"/>
    <w:rsid w:val="00491D5A"/>
    <w:rsid w:val="004922A9"/>
    <w:rsid w:val="004922BD"/>
    <w:rsid w:val="00492338"/>
    <w:rsid w:val="00492405"/>
    <w:rsid w:val="004924B6"/>
    <w:rsid w:val="0049269E"/>
    <w:rsid w:val="004926FA"/>
    <w:rsid w:val="00492706"/>
    <w:rsid w:val="004927B0"/>
    <w:rsid w:val="004928C2"/>
    <w:rsid w:val="00492D3C"/>
    <w:rsid w:val="00492F3C"/>
    <w:rsid w:val="00492FB2"/>
    <w:rsid w:val="00492FCC"/>
    <w:rsid w:val="00493351"/>
    <w:rsid w:val="00493880"/>
    <w:rsid w:val="00493A49"/>
    <w:rsid w:val="00493A97"/>
    <w:rsid w:val="0049423E"/>
    <w:rsid w:val="004943B4"/>
    <w:rsid w:val="004947CF"/>
    <w:rsid w:val="0049505D"/>
    <w:rsid w:val="004952E1"/>
    <w:rsid w:val="004955B0"/>
    <w:rsid w:val="00495624"/>
    <w:rsid w:val="004958F7"/>
    <w:rsid w:val="00495961"/>
    <w:rsid w:val="0049659C"/>
    <w:rsid w:val="00496839"/>
    <w:rsid w:val="0049683A"/>
    <w:rsid w:val="00496AF8"/>
    <w:rsid w:val="00496C79"/>
    <w:rsid w:val="00496D64"/>
    <w:rsid w:val="00496F02"/>
    <w:rsid w:val="004971A7"/>
    <w:rsid w:val="004971B4"/>
    <w:rsid w:val="004971E0"/>
    <w:rsid w:val="004972BD"/>
    <w:rsid w:val="004976C8"/>
    <w:rsid w:val="00497786"/>
    <w:rsid w:val="004978E3"/>
    <w:rsid w:val="00497A6A"/>
    <w:rsid w:val="00497B1D"/>
    <w:rsid w:val="004A097A"/>
    <w:rsid w:val="004A0B4D"/>
    <w:rsid w:val="004A10DD"/>
    <w:rsid w:val="004A1108"/>
    <w:rsid w:val="004A1623"/>
    <w:rsid w:val="004A1736"/>
    <w:rsid w:val="004A18F0"/>
    <w:rsid w:val="004A1972"/>
    <w:rsid w:val="004A1CF5"/>
    <w:rsid w:val="004A1E08"/>
    <w:rsid w:val="004A1FB6"/>
    <w:rsid w:val="004A1FCA"/>
    <w:rsid w:val="004A2323"/>
    <w:rsid w:val="004A2487"/>
    <w:rsid w:val="004A2C38"/>
    <w:rsid w:val="004A3053"/>
    <w:rsid w:val="004A328A"/>
    <w:rsid w:val="004A3459"/>
    <w:rsid w:val="004A35F0"/>
    <w:rsid w:val="004A365F"/>
    <w:rsid w:val="004A3A02"/>
    <w:rsid w:val="004A3B34"/>
    <w:rsid w:val="004A4140"/>
    <w:rsid w:val="004A4144"/>
    <w:rsid w:val="004A426E"/>
    <w:rsid w:val="004A4455"/>
    <w:rsid w:val="004A46BF"/>
    <w:rsid w:val="004A4880"/>
    <w:rsid w:val="004A497D"/>
    <w:rsid w:val="004A50B5"/>
    <w:rsid w:val="004A5184"/>
    <w:rsid w:val="004A57BA"/>
    <w:rsid w:val="004A5ACD"/>
    <w:rsid w:val="004A5C71"/>
    <w:rsid w:val="004A5E8E"/>
    <w:rsid w:val="004A6045"/>
    <w:rsid w:val="004A63D1"/>
    <w:rsid w:val="004A6946"/>
    <w:rsid w:val="004A6AAE"/>
    <w:rsid w:val="004A6B1F"/>
    <w:rsid w:val="004A6C3A"/>
    <w:rsid w:val="004A6DAB"/>
    <w:rsid w:val="004A6E7D"/>
    <w:rsid w:val="004A6EA0"/>
    <w:rsid w:val="004A72ED"/>
    <w:rsid w:val="004A75BC"/>
    <w:rsid w:val="004A76BE"/>
    <w:rsid w:val="004A784B"/>
    <w:rsid w:val="004B0A24"/>
    <w:rsid w:val="004B0D6D"/>
    <w:rsid w:val="004B0EC8"/>
    <w:rsid w:val="004B0ED4"/>
    <w:rsid w:val="004B13C8"/>
    <w:rsid w:val="004B1446"/>
    <w:rsid w:val="004B151B"/>
    <w:rsid w:val="004B1D58"/>
    <w:rsid w:val="004B1E8B"/>
    <w:rsid w:val="004B1EEA"/>
    <w:rsid w:val="004B1EFC"/>
    <w:rsid w:val="004B210F"/>
    <w:rsid w:val="004B2695"/>
    <w:rsid w:val="004B281A"/>
    <w:rsid w:val="004B293B"/>
    <w:rsid w:val="004B2BEC"/>
    <w:rsid w:val="004B32CE"/>
    <w:rsid w:val="004B33A1"/>
    <w:rsid w:val="004B3561"/>
    <w:rsid w:val="004B37B7"/>
    <w:rsid w:val="004B3814"/>
    <w:rsid w:val="004B3D15"/>
    <w:rsid w:val="004B3D24"/>
    <w:rsid w:val="004B3EF2"/>
    <w:rsid w:val="004B40CD"/>
    <w:rsid w:val="004B40D9"/>
    <w:rsid w:val="004B46C1"/>
    <w:rsid w:val="004B4B96"/>
    <w:rsid w:val="004B4B99"/>
    <w:rsid w:val="004B4DBB"/>
    <w:rsid w:val="004B4F5C"/>
    <w:rsid w:val="004B50CD"/>
    <w:rsid w:val="004B53FB"/>
    <w:rsid w:val="004B57F8"/>
    <w:rsid w:val="004B5B4E"/>
    <w:rsid w:val="004B5CDB"/>
    <w:rsid w:val="004B5D3B"/>
    <w:rsid w:val="004B5D5F"/>
    <w:rsid w:val="004B5E19"/>
    <w:rsid w:val="004B5E3D"/>
    <w:rsid w:val="004B623F"/>
    <w:rsid w:val="004B642B"/>
    <w:rsid w:val="004B6470"/>
    <w:rsid w:val="004B69D1"/>
    <w:rsid w:val="004B6B78"/>
    <w:rsid w:val="004B6BA0"/>
    <w:rsid w:val="004B703A"/>
    <w:rsid w:val="004B7077"/>
    <w:rsid w:val="004B7304"/>
    <w:rsid w:val="004B737D"/>
    <w:rsid w:val="004B7948"/>
    <w:rsid w:val="004B7992"/>
    <w:rsid w:val="004B79A1"/>
    <w:rsid w:val="004B7EC5"/>
    <w:rsid w:val="004C00B7"/>
    <w:rsid w:val="004C00E2"/>
    <w:rsid w:val="004C01A9"/>
    <w:rsid w:val="004C0434"/>
    <w:rsid w:val="004C0470"/>
    <w:rsid w:val="004C072F"/>
    <w:rsid w:val="004C127E"/>
    <w:rsid w:val="004C13D8"/>
    <w:rsid w:val="004C1926"/>
    <w:rsid w:val="004C1BA6"/>
    <w:rsid w:val="004C1BB1"/>
    <w:rsid w:val="004C1E42"/>
    <w:rsid w:val="004C219B"/>
    <w:rsid w:val="004C21B7"/>
    <w:rsid w:val="004C254E"/>
    <w:rsid w:val="004C292F"/>
    <w:rsid w:val="004C2A99"/>
    <w:rsid w:val="004C31AC"/>
    <w:rsid w:val="004C3457"/>
    <w:rsid w:val="004C3471"/>
    <w:rsid w:val="004C38B1"/>
    <w:rsid w:val="004C38B5"/>
    <w:rsid w:val="004C3E4B"/>
    <w:rsid w:val="004C40B7"/>
    <w:rsid w:val="004C4376"/>
    <w:rsid w:val="004C4B4C"/>
    <w:rsid w:val="004C4EFB"/>
    <w:rsid w:val="004C4FAE"/>
    <w:rsid w:val="004C51E6"/>
    <w:rsid w:val="004C54F4"/>
    <w:rsid w:val="004C5504"/>
    <w:rsid w:val="004C55E1"/>
    <w:rsid w:val="004C56CE"/>
    <w:rsid w:val="004C5728"/>
    <w:rsid w:val="004C5785"/>
    <w:rsid w:val="004C5AA3"/>
    <w:rsid w:val="004C5AF0"/>
    <w:rsid w:val="004C5DCF"/>
    <w:rsid w:val="004C5EF2"/>
    <w:rsid w:val="004C5EFC"/>
    <w:rsid w:val="004C629B"/>
    <w:rsid w:val="004C6677"/>
    <w:rsid w:val="004C66F3"/>
    <w:rsid w:val="004C67B0"/>
    <w:rsid w:val="004C6A00"/>
    <w:rsid w:val="004C6A1A"/>
    <w:rsid w:val="004C6B72"/>
    <w:rsid w:val="004C6E61"/>
    <w:rsid w:val="004C6E72"/>
    <w:rsid w:val="004C7167"/>
    <w:rsid w:val="004C7B6D"/>
    <w:rsid w:val="004C7CE4"/>
    <w:rsid w:val="004C7FC2"/>
    <w:rsid w:val="004D03E9"/>
    <w:rsid w:val="004D08CB"/>
    <w:rsid w:val="004D0B74"/>
    <w:rsid w:val="004D0D4F"/>
    <w:rsid w:val="004D0D62"/>
    <w:rsid w:val="004D1067"/>
    <w:rsid w:val="004D12C9"/>
    <w:rsid w:val="004D1915"/>
    <w:rsid w:val="004D1B49"/>
    <w:rsid w:val="004D1DE0"/>
    <w:rsid w:val="004D1E3F"/>
    <w:rsid w:val="004D269E"/>
    <w:rsid w:val="004D26EB"/>
    <w:rsid w:val="004D29BF"/>
    <w:rsid w:val="004D2C38"/>
    <w:rsid w:val="004D2E81"/>
    <w:rsid w:val="004D2E88"/>
    <w:rsid w:val="004D3098"/>
    <w:rsid w:val="004D33CD"/>
    <w:rsid w:val="004D3983"/>
    <w:rsid w:val="004D3D4D"/>
    <w:rsid w:val="004D3E66"/>
    <w:rsid w:val="004D4343"/>
    <w:rsid w:val="004D4707"/>
    <w:rsid w:val="004D4F75"/>
    <w:rsid w:val="004D5154"/>
    <w:rsid w:val="004D5381"/>
    <w:rsid w:val="004D552E"/>
    <w:rsid w:val="004D57AD"/>
    <w:rsid w:val="004D5905"/>
    <w:rsid w:val="004D5A47"/>
    <w:rsid w:val="004D5D9E"/>
    <w:rsid w:val="004D6014"/>
    <w:rsid w:val="004D6124"/>
    <w:rsid w:val="004D6133"/>
    <w:rsid w:val="004D64C2"/>
    <w:rsid w:val="004D674F"/>
    <w:rsid w:val="004D67C9"/>
    <w:rsid w:val="004D6DAE"/>
    <w:rsid w:val="004D7016"/>
    <w:rsid w:val="004D744C"/>
    <w:rsid w:val="004D7466"/>
    <w:rsid w:val="004D74B4"/>
    <w:rsid w:val="004D752C"/>
    <w:rsid w:val="004D7C4C"/>
    <w:rsid w:val="004D7DA8"/>
    <w:rsid w:val="004E009A"/>
    <w:rsid w:val="004E035D"/>
    <w:rsid w:val="004E071B"/>
    <w:rsid w:val="004E0A02"/>
    <w:rsid w:val="004E0AA9"/>
    <w:rsid w:val="004E0DDF"/>
    <w:rsid w:val="004E0E9F"/>
    <w:rsid w:val="004E0F78"/>
    <w:rsid w:val="004E112E"/>
    <w:rsid w:val="004E1269"/>
    <w:rsid w:val="004E1296"/>
    <w:rsid w:val="004E13D2"/>
    <w:rsid w:val="004E184D"/>
    <w:rsid w:val="004E1CE3"/>
    <w:rsid w:val="004E1DBD"/>
    <w:rsid w:val="004E1EF9"/>
    <w:rsid w:val="004E20F9"/>
    <w:rsid w:val="004E227E"/>
    <w:rsid w:val="004E2714"/>
    <w:rsid w:val="004E2B4A"/>
    <w:rsid w:val="004E2F90"/>
    <w:rsid w:val="004E35FB"/>
    <w:rsid w:val="004E376E"/>
    <w:rsid w:val="004E3AE6"/>
    <w:rsid w:val="004E3DBA"/>
    <w:rsid w:val="004E3FBF"/>
    <w:rsid w:val="004E4032"/>
    <w:rsid w:val="004E445A"/>
    <w:rsid w:val="004E4CD2"/>
    <w:rsid w:val="004E5027"/>
    <w:rsid w:val="004E5090"/>
    <w:rsid w:val="004E53EC"/>
    <w:rsid w:val="004E57B1"/>
    <w:rsid w:val="004E5D6C"/>
    <w:rsid w:val="004E60BF"/>
    <w:rsid w:val="004E60E3"/>
    <w:rsid w:val="004E63CF"/>
    <w:rsid w:val="004E6666"/>
    <w:rsid w:val="004E689E"/>
    <w:rsid w:val="004E6D4E"/>
    <w:rsid w:val="004E6E90"/>
    <w:rsid w:val="004E75FE"/>
    <w:rsid w:val="004E782E"/>
    <w:rsid w:val="004E799B"/>
    <w:rsid w:val="004E7A6A"/>
    <w:rsid w:val="004E7ADA"/>
    <w:rsid w:val="004F0070"/>
    <w:rsid w:val="004F0205"/>
    <w:rsid w:val="004F02A3"/>
    <w:rsid w:val="004F0391"/>
    <w:rsid w:val="004F03DF"/>
    <w:rsid w:val="004F0417"/>
    <w:rsid w:val="004F066B"/>
    <w:rsid w:val="004F0BE0"/>
    <w:rsid w:val="004F136A"/>
    <w:rsid w:val="004F1727"/>
    <w:rsid w:val="004F1737"/>
    <w:rsid w:val="004F2099"/>
    <w:rsid w:val="004F218B"/>
    <w:rsid w:val="004F21B9"/>
    <w:rsid w:val="004F22F9"/>
    <w:rsid w:val="004F26AE"/>
    <w:rsid w:val="004F297F"/>
    <w:rsid w:val="004F2DD5"/>
    <w:rsid w:val="004F2F6F"/>
    <w:rsid w:val="004F3493"/>
    <w:rsid w:val="004F3963"/>
    <w:rsid w:val="004F3A78"/>
    <w:rsid w:val="004F3AA6"/>
    <w:rsid w:val="004F41DB"/>
    <w:rsid w:val="004F42AA"/>
    <w:rsid w:val="004F49DC"/>
    <w:rsid w:val="004F4CAF"/>
    <w:rsid w:val="004F4EF9"/>
    <w:rsid w:val="004F4F7A"/>
    <w:rsid w:val="004F4FDA"/>
    <w:rsid w:val="004F5285"/>
    <w:rsid w:val="004F5558"/>
    <w:rsid w:val="004F56AD"/>
    <w:rsid w:val="004F58A2"/>
    <w:rsid w:val="004F5C26"/>
    <w:rsid w:val="004F5E13"/>
    <w:rsid w:val="004F5E76"/>
    <w:rsid w:val="004F6134"/>
    <w:rsid w:val="004F613C"/>
    <w:rsid w:val="004F6247"/>
    <w:rsid w:val="004F66A4"/>
    <w:rsid w:val="004F69D6"/>
    <w:rsid w:val="004F6A77"/>
    <w:rsid w:val="004F6C0C"/>
    <w:rsid w:val="004F6F6F"/>
    <w:rsid w:val="004F7623"/>
    <w:rsid w:val="004F77F3"/>
    <w:rsid w:val="004F7B7A"/>
    <w:rsid w:val="004F7E7D"/>
    <w:rsid w:val="0050064A"/>
    <w:rsid w:val="00500745"/>
    <w:rsid w:val="0050098B"/>
    <w:rsid w:val="00500DA1"/>
    <w:rsid w:val="00500DCF"/>
    <w:rsid w:val="00500F2A"/>
    <w:rsid w:val="00500FB8"/>
    <w:rsid w:val="00501069"/>
    <w:rsid w:val="0050128C"/>
    <w:rsid w:val="00501552"/>
    <w:rsid w:val="005018EC"/>
    <w:rsid w:val="0050198E"/>
    <w:rsid w:val="00501AD3"/>
    <w:rsid w:val="00501AF0"/>
    <w:rsid w:val="00501D8E"/>
    <w:rsid w:val="0050246D"/>
    <w:rsid w:val="0050271C"/>
    <w:rsid w:val="00502768"/>
    <w:rsid w:val="005027A4"/>
    <w:rsid w:val="00502A12"/>
    <w:rsid w:val="00502BA9"/>
    <w:rsid w:val="00503088"/>
    <w:rsid w:val="0050312F"/>
    <w:rsid w:val="00503270"/>
    <w:rsid w:val="00503286"/>
    <w:rsid w:val="0050328F"/>
    <w:rsid w:val="0050394F"/>
    <w:rsid w:val="00504118"/>
    <w:rsid w:val="00504433"/>
    <w:rsid w:val="005044B0"/>
    <w:rsid w:val="00504846"/>
    <w:rsid w:val="00504AD5"/>
    <w:rsid w:val="00504B9D"/>
    <w:rsid w:val="00504CA3"/>
    <w:rsid w:val="00505132"/>
    <w:rsid w:val="00505F0F"/>
    <w:rsid w:val="00505F80"/>
    <w:rsid w:val="00506241"/>
    <w:rsid w:val="00506321"/>
    <w:rsid w:val="00506326"/>
    <w:rsid w:val="00506473"/>
    <w:rsid w:val="005064D9"/>
    <w:rsid w:val="00506593"/>
    <w:rsid w:val="0050699D"/>
    <w:rsid w:val="00506B34"/>
    <w:rsid w:val="00506D38"/>
    <w:rsid w:val="00506D8A"/>
    <w:rsid w:val="00506F9C"/>
    <w:rsid w:val="0050707C"/>
    <w:rsid w:val="0050707E"/>
    <w:rsid w:val="005071FC"/>
    <w:rsid w:val="00507210"/>
    <w:rsid w:val="0050728E"/>
    <w:rsid w:val="005072C9"/>
    <w:rsid w:val="0050733C"/>
    <w:rsid w:val="005073AE"/>
    <w:rsid w:val="005073E7"/>
    <w:rsid w:val="005074B3"/>
    <w:rsid w:val="00507777"/>
    <w:rsid w:val="005077D1"/>
    <w:rsid w:val="00507A92"/>
    <w:rsid w:val="00507CDD"/>
    <w:rsid w:val="00507CFD"/>
    <w:rsid w:val="005101D7"/>
    <w:rsid w:val="00510382"/>
    <w:rsid w:val="00510802"/>
    <w:rsid w:val="005109E1"/>
    <w:rsid w:val="00510CAC"/>
    <w:rsid w:val="0051103C"/>
    <w:rsid w:val="005110C5"/>
    <w:rsid w:val="0051151C"/>
    <w:rsid w:val="00511869"/>
    <w:rsid w:val="00511AE3"/>
    <w:rsid w:val="00511C1D"/>
    <w:rsid w:val="00511E22"/>
    <w:rsid w:val="0051214D"/>
    <w:rsid w:val="0051234C"/>
    <w:rsid w:val="00512379"/>
    <w:rsid w:val="005125E5"/>
    <w:rsid w:val="00512657"/>
    <w:rsid w:val="005135D8"/>
    <w:rsid w:val="00513CCF"/>
    <w:rsid w:val="00513DD3"/>
    <w:rsid w:val="00513F80"/>
    <w:rsid w:val="005140C6"/>
    <w:rsid w:val="00514202"/>
    <w:rsid w:val="00514269"/>
    <w:rsid w:val="00514C83"/>
    <w:rsid w:val="00514D05"/>
    <w:rsid w:val="00515137"/>
    <w:rsid w:val="0051557B"/>
    <w:rsid w:val="005156C3"/>
    <w:rsid w:val="005156E0"/>
    <w:rsid w:val="0051580B"/>
    <w:rsid w:val="00515842"/>
    <w:rsid w:val="00515AFA"/>
    <w:rsid w:val="00515CE5"/>
    <w:rsid w:val="00515D83"/>
    <w:rsid w:val="00515FCB"/>
    <w:rsid w:val="005160AE"/>
    <w:rsid w:val="00516559"/>
    <w:rsid w:val="00516928"/>
    <w:rsid w:val="005169C6"/>
    <w:rsid w:val="00516BA0"/>
    <w:rsid w:val="00516D8B"/>
    <w:rsid w:val="00516E1F"/>
    <w:rsid w:val="005173E8"/>
    <w:rsid w:val="005174BA"/>
    <w:rsid w:val="005174C3"/>
    <w:rsid w:val="00517604"/>
    <w:rsid w:val="0051760A"/>
    <w:rsid w:val="0051783E"/>
    <w:rsid w:val="00517C6D"/>
    <w:rsid w:val="00517C7A"/>
    <w:rsid w:val="0052051B"/>
    <w:rsid w:val="00520B35"/>
    <w:rsid w:val="00520B73"/>
    <w:rsid w:val="00520EED"/>
    <w:rsid w:val="00521077"/>
    <w:rsid w:val="00521229"/>
    <w:rsid w:val="0052169C"/>
    <w:rsid w:val="005219A7"/>
    <w:rsid w:val="005219B9"/>
    <w:rsid w:val="00521AC9"/>
    <w:rsid w:val="00521D7B"/>
    <w:rsid w:val="00521FB2"/>
    <w:rsid w:val="005222FE"/>
    <w:rsid w:val="00522413"/>
    <w:rsid w:val="0052247C"/>
    <w:rsid w:val="00522851"/>
    <w:rsid w:val="005228BF"/>
    <w:rsid w:val="00522EB9"/>
    <w:rsid w:val="00522F9B"/>
    <w:rsid w:val="005232F8"/>
    <w:rsid w:val="00523346"/>
    <w:rsid w:val="005235EA"/>
    <w:rsid w:val="00523775"/>
    <w:rsid w:val="00523A52"/>
    <w:rsid w:val="00523F59"/>
    <w:rsid w:val="00523F98"/>
    <w:rsid w:val="00523FEA"/>
    <w:rsid w:val="00524353"/>
    <w:rsid w:val="005248C9"/>
    <w:rsid w:val="00524CCF"/>
    <w:rsid w:val="00524E17"/>
    <w:rsid w:val="00524FFC"/>
    <w:rsid w:val="00525871"/>
    <w:rsid w:val="00525947"/>
    <w:rsid w:val="005259D1"/>
    <w:rsid w:val="00525A49"/>
    <w:rsid w:val="00525D83"/>
    <w:rsid w:val="00525DDC"/>
    <w:rsid w:val="00525E30"/>
    <w:rsid w:val="00526229"/>
    <w:rsid w:val="00526502"/>
    <w:rsid w:val="00526721"/>
    <w:rsid w:val="00526A21"/>
    <w:rsid w:val="00526A39"/>
    <w:rsid w:val="00526CDB"/>
    <w:rsid w:val="00526E8F"/>
    <w:rsid w:val="005270BF"/>
    <w:rsid w:val="005274E8"/>
    <w:rsid w:val="0052753A"/>
    <w:rsid w:val="005279E3"/>
    <w:rsid w:val="00530808"/>
    <w:rsid w:val="00530923"/>
    <w:rsid w:val="00530E07"/>
    <w:rsid w:val="00530EC7"/>
    <w:rsid w:val="00530EF8"/>
    <w:rsid w:val="00530F2A"/>
    <w:rsid w:val="0053101B"/>
    <w:rsid w:val="00531786"/>
    <w:rsid w:val="005318B8"/>
    <w:rsid w:val="00531EA4"/>
    <w:rsid w:val="0053207B"/>
    <w:rsid w:val="005322A1"/>
    <w:rsid w:val="00532391"/>
    <w:rsid w:val="00533142"/>
    <w:rsid w:val="0053314D"/>
    <w:rsid w:val="0053328A"/>
    <w:rsid w:val="0053347B"/>
    <w:rsid w:val="0053348E"/>
    <w:rsid w:val="005335AB"/>
    <w:rsid w:val="00533690"/>
    <w:rsid w:val="005336CC"/>
    <w:rsid w:val="00533770"/>
    <w:rsid w:val="00533C39"/>
    <w:rsid w:val="00533EE3"/>
    <w:rsid w:val="00533FBF"/>
    <w:rsid w:val="0053401D"/>
    <w:rsid w:val="00534093"/>
    <w:rsid w:val="005346DC"/>
    <w:rsid w:val="005346F9"/>
    <w:rsid w:val="00534748"/>
    <w:rsid w:val="005347BD"/>
    <w:rsid w:val="00534BE7"/>
    <w:rsid w:val="0053536A"/>
    <w:rsid w:val="005354B3"/>
    <w:rsid w:val="00535852"/>
    <w:rsid w:val="00535BA1"/>
    <w:rsid w:val="00535EA3"/>
    <w:rsid w:val="00536C3B"/>
    <w:rsid w:val="00536C71"/>
    <w:rsid w:val="00536D30"/>
    <w:rsid w:val="00536F3C"/>
    <w:rsid w:val="005370FF"/>
    <w:rsid w:val="0053723B"/>
    <w:rsid w:val="005376EA"/>
    <w:rsid w:val="0053774B"/>
    <w:rsid w:val="00537C03"/>
    <w:rsid w:val="0054001C"/>
    <w:rsid w:val="0054018C"/>
    <w:rsid w:val="0054022B"/>
    <w:rsid w:val="00540473"/>
    <w:rsid w:val="00540D1E"/>
    <w:rsid w:val="00540ED6"/>
    <w:rsid w:val="0054103E"/>
    <w:rsid w:val="00541076"/>
    <w:rsid w:val="00541309"/>
    <w:rsid w:val="0054133F"/>
    <w:rsid w:val="0054157D"/>
    <w:rsid w:val="005419FB"/>
    <w:rsid w:val="00541B31"/>
    <w:rsid w:val="00541B7C"/>
    <w:rsid w:val="00541C4F"/>
    <w:rsid w:val="00541D4E"/>
    <w:rsid w:val="00541E05"/>
    <w:rsid w:val="00542661"/>
    <w:rsid w:val="0054285A"/>
    <w:rsid w:val="00542D62"/>
    <w:rsid w:val="0054360F"/>
    <w:rsid w:val="00543E54"/>
    <w:rsid w:val="00543F41"/>
    <w:rsid w:val="00544079"/>
    <w:rsid w:val="00544152"/>
    <w:rsid w:val="00544238"/>
    <w:rsid w:val="005442CF"/>
    <w:rsid w:val="0054494B"/>
    <w:rsid w:val="00544FBA"/>
    <w:rsid w:val="0054514A"/>
    <w:rsid w:val="005451B5"/>
    <w:rsid w:val="005457D6"/>
    <w:rsid w:val="00545904"/>
    <w:rsid w:val="00545976"/>
    <w:rsid w:val="00545EC8"/>
    <w:rsid w:val="0054694F"/>
    <w:rsid w:val="00546A6A"/>
    <w:rsid w:val="00546DD9"/>
    <w:rsid w:val="005473EB"/>
    <w:rsid w:val="0054756B"/>
    <w:rsid w:val="0054774C"/>
    <w:rsid w:val="00547B75"/>
    <w:rsid w:val="00547D75"/>
    <w:rsid w:val="0055006C"/>
    <w:rsid w:val="00550180"/>
    <w:rsid w:val="00550223"/>
    <w:rsid w:val="00550C01"/>
    <w:rsid w:val="00550C14"/>
    <w:rsid w:val="00551193"/>
    <w:rsid w:val="0055124A"/>
    <w:rsid w:val="0055199A"/>
    <w:rsid w:val="00551D28"/>
    <w:rsid w:val="00551ED1"/>
    <w:rsid w:val="00552165"/>
    <w:rsid w:val="0055220F"/>
    <w:rsid w:val="00552220"/>
    <w:rsid w:val="00552754"/>
    <w:rsid w:val="005530A7"/>
    <w:rsid w:val="00553677"/>
    <w:rsid w:val="00553851"/>
    <w:rsid w:val="005539CB"/>
    <w:rsid w:val="00553F43"/>
    <w:rsid w:val="00554330"/>
    <w:rsid w:val="00554371"/>
    <w:rsid w:val="005545A8"/>
    <w:rsid w:val="00554C1B"/>
    <w:rsid w:val="00554C38"/>
    <w:rsid w:val="00554C6E"/>
    <w:rsid w:val="00554F2A"/>
    <w:rsid w:val="00555572"/>
    <w:rsid w:val="005557DA"/>
    <w:rsid w:val="00555980"/>
    <w:rsid w:val="005559E2"/>
    <w:rsid w:val="00555A7A"/>
    <w:rsid w:val="00555EBB"/>
    <w:rsid w:val="0055630A"/>
    <w:rsid w:val="005568A0"/>
    <w:rsid w:val="005568E2"/>
    <w:rsid w:val="00556AEF"/>
    <w:rsid w:val="00556DB4"/>
    <w:rsid w:val="00557130"/>
    <w:rsid w:val="00557651"/>
    <w:rsid w:val="00557AB2"/>
    <w:rsid w:val="00557D61"/>
    <w:rsid w:val="0055CA07"/>
    <w:rsid w:val="005603F9"/>
    <w:rsid w:val="00560519"/>
    <w:rsid w:val="00560554"/>
    <w:rsid w:val="0056059E"/>
    <w:rsid w:val="00560A2F"/>
    <w:rsid w:val="00560A40"/>
    <w:rsid w:val="00560E2F"/>
    <w:rsid w:val="005614AE"/>
    <w:rsid w:val="00561696"/>
    <w:rsid w:val="005618C9"/>
    <w:rsid w:val="0056191A"/>
    <w:rsid w:val="00561D62"/>
    <w:rsid w:val="00561D88"/>
    <w:rsid w:val="005623CD"/>
    <w:rsid w:val="00562703"/>
    <w:rsid w:val="00562750"/>
    <w:rsid w:val="005627F4"/>
    <w:rsid w:val="00562BB8"/>
    <w:rsid w:val="00562BC6"/>
    <w:rsid w:val="0056303B"/>
    <w:rsid w:val="005632E7"/>
    <w:rsid w:val="00563353"/>
    <w:rsid w:val="00563423"/>
    <w:rsid w:val="00563B10"/>
    <w:rsid w:val="00563C15"/>
    <w:rsid w:val="00563D4D"/>
    <w:rsid w:val="00564058"/>
    <w:rsid w:val="0056434F"/>
    <w:rsid w:val="00564568"/>
    <w:rsid w:val="00564756"/>
    <w:rsid w:val="00564888"/>
    <w:rsid w:val="005649C9"/>
    <w:rsid w:val="00564A10"/>
    <w:rsid w:val="00564DBF"/>
    <w:rsid w:val="005650AE"/>
    <w:rsid w:val="0056511F"/>
    <w:rsid w:val="005657F9"/>
    <w:rsid w:val="00565A65"/>
    <w:rsid w:val="00565B04"/>
    <w:rsid w:val="00565E40"/>
    <w:rsid w:val="00565E46"/>
    <w:rsid w:val="00566016"/>
    <w:rsid w:val="005663CB"/>
    <w:rsid w:val="0056680F"/>
    <w:rsid w:val="005668A7"/>
    <w:rsid w:val="00566ABD"/>
    <w:rsid w:val="00566CC9"/>
    <w:rsid w:val="00566F6C"/>
    <w:rsid w:val="00567061"/>
    <w:rsid w:val="005672E0"/>
    <w:rsid w:val="00567707"/>
    <w:rsid w:val="00567A12"/>
    <w:rsid w:val="00567A34"/>
    <w:rsid w:val="00567ACB"/>
    <w:rsid w:val="00567C18"/>
    <w:rsid w:val="00567CA6"/>
    <w:rsid w:val="00567ECA"/>
    <w:rsid w:val="0057044E"/>
    <w:rsid w:val="005708AC"/>
    <w:rsid w:val="00570926"/>
    <w:rsid w:val="00570FB1"/>
    <w:rsid w:val="005715B1"/>
    <w:rsid w:val="00571682"/>
    <w:rsid w:val="00571730"/>
    <w:rsid w:val="005717DA"/>
    <w:rsid w:val="00571C3C"/>
    <w:rsid w:val="00571D33"/>
    <w:rsid w:val="00571DAE"/>
    <w:rsid w:val="0057209A"/>
    <w:rsid w:val="0057262B"/>
    <w:rsid w:val="0057273A"/>
    <w:rsid w:val="005729A0"/>
    <w:rsid w:val="00572A2F"/>
    <w:rsid w:val="00572B94"/>
    <w:rsid w:val="00572D25"/>
    <w:rsid w:val="00572D50"/>
    <w:rsid w:val="005735D4"/>
    <w:rsid w:val="00573920"/>
    <w:rsid w:val="00573983"/>
    <w:rsid w:val="005739A2"/>
    <w:rsid w:val="00573B36"/>
    <w:rsid w:val="00573B53"/>
    <w:rsid w:val="00574035"/>
    <w:rsid w:val="00574591"/>
    <w:rsid w:val="0057464D"/>
    <w:rsid w:val="00574B01"/>
    <w:rsid w:val="005752E3"/>
    <w:rsid w:val="00575318"/>
    <w:rsid w:val="00575A25"/>
    <w:rsid w:val="00575B19"/>
    <w:rsid w:val="00575C52"/>
    <w:rsid w:val="00575DF4"/>
    <w:rsid w:val="00575F23"/>
    <w:rsid w:val="005762CC"/>
    <w:rsid w:val="00576343"/>
    <w:rsid w:val="005765A6"/>
    <w:rsid w:val="005765B8"/>
    <w:rsid w:val="00576FA6"/>
    <w:rsid w:val="005774E2"/>
    <w:rsid w:val="00577555"/>
    <w:rsid w:val="005776BF"/>
    <w:rsid w:val="00577DBB"/>
    <w:rsid w:val="005805DB"/>
    <w:rsid w:val="005808D1"/>
    <w:rsid w:val="00580F26"/>
    <w:rsid w:val="00580FB8"/>
    <w:rsid w:val="00581745"/>
    <w:rsid w:val="00581A03"/>
    <w:rsid w:val="00581AB8"/>
    <w:rsid w:val="00581E2A"/>
    <w:rsid w:val="005820FE"/>
    <w:rsid w:val="0058216A"/>
    <w:rsid w:val="00582239"/>
    <w:rsid w:val="005822EE"/>
    <w:rsid w:val="005825D8"/>
    <w:rsid w:val="005825E4"/>
    <w:rsid w:val="00582894"/>
    <w:rsid w:val="00582D95"/>
    <w:rsid w:val="005830FB"/>
    <w:rsid w:val="005833E7"/>
    <w:rsid w:val="005836CC"/>
    <w:rsid w:val="00583C74"/>
    <w:rsid w:val="00583D7F"/>
    <w:rsid w:val="00584209"/>
    <w:rsid w:val="005843B6"/>
    <w:rsid w:val="005843CB"/>
    <w:rsid w:val="0058457A"/>
    <w:rsid w:val="005848B1"/>
    <w:rsid w:val="00584F7B"/>
    <w:rsid w:val="0058511E"/>
    <w:rsid w:val="00585B9D"/>
    <w:rsid w:val="00585C89"/>
    <w:rsid w:val="00586022"/>
    <w:rsid w:val="0058611D"/>
    <w:rsid w:val="00586711"/>
    <w:rsid w:val="005867BF"/>
    <w:rsid w:val="00586D48"/>
    <w:rsid w:val="00586F2D"/>
    <w:rsid w:val="00586F90"/>
    <w:rsid w:val="00586FBD"/>
    <w:rsid w:val="00587010"/>
    <w:rsid w:val="005871E5"/>
    <w:rsid w:val="0058725C"/>
    <w:rsid w:val="005873AF"/>
    <w:rsid w:val="005874E7"/>
    <w:rsid w:val="005877CC"/>
    <w:rsid w:val="005877E3"/>
    <w:rsid w:val="00587A4C"/>
    <w:rsid w:val="00587F3F"/>
    <w:rsid w:val="00587F7B"/>
    <w:rsid w:val="0059011C"/>
    <w:rsid w:val="00590242"/>
    <w:rsid w:val="005902DA"/>
    <w:rsid w:val="00590928"/>
    <w:rsid w:val="00590A46"/>
    <w:rsid w:val="00591125"/>
    <w:rsid w:val="0059112B"/>
    <w:rsid w:val="0059129E"/>
    <w:rsid w:val="00591356"/>
    <w:rsid w:val="005913CC"/>
    <w:rsid w:val="005913D5"/>
    <w:rsid w:val="00591DBB"/>
    <w:rsid w:val="005921D0"/>
    <w:rsid w:val="005922BD"/>
    <w:rsid w:val="0059263B"/>
    <w:rsid w:val="005926A6"/>
    <w:rsid w:val="0059284E"/>
    <w:rsid w:val="00592910"/>
    <w:rsid w:val="00592917"/>
    <w:rsid w:val="005929CE"/>
    <w:rsid w:val="00592C63"/>
    <w:rsid w:val="00592CDB"/>
    <w:rsid w:val="0059323B"/>
    <w:rsid w:val="0059358F"/>
    <w:rsid w:val="005937D7"/>
    <w:rsid w:val="0059388B"/>
    <w:rsid w:val="00593A44"/>
    <w:rsid w:val="00593A91"/>
    <w:rsid w:val="00593AA7"/>
    <w:rsid w:val="005943E6"/>
    <w:rsid w:val="00594556"/>
    <w:rsid w:val="00594CB3"/>
    <w:rsid w:val="005950EE"/>
    <w:rsid w:val="005950F0"/>
    <w:rsid w:val="005952FB"/>
    <w:rsid w:val="005955BB"/>
    <w:rsid w:val="00595D77"/>
    <w:rsid w:val="00596367"/>
    <w:rsid w:val="005964BF"/>
    <w:rsid w:val="00596A56"/>
    <w:rsid w:val="00596B62"/>
    <w:rsid w:val="00597051"/>
    <w:rsid w:val="00597252"/>
    <w:rsid w:val="005975F3"/>
    <w:rsid w:val="0059761C"/>
    <w:rsid w:val="00597634"/>
    <w:rsid w:val="00597853"/>
    <w:rsid w:val="005978A8"/>
    <w:rsid w:val="005979A1"/>
    <w:rsid w:val="00597B70"/>
    <w:rsid w:val="00597C73"/>
    <w:rsid w:val="00597CB1"/>
    <w:rsid w:val="005A0126"/>
    <w:rsid w:val="005A048F"/>
    <w:rsid w:val="005A0764"/>
    <w:rsid w:val="005A0900"/>
    <w:rsid w:val="005A09A4"/>
    <w:rsid w:val="005A0D4D"/>
    <w:rsid w:val="005A0D6A"/>
    <w:rsid w:val="005A0ECF"/>
    <w:rsid w:val="005A1069"/>
    <w:rsid w:val="005A12AD"/>
    <w:rsid w:val="005A1522"/>
    <w:rsid w:val="005A161D"/>
    <w:rsid w:val="005A16BB"/>
    <w:rsid w:val="005A19E7"/>
    <w:rsid w:val="005A1D27"/>
    <w:rsid w:val="005A222A"/>
    <w:rsid w:val="005A277C"/>
    <w:rsid w:val="005A27D6"/>
    <w:rsid w:val="005A2984"/>
    <w:rsid w:val="005A2A58"/>
    <w:rsid w:val="005A2BB9"/>
    <w:rsid w:val="005A2BC4"/>
    <w:rsid w:val="005A3013"/>
    <w:rsid w:val="005A3749"/>
    <w:rsid w:val="005A379F"/>
    <w:rsid w:val="005A3830"/>
    <w:rsid w:val="005A3BBD"/>
    <w:rsid w:val="005A3D12"/>
    <w:rsid w:val="005A40F6"/>
    <w:rsid w:val="005A433B"/>
    <w:rsid w:val="005A4542"/>
    <w:rsid w:val="005A4907"/>
    <w:rsid w:val="005A49BC"/>
    <w:rsid w:val="005A4BB9"/>
    <w:rsid w:val="005A4D79"/>
    <w:rsid w:val="005A4F71"/>
    <w:rsid w:val="005A50FB"/>
    <w:rsid w:val="005A552A"/>
    <w:rsid w:val="005A56C5"/>
    <w:rsid w:val="005A5C89"/>
    <w:rsid w:val="005A5FE1"/>
    <w:rsid w:val="005A6006"/>
    <w:rsid w:val="005A6328"/>
    <w:rsid w:val="005A6409"/>
    <w:rsid w:val="005A6411"/>
    <w:rsid w:val="005A67C2"/>
    <w:rsid w:val="005A7128"/>
    <w:rsid w:val="005A729C"/>
    <w:rsid w:val="005A7328"/>
    <w:rsid w:val="005A7787"/>
    <w:rsid w:val="005A7AF0"/>
    <w:rsid w:val="005A7B4A"/>
    <w:rsid w:val="005A7E8F"/>
    <w:rsid w:val="005B0737"/>
    <w:rsid w:val="005B0CDD"/>
    <w:rsid w:val="005B0E4B"/>
    <w:rsid w:val="005B0FF2"/>
    <w:rsid w:val="005B1720"/>
    <w:rsid w:val="005B18A0"/>
    <w:rsid w:val="005B1E64"/>
    <w:rsid w:val="005B2485"/>
    <w:rsid w:val="005B2534"/>
    <w:rsid w:val="005B2955"/>
    <w:rsid w:val="005B2A62"/>
    <w:rsid w:val="005B2B68"/>
    <w:rsid w:val="005B2E1E"/>
    <w:rsid w:val="005B34A1"/>
    <w:rsid w:val="005B34BA"/>
    <w:rsid w:val="005B35E2"/>
    <w:rsid w:val="005B3773"/>
    <w:rsid w:val="005B3A49"/>
    <w:rsid w:val="005B3B88"/>
    <w:rsid w:val="005B4415"/>
    <w:rsid w:val="005B4479"/>
    <w:rsid w:val="005B4E3B"/>
    <w:rsid w:val="005B4F2B"/>
    <w:rsid w:val="005B4F66"/>
    <w:rsid w:val="005B5526"/>
    <w:rsid w:val="005B567E"/>
    <w:rsid w:val="005B5CF4"/>
    <w:rsid w:val="005B62ED"/>
    <w:rsid w:val="005B63C4"/>
    <w:rsid w:val="005B644D"/>
    <w:rsid w:val="005B67F0"/>
    <w:rsid w:val="005B695F"/>
    <w:rsid w:val="005B6D04"/>
    <w:rsid w:val="005B6E32"/>
    <w:rsid w:val="005B6E3D"/>
    <w:rsid w:val="005B6F9A"/>
    <w:rsid w:val="005B7043"/>
    <w:rsid w:val="005B7196"/>
    <w:rsid w:val="005B7586"/>
    <w:rsid w:val="005C005E"/>
    <w:rsid w:val="005C0113"/>
    <w:rsid w:val="005C03BA"/>
    <w:rsid w:val="005C08BB"/>
    <w:rsid w:val="005C0A90"/>
    <w:rsid w:val="005C0BBD"/>
    <w:rsid w:val="005C0D3A"/>
    <w:rsid w:val="005C0F33"/>
    <w:rsid w:val="005C1239"/>
    <w:rsid w:val="005C1347"/>
    <w:rsid w:val="005C1745"/>
    <w:rsid w:val="005C1A38"/>
    <w:rsid w:val="005C1C97"/>
    <w:rsid w:val="005C1D0C"/>
    <w:rsid w:val="005C2685"/>
    <w:rsid w:val="005C2F7A"/>
    <w:rsid w:val="005C3593"/>
    <w:rsid w:val="005C3D81"/>
    <w:rsid w:val="005C3E4A"/>
    <w:rsid w:val="005C40C7"/>
    <w:rsid w:val="005C4341"/>
    <w:rsid w:val="005C446E"/>
    <w:rsid w:val="005C44AC"/>
    <w:rsid w:val="005C44DC"/>
    <w:rsid w:val="005C4907"/>
    <w:rsid w:val="005C49EB"/>
    <w:rsid w:val="005C4A58"/>
    <w:rsid w:val="005C4BA2"/>
    <w:rsid w:val="005C4DB2"/>
    <w:rsid w:val="005C51AC"/>
    <w:rsid w:val="005C5212"/>
    <w:rsid w:val="005C5699"/>
    <w:rsid w:val="005C58AF"/>
    <w:rsid w:val="005C5A50"/>
    <w:rsid w:val="005C5B17"/>
    <w:rsid w:val="005C5E36"/>
    <w:rsid w:val="005C5F1B"/>
    <w:rsid w:val="005C6000"/>
    <w:rsid w:val="005C629A"/>
    <w:rsid w:val="005C637A"/>
    <w:rsid w:val="005C64B3"/>
    <w:rsid w:val="005C67E1"/>
    <w:rsid w:val="005C6854"/>
    <w:rsid w:val="005C6998"/>
    <w:rsid w:val="005C6BD1"/>
    <w:rsid w:val="005C6CF3"/>
    <w:rsid w:val="005C6E1E"/>
    <w:rsid w:val="005C6F29"/>
    <w:rsid w:val="005C701A"/>
    <w:rsid w:val="005C709D"/>
    <w:rsid w:val="005C71DD"/>
    <w:rsid w:val="005C73FA"/>
    <w:rsid w:val="005C76F8"/>
    <w:rsid w:val="005C78A9"/>
    <w:rsid w:val="005C7AF2"/>
    <w:rsid w:val="005C7BA5"/>
    <w:rsid w:val="005D019A"/>
    <w:rsid w:val="005D029C"/>
    <w:rsid w:val="005D0551"/>
    <w:rsid w:val="005D0844"/>
    <w:rsid w:val="005D0982"/>
    <w:rsid w:val="005D0994"/>
    <w:rsid w:val="005D0B58"/>
    <w:rsid w:val="005D0C5C"/>
    <w:rsid w:val="005D0D19"/>
    <w:rsid w:val="005D0D99"/>
    <w:rsid w:val="005D0E44"/>
    <w:rsid w:val="005D0F90"/>
    <w:rsid w:val="005D0FD9"/>
    <w:rsid w:val="005D1047"/>
    <w:rsid w:val="005D1397"/>
    <w:rsid w:val="005D160A"/>
    <w:rsid w:val="005D1799"/>
    <w:rsid w:val="005D1BF9"/>
    <w:rsid w:val="005D1FE1"/>
    <w:rsid w:val="005D2523"/>
    <w:rsid w:val="005D25BA"/>
    <w:rsid w:val="005D2A9D"/>
    <w:rsid w:val="005D2CF0"/>
    <w:rsid w:val="005D2D42"/>
    <w:rsid w:val="005D2E3D"/>
    <w:rsid w:val="005D2E49"/>
    <w:rsid w:val="005D3105"/>
    <w:rsid w:val="005D34B2"/>
    <w:rsid w:val="005D397B"/>
    <w:rsid w:val="005D3AB6"/>
    <w:rsid w:val="005D3B9B"/>
    <w:rsid w:val="005D3C13"/>
    <w:rsid w:val="005D3D8B"/>
    <w:rsid w:val="005D3EE7"/>
    <w:rsid w:val="005D3F1A"/>
    <w:rsid w:val="005D41CA"/>
    <w:rsid w:val="005D434C"/>
    <w:rsid w:val="005D4421"/>
    <w:rsid w:val="005D4889"/>
    <w:rsid w:val="005D4C7C"/>
    <w:rsid w:val="005D4D08"/>
    <w:rsid w:val="005D54C3"/>
    <w:rsid w:val="005D5548"/>
    <w:rsid w:val="005D5C23"/>
    <w:rsid w:val="005D5C77"/>
    <w:rsid w:val="005D639C"/>
    <w:rsid w:val="005D6434"/>
    <w:rsid w:val="005D646E"/>
    <w:rsid w:val="005D68BD"/>
    <w:rsid w:val="005D6A11"/>
    <w:rsid w:val="005D6A7F"/>
    <w:rsid w:val="005D6FBF"/>
    <w:rsid w:val="005D79AE"/>
    <w:rsid w:val="005D7CAD"/>
    <w:rsid w:val="005D7E19"/>
    <w:rsid w:val="005D7E80"/>
    <w:rsid w:val="005D7EE5"/>
    <w:rsid w:val="005E057E"/>
    <w:rsid w:val="005E07B2"/>
    <w:rsid w:val="005E09D6"/>
    <w:rsid w:val="005E0A5E"/>
    <w:rsid w:val="005E0BCA"/>
    <w:rsid w:val="005E0F43"/>
    <w:rsid w:val="005E13AB"/>
    <w:rsid w:val="005E168C"/>
    <w:rsid w:val="005E172F"/>
    <w:rsid w:val="005E1DD5"/>
    <w:rsid w:val="005E2032"/>
    <w:rsid w:val="005E2194"/>
    <w:rsid w:val="005E25D6"/>
    <w:rsid w:val="005E275B"/>
    <w:rsid w:val="005E2A7F"/>
    <w:rsid w:val="005E2CE5"/>
    <w:rsid w:val="005E2CE9"/>
    <w:rsid w:val="005E2F5B"/>
    <w:rsid w:val="005E3069"/>
    <w:rsid w:val="005E3969"/>
    <w:rsid w:val="005E3E9C"/>
    <w:rsid w:val="005E4191"/>
    <w:rsid w:val="005E42D7"/>
    <w:rsid w:val="005E4305"/>
    <w:rsid w:val="005E452D"/>
    <w:rsid w:val="005E4F16"/>
    <w:rsid w:val="005E55F9"/>
    <w:rsid w:val="005E56B2"/>
    <w:rsid w:val="005E59C5"/>
    <w:rsid w:val="005E5B47"/>
    <w:rsid w:val="005E5D0C"/>
    <w:rsid w:val="005E5F10"/>
    <w:rsid w:val="005E666D"/>
    <w:rsid w:val="005E66E7"/>
    <w:rsid w:val="005E67F1"/>
    <w:rsid w:val="005E682D"/>
    <w:rsid w:val="005E68D7"/>
    <w:rsid w:val="005E68E2"/>
    <w:rsid w:val="005E6969"/>
    <w:rsid w:val="005E698A"/>
    <w:rsid w:val="005E6A0B"/>
    <w:rsid w:val="005E6BE6"/>
    <w:rsid w:val="005E6C8C"/>
    <w:rsid w:val="005E6FDB"/>
    <w:rsid w:val="005E712A"/>
    <w:rsid w:val="005E7409"/>
    <w:rsid w:val="005E754F"/>
    <w:rsid w:val="005E761E"/>
    <w:rsid w:val="005E768B"/>
    <w:rsid w:val="005E7995"/>
    <w:rsid w:val="005E7EB2"/>
    <w:rsid w:val="005E7EEC"/>
    <w:rsid w:val="005F00A8"/>
    <w:rsid w:val="005F0B50"/>
    <w:rsid w:val="005F0BBA"/>
    <w:rsid w:val="005F151E"/>
    <w:rsid w:val="005F20C0"/>
    <w:rsid w:val="005F231B"/>
    <w:rsid w:val="005F2586"/>
    <w:rsid w:val="005F25A6"/>
    <w:rsid w:val="005F2663"/>
    <w:rsid w:val="005F2765"/>
    <w:rsid w:val="005F296F"/>
    <w:rsid w:val="005F2B63"/>
    <w:rsid w:val="005F2CE9"/>
    <w:rsid w:val="005F2EB8"/>
    <w:rsid w:val="005F2F1E"/>
    <w:rsid w:val="005F30E7"/>
    <w:rsid w:val="005F32AB"/>
    <w:rsid w:val="005F35AB"/>
    <w:rsid w:val="005F35E7"/>
    <w:rsid w:val="005F37C1"/>
    <w:rsid w:val="005F381F"/>
    <w:rsid w:val="005F3B11"/>
    <w:rsid w:val="005F3B90"/>
    <w:rsid w:val="005F3BFF"/>
    <w:rsid w:val="005F3D2F"/>
    <w:rsid w:val="005F3E21"/>
    <w:rsid w:val="005F41F7"/>
    <w:rsid w:val="005F4496"/>
    <w:rsid w:val="005F4B43"/>
    <w:rsid w:val="005F4E7D"/>
    <w:rsid w:val="005F5338"/>
    <w:rsid w:val="005F53AB"/>
    <w:rsid w:val="005F55EC"/>
    <w:rsid w:val="005F5755"/>
    <w:rsid w:val="005F5D10"/>
    <w:rsid w:val="005F5D4A"/>
    <w:rsid w:val="005F606E"/>
    <w:rsid w:val="005F611A"/>
    <w:rsid w:val="005F61C0"/>
    <w:rsid w:val="005F6362"/>
    <w:rsid w:val="005F6369"/>
    <w:rsid w:val="005F63B1"/>
    <w:rsid w:val="005F641F"/>
    <w:rsid w:val="005F64AD"/>
    <w:rsid w:val="005F6509"/>
    <w:rsid w:val="005F6C15"/>
    <w:rsid w:val="005F6EC8"/>
    <w:rsid w:val="005F7176"/>
    <w:rsid w:val="005F79CE"/>
    <w:rsid w:val="005F7CC0"/>
    <w:rsid w:val="005F7FA9"/>
    <w:rsid w:val="00600270"/>
    <w:rsid w:val="006002AB"/>
    <w:rsid w:val="006002C6"/>
    <w:rsid w:val="00600399"/>
    <w:rsid w:val="006005EE"/>
    <w:rsid w:val="006007CF"/>
    <w:rsid w:val="00600C54"/>
    <w:rsid w:val="00600CA5"/>
    <w:rsid w:val="00600DAB"/>
    <w:rsid w:val="00600DBA"/>
    <w:rsid w:val="00600DBC"/>
    <w:rsid w:val="00600DC4"/>
    <w:rsid w:val="00600FA6"/>
    <w:rsid w:val="006011A0"/>
    <w:rsid w:val="006013E6"/>
    <w:rsid w:val="006014E0"/>
    <w:rsid w:val="00601761"/>
    <w:rsid w:val="00601A7A"/>
    <w:rsid w:val="00601B90"/>
    <w:rsid w:val="00601B9F"/>
    <w:rsid w:val="00601E05"/>
    <w:rsid w:val="00601E4D"/>
    <w:rsid w:val="00601FFF"/>
    <w:rsid w:val="006029A2"/>
    <w:rsid w:val="00602C55"/>
    <w:rsid w:val="00602F0B"/>
    <w:rsid w:val="00602F5B"/>
    <w:rsid w:val="006031B6"/>
    <w:rsid w:val="00603396"/>
    <w:rsid w:val="00603611"/>
    <w:rsid w:val="0060370F"/>
    <w:rsid w:val="006037FC"/>
    <w:rsid w:val="00603A5E"/>
    <w:rsid w:val="00603BFF"/>
    <w:rsid w:val="00603D36"/>
    <w:rsid w:val="00603E79"/>
    <w:rsid w:val="00603EAA"/>
    <w:rsid w:val="0060428E"/>
    <w:rsid w:val="00604292"/>
    <w:rsid w:val="00604296"/>
    <w:rsid w:val="00604BDC"/>
    <w:rsid w:val="006050DD"/>
    <w:rsid w:val="006051C3"/>
    <w:rsid w:val="00605E68"/>
    <w:rsid w:val="00606020"/>
    <w:rsid w:val="0060652C"/>
    <w:rsid w:val="00606684"/>
    <w:rsid w:val="006068FD"/>
    <w:rsid w:val="00606C52"/>
    <w:rsid w:val="00606D21"/>
    <w:rsid w:val="00606F9D"/>
    <w:rsid w:val="00606FE2"/>
    <w:rsid w:val="006070C5"/>
    <w:rsid w:val="0060710D"/>
    <w:rsid w:val="006072F8"/>
    <w:rsid w:val="006075C7"/>
    <w:rsid w:val="006078B6"/>
    <w:rsid w:val="00607B8E"/>
    <w:rsid w:val="00607C44"/>
    <w:rsid w:val="00607DAE"/>
    <w:rsid w:val="00610054"/>
    <w:rsid w:val="006100D1"/>
    <w:rsid w:val="006100E9"/>
    <w:rsid w:val="00610346"/>
    <w:rsid w:val="00610832"/>
    <w:rsid w:val="006108D2"/>
    <w:rsid w:val="00610A0D"/>
    <w:rsid w:val="00610BD7"/>
    <w:rsid w:val="00610E1A"/>
    <w:rsid w:val="00610EFF"/>
    <w:rsid w:val="006111D2"/>
    <w:rsid w:val="006113DA"/>
    <w:rsid w:val="00611401"/>
    <w:rsid w:val="0061142D"/>
    <w:rsid w:val="00611B38"/>
    <w:rsid w:val="00611C65"/>
    <w:rsid w:val="00611C87"/>
    <w:rsid w:val="00612572"/>
    <w:rsid w:val="006126C6"/>
    <w:rsid w:val="0061276B"/>
    <w:rsid w:val="00612863"/>
    <w:rsid w:val="0061328D"/>
    <w:rsid w:val="00613403"/>
    <w:rsid w:val="00613751"/>
    <w:rsid w:val="00613B71"/>
    <w:rsid w:val="00613CE3"/>
    <w:rsid w:val="00613DAA"/>
    <w:rsid w:val="00613EE5"/>
    <w:rsid w:val="00613F92"/>
    <w:rsid w:val="00614042"/>
    <w:rsid w:val="00614119"/>
    <w:rsid w:val="0061442D"/>
    <w:rsid w:val="0061520E"/>
    <w:rsid w:val="00615867"/>
    <w:rsid w:val="00615B41"/>
    <w:rsid w:val="00615C91"/>
    <w:rsid w:val="00615E37"/>
    <w:rsid w:val="00615EC2"/>
    <w:rsid w:val="00616290"/>
    <w:rsid w:val="00616295"/>
    <w:rsid w:val="00616299"/>
    <w:rsid w:val="0061643B"/>
    <w:rsid w:val="00616703"/>
    <w:rsid w:val="006168CA"/>
    <w:rsid w:val="00616BE0"/>
    <w:rsid w:val="00616E7F"/>
    <w:rsid w:val="0061707F"/>
    <w:rsid w:val="00617366"/>
    <w:rsid w:val="006173B8"/>
    <w:rsid w:val="0061757E"/>
    <w:rsid w:val="00617921"/>
    <w:rsid w:val="00617968"/>
    <w:rsid w:val="00617AAF"/>
    <w:rsid w:val="00617BEC"/>
    <w:rsid w:val="00617CEC"/>
    <w:rsid w:val="00620038"/>
    <w:rsid w:val="006200D5"/>
    <w:rsid w:val="00620250"/>
    <w:rsid w:val="00620933"/>
    <w:rsid w:val="00620D2F"/>
    <w:rsid w:val="00620F7A"/>
    <w:rsid w:val="0062193F"/>
    <w:rsid w:val="00621996"/>
    <w:rsid w:val="00621A75"/>
    <w:rsid w:val="00621B55"/>
    <w:rsid w:val="00621F7D"/>
    <w:rsid w:val="006221A5"/>
    <w:rsid w:val="0062225C"/>
    <w:rsid w:val="0062275F"/>
    <w:rsid w:val="00622CE6"/>
    <w:rsid w:val="00622D18"/>
    <w:rsid w:val="00623164"/>
    <w:rsid w:val="00623326"/>
    <w:rsid w:val="006239DB"/>
    <w:rsid w:val="006239F1"/>
    <w:rsid w:val="00623D66"/>
    <w:rsid w:val="006241FD"/>
    <w:rsid w:val="0062478D"/>
    <w:rsid w:val="006249EC"/>
    <w:rsid w:val="00624D0C"/>
    <w:rsid w:val="006258F2"/>
    <w:rsid w:val="00625A7A"/>
    <w:rsid w:val="00625C7B"/>
    <w:rsid w:val="00625D8A"/>
    <w:rsid w:val="00625D93"/>
    <w:rsid w:val="00625EA4"/>
    <w:rsid w:val="006261B0"/>
    <w:rsid w:val="006262B4"/>
    <w:rsid w:val="006262BA"/>
    <w:rsid w:val="00626463"/>
    <w:rsid w:val="0062646B"/>
    <w:rsid w:val="006264CE"/>
    <w:rsid w:val="00626614"/>
    <w:rsid w:val="00626700"/>
    <w:rsid w:val="00626AD9"/>
    <w:rsid w:val="00626C02"/>
    <w:rsid w:val="00626D47"/>
    <w:rsid w:val="00626EC5"/>
    <w:rsid w:val="006274B7"/>
    <w:rsid w:val="00627614"/>
    <w:rsid w:val="00627628"/>
    <w:rsid w:val="00627641"/>
    <w:rsid w:val="006276C3"/>
    <w:rsid w:val="006278BA"/>
    <w:rsid w:val="00627C5B"/>
    <w:rsid w:val="00627C6D"/>
    <w:rsid w:val="00627CCF"/>
    <w:rsid w:val="00627E6D"/>
    <w:rsid w:val="00630074"/>
    <w:rsid w:val="006302EE"/>
    <w:rsid w:val="006304FB"/>
    <w:rsid w:val="006306E7"/>
    <w:rsid w:val="00630D42"/>
    <w:rsid w:val="00630D74"/>
    <w:rsid w:val="00630F28"/>
    <w:rsid w:val="0063101E"/>
    <w:rsid w:val="00631154"/>
    <w:rsid w:val="00631693"/>
    <w:rsid w:val="0063183A"/>
    <w:rsid w:val="00631BE5"/>
    <w:rsid w:val="00632126"/>
    <w:rsid w:val="00632303"/>
    <w:rsid w:val="00632801"/>
    <w:rsid w:val="0063329E"/>
    <w:rsid w:val="00633968"/>
    <w:rsid w:val="00633C45"/>
    <w:rsid w:val="00633C8E"/>
    <w:rsid w:val="00633E24"/>
    <w:rsid w:val="00633EBA"/>
    <w:rsid w:val="00633F04"/>
    <w:rsid w:val="00634DA8"/>
    <w:rsid w:val="0063554C"/>
    <w:rsid w:val="00635D00"/>
    <w:rsid w:val="00635DAD"/>
    <w:rsid w:val="006363A0"/>
    <w:rsid w:val="006366F1"/>
    <w:rsid w:val="006368C2"/>
    <w:rsid w:val="00636A08"/>
    <w:rsid w:val="0063716A"/>
    <w:rsid w:val="006373AC"/>
    <w:rsid w:val="006375D6"/>
    <w:rsid w:val="006375F5"/>
    <w:rsid w:val="00637608"/>
    <w:rsid w:val="00637631"/>
    <w:rsid w:val="00637765"/>
    <w:rsid w:val="00637776"/>
    <w:rsid w:val="00637BB7"/>
    <w:rsid w:val="00637FCD"/>
    <w:rsid w:val="00640399"/>
    <w:rsid w:val="006403C8"/>
    <w:rsid w:val="006408A2"/>
    <w:rsid w:val="0064090A"/>
    <w:rsid w:val="006409C0"/>
    <w:rsid w:val="00640A04"/>
    <w:rsid w:val="00640D3F"/>
    <w:rsid w:val="00640F4F"/>
    <w:rsid w:val="00641126"/>
    <w:rsid w:val="0064113B"/>
    <w:rsid w:val="006414F0"/>
    <w:rsid w:val="00641687"/>
    <w:rsid w:val="006417EC"/>
    <w:rsid w:val="006418EA"/>
    <w:rsid w:val="00641997"/>
    <w:rsid w:val="00641D36"/>
    <w:rsid w:val="00641D6E"/>
    <w:rsid w:val="006423FB"/>
    <w:rsid w:val="0064252A"/>
    <w:rsid w:val="00642C9E"/>
    <w:rsid w:val="00642D63"/>
    <w:rsid w:val="00642D91"/>
    <w:rsid w:val="00642EA3"/>
    <w:rsid w:val="00642F25"/>
    <w:rsid w:val="00642FA6"/>
    <w:rsid w:val="00642FFF"/>
    <w:rsid w:val="006433E1"/>
    <w:rsid w:val="0064365D"/>
    <w:rsid w:val="006439EA"/>
    <w:rsid w:val="00643EA5"/>
    <w:rsid w:val="00643FA5"/>
    <w:rsid w:val="006442EB"/>
    <w:rsid w:val="006442F6"/>
    <w:rsid w:val="0064497E"/>
    <w:rsid w:val="00645505"/>
    <w:rsid w:val="00645880"/>
    <w:rsid w:val="00645881"/>
    <w:rsid w:val="0064594E"/>
    <w:rsid w:val="0064610E"/>
    <w:rsid w:val="0064611B"/>
    <w:rsid w:val="0064632B"/>
    <w:rsid w:val="00646684"/>
    <w:rsid w:val="006468B3"/>
    <w:rsid w:val="006469FC"/>
    <w:rsid w:val="00646B73"/>
    <w:rsid w:val="00646C69"/>
    <w:rsid w:val="00646C86"/>
    <w:rsid w:val="00646CB0"/>
    <w:rsid w:val="00646F7C"/>
    <w:rsid w:val="00646F9B"/>
    <w:rsid w:val="00646FC4"/>
    <w:rsid w:val="00647B07"/>
    <w:rsid w:val="00647C2B"/>
    <w:rsid w:val="00650211"/>
    <w:rsid w:val="0065022B"/>
    <w:rsid w:val="006502F8"/>
    <w:rsid w:val="006504A4"/>
    <w:rsid w:val="00650E5A"/>
    <w:rsid w:val="00651153"/>
    <w:rsid w:val="006514B2"/>
    <w:rsid w:val="006514C9"/>
    <w:rsid w:val="006515C1"/>
    <w:rsid w:val="006516E2"/>
    <w:rsid w:val="00651756"/>
    <w:rsid w:val="006522A1"/>
    <w:rsid w:val="006528E1"/>
    <w:rsid w:val="0065313E"/>
    <w:rsid w:val="00653395"/>
    <w:rsid w:val="006534BB"/>
    <w:rsid w:val="006535F8"/>
    <w:rsid w:val="00653A49"/>
    <w:rsid w:val="00653A61"/>
    <w:rsid w:val="00653EA7"/>
    <w:rsid w:val="0065459F"/>
    <w:rsid w:val="006545EC"/>
    <w:rsid w:val="006546B0"/>
    <w:rsid w:val="00654CAA"/>
    <w:rsid w:val="00654CB0"/>
    <w:rsid w:val="006551AF"/>
    <w:rsid w:val="006553DA"/>
    <w:rsid w:val="00655623"/>
    <w:rsid w:val="0065597C"/>
    <w:rsid w:val="00655A1B"/>
    <w:rsid w:val="00655EAE"/>
    <w:rsid w:val="00656105"/>
    <w:rsid w:val="006564E0"/>
    <w:rsid w:val="00656916"/>
    <w:rsid w:val="00656B04"/>
    <w:rsid w:val="00656C1C"/>
    <w:rsid w:val="00656CE4"/>
    <w:rsid w:val="00656F35"/>
    <w:rsid w:val="00656FC3"/>
    <w:rsid w:val="006574BF"/>
    <w:rsid w:val="00657537"/>
    <w:rsid w:val="00657B3E"/>
    <w:rsid w:val="00661634"/>
    <w:rsid w:val="0066192B"/>
    <w:rsid w:val="00661CAA"/>
    <w:rsid w:val="00661DD0"/>
    <w:rsid w:val="0066222F"/>
    <w:rsid w:val="006622A9"/>
    <w:rsid w:val="00662536"/>
    <w:rsid w:val="00662C16"/>
    <w:rsid w:val="00662C72"/>
    <w:rsid w:val="00662EFD"/>
    <w:rsid w:val="006633CA"/>
    <w:rsid w:val="0066346C"/>
    <w:rsid w:val="0066353E"/>
    <w:rsid w:val="00663B0B"/>
    <w:rsid w:val="00663FC0"/>
    <w:rsid w:val="0066420B"/>
    <w:rsid w:val="00664527"/>
    <w:rsid w:val="006648F5"/>
    <w:rsid w:val="00664C92"/>
    <w:rsid w:val="00664CB0"/>
    <w:rsid w:val="00664D47"/>
    <w:rsid w:val="006654E2"/>
    <w:rsid w:val="006658CA"/>
    <w:rsid w:val="00665D52"/>
    <w:rsid w:val="0066600B"/>
    <w:rsid w:val="00666278"/>
    <w:rsid w:val="00666291"/>
    <w:rsid w:val="00666303"/>
    <w:rsid w:val="0066645C"/>
    <w:rsid w:val="00666578"/>
    <w:rsid w:val="006667F8"/>
    <w:rsid w:val="00667FCA"/>
    <w:rsid w:val="00670559"/>
    <w:rsid w:val="0067075C"/>
    <w:rsid w:val="00670A5F"/>
    <w:rsid w:val="006712E2"/>
    <w:rsid w:val="00671356"/>
    <w:rsid w:val="006713F6"/>
    <w:rsid w:val="0067196A"/>
    <w:rsid w:val="00671ABF"/>
    <w:rsid w:val="00671B6C"/>
    <w:rsid w:val="00671BED"/>
    <w:rsid w:val="00671C7C"/>
    <w:rsid w:val="00671E93"/>
    <w:rsid w:val="00671F37"/>
    <w:rsid w:val="0067278D"/>
    <w:rsid w:val="00672BBF"/>
    <w:rsid w:val="00672E4D"/>
    <w:rsid w:val="006731DD"/>
    <w:rsid w:val="0067335B"/>
    <w:rsid w:val="00673564"/>
    <w:rsid w:val="0067375A"/>
    <w:rsid w:val="00673B73"/>
    <w:rsid w:val="00673E58"/>
    <w:rsid w:val="00673FF7"/>
    <w:rsid w:val="00674036"/>
    <w:rsid w:val="006742C3"/>
    <w:rsid w:val="0067430E"/>
    <w:rsid w:val="006743A2"/>
    <w:rsid w:val="006744F9"/>
    <w:rsid w:val="00674848"/>
    <w:rsid w:val="00674A3B"/>
    <w:rsid w:val="00674A60"/>
    <w:rsid w:val="006751FD"/>
    <w:rsid w:val="00675329"/>
    <w:rsid w:val="00675352"/>
    <w:rsid w:val="006755A3"/>
    <w:rsid w:val="006757DB"/>
    <w:rsid w:val="00675837"/>
    <w:rsid w:val="00675CCF"/>
    <w:rsid w:val="00676324"/>
    <w:rsid w:val="0067632E"/>
    <w:rsid w:val="00676D8C"/>
    <w:rsid w:val="00680146"/>
    <w:rsid w:val="006802A6"/>
    <w:rsid w:val="00680934"/>
    <w:rsid w:val="00680C58"/>
    <w:rsid w:val="00680D2E"/>
    <w:rsid w:val="00680D6A"/>
    <w:rsid w:val="00680E4F"/>
    <w:rsid w:val="00680EBE"/>
    <w:rsid w:val="0068105F"/>
    <w:rsid w:val="00681630"/>
    <w:rsid w:val="00681AAC"/>
    <w:rsid w:val="0068245D"/>
    <w:rsid w:val="00682C33"/>
    <w:rsid w:val="00682C70"/>
    <w:rsid w:val="00682DA8"/>
    <w:rsid w:val="00682DF9"/>
    <w:rsid w:val="00683155"/>
    <w:rsid w:val="0068338D"/>
    <w:rsid w:val="00683490"/>
    <w:rsid w:val="00683835"/>
    <w:rsid w:val="006838E0"/>
    <w:rsid w:val="006839BA"/>
    <w:rsid w:val="00683B00"/>
    <w:rsid w:val="00683BE7"/>
    <w:rsid w:val="00683CBA"/>
    <w:rsid w:val="00683DBC"/>
    <w:rsid w:val="006840D2"/>
    <w:rsid w:val="0068425E"/>
    <w:rsid w:val="0068472D"/>
    <w:rsid w:val="00684E0E"/>
    <w:rsid w:val="00684EC0"/>
    <w:rsid w:val="00684F8C"/>
    <w:rsid w:val="006850B9"/>
    <w:rsid w:val="0068515C"/>
    <w:rsid w:val="0068515F"/>
    <w:rsid w:val="00685739"/>
    <w:rsid w:val="0068588E"/>
    <w:rsid w:val="006860CB"/>
    <w:rsid w:val="006867E8"/>
    <w:rsid w:val="006868CE"/>
    <w:rsid w:val="00686B3F"/>
    <w:rsid w:val="00686EC3"/>
    <w:rsid w:val="00686F84"/>
    <w:rsid w:val="00686FFE"/>
    <w:rsid w:val="006871C7"/>
    <w:rsid w:val="006873C2"/>
    <w:rsid w:val="00687D88"/>
    <w:rsid w:val="006901FA"/>
    <w:rsid w:val="00690244"/>
    <w:rsid w:val="006902BF"/>
    <w:rsid w:val="00690521"/>
    <w:rsid w:val="00690975"/>
    <w:rsid w:val="006909B8"/>
    <w:rsid w:val="00690B99"/>
    <w:rsid w:val="00690D2E"/>
    <w:rsid w:val="00691231"/>
    <w:rsid w:val="006917A6"/>
    <w:rsid w:val="00691E85"/>
    <w:rsid w:val="00691F81"/>
    <w:rsid w:val="00692185"/>
    <w:rsid w:val="00692692"/>
    <w:rsid w:val="00692807"/>
    <w:rsid w:val="00692CA2"/>
    <w:rsid w:val="00692FF2"/>
    <w:rsid w:val="00693258"/>
    <w:rsid w:val="00693449"/>
    <w:rsid w:val="00693451"/>
    <w:rsid w:val="00693773"/>
    <w:rsid w:val="006938FB"/>
    <w:rsid w:val="006943F0"/>
    <w:rsid w:val="00694C6F"/>
    <w:rsid w:val="0069508D"/>
    <w:rsid w:val="006950A8"/>
    <w:rsid w:val="006950DC"/>
    <w:rsid w:val="006952ED"/>
    <w:rsid w:val="00695C86"/>
    <w:rsid w:val="00696234"/>
    <w:rsid w:val="00696276"/>
    <w:rsid w:val="006964E3"/>
    <w:rsid w:val="006965CB"/>
    <w:rsid w:val="00696668"/>
    <w:rsid w:val="00696B94"/>
    <w:rsid w:val="00696C98"/>
    <w:rsid w:val="00696EA7"/>
    <w:rsid w:val="00696EBC"/>
    <w:rsid w:val="00696EC7"/>
    <w:rsid w:val="0069705B"/>
    <w:rsid w:val="00697588"/>
    <w:rsid w:val="006977F2"/>
    <w:rsid w:val="00697B43"/>
    <w:rsid w:val="00697E0B"/>
    <w:rsid w:val="006A0010"/>
    <w:rsid w:val="006A005A"/>
    <w:rsid w:val="006A0075"/>
    <w:rsid w:val="006A0823"/>
    <w:rsid w:val="006A089F"/>
    <w:rsid w:val="006A0E46"/>
    <w:rsid w:val="006A0EDE"/>
    <w:rsid w:val="006A12B4"/>
    <w:rsid w:val="006A1431"/>
    <w:rsid w:val="006A17B4"/>
    <w:rsid w:val="006A1847"/>
    <w:rsid w:val="006A1875"/>
    <w:rsid w:val="006A1EED"/>
    <w:rsid w:val="006A2034"/>
    <w:rsid w:val="006A2041"/>
    <w:rsid w:val="006A2082"/>
    <w:rsid w:val="006A233D"/>
    <w:rsid w:val="006A2B07"/>
    <w:rsid w:val="006A2C1A"/>
    <w:rsid w:val="006A2DE9"/>
    <w:rsid w:val="006A2F71"/>
    <w:rsid w:val="006A30E8"/>
    <w:rsid w:val="006A3158"/>
    <w:rsid w:val="006A31D0"/>
    <w:rsid w:val="006A358A"/>
    <w:rsid w:val="006A37B7"/>
    <w:rsid w:val="006A385A"/>
    <w:rsid w:val="006A3B27"/>
    <w:rsid w:val="006A4088"/>
    <w:rsid w:val="006A41B8"/>
    <w:rsid w:val="006A423C"/>
    <w:rsid w:val="006A43AC"/>
    <w:rsid w:val="006A4496"/>
    <w:rsid w:val="006A474D"/>
    <w:rsid w:val="006A4993"/>
    <w:rsid w:val="006A49DE"/>
    <w:rsid w:val="006A4A2C"/>
    <w:rsid w:val="006A4AAE"/>
    <w:rsid w:val="006A4B00"/>
    <w:rsid w:val="006A4B06"/>
    <w:rsid w:val="006A4BB5"/>
    <w:rsid w:val="006A4DE7"/>
    <w:rsid w:val="006A4E08"/>
    <w:rsid w:val="006A5041"/>
    <w:rsid w:val="006A53CC"/>
    <w:rsid w:val="006A5582"/>
    <w:rsid w:val="006A5DA9"/>
    <w:rsid w:val="006A6021"/>
    <w:rsid w:val="006A6039"/>
    <w:rsid w:val="006A608A"/>
    <w:rsid w:val="006A6236"/>
    <w:rsid w:val="006A62A7"/>
    <w:rsid w:val="006A6635"/>
    <w:rsid w:val="006A6A5C"/>
    <w:rsid w:val="006A6A9D"/>
    <w:rsid w:val="006A6CA8"/>
    <w:rsid w:val="006A6E27"/>
    <w:rsid w:val="006A6F03"/>
    <w:rsid w:val="006A7300"/>
    <w:rsid w:val="006A74C1"/>
    <w:rsid w:val="006A7B8B"/>
    <w:rsid w:val="006A7F45"/>
    <w:rsid w:val="006B041A"/>
    <w:rsid w:val="006B0576"/>
    <w:rsid w:val="006B0612"/>
    <w:rsid w:val="006B0727"/>
    <w:rsid w:val="006B0751"/>
    <w:rsid w:val="006B089A"/>
    <w:rsid w:val="006B09C7"/>
    <w:rsid w:val="006B09CE"/>
    <w:rsid w:val="006B09EC"/>
    <w:rsid w:val="006B0A8E"/>
    <w:rsid w:val="006B0C2B"/>
    <w:rsid w:val="006B0D8A"/>
    <w:rsid w:val="006B0DE1"/>
    <w:rsid w:val="006B0ED8"/>
    <w:rsid w:val="006B0F6A"/>
    <w:rsid w:val="006B1097"/>
    <w:rsid w:val="006B120B"/>
    <w:rsid w:val="006B13F2"/>
    <w:rsid w:val="006B1C35"/>
    <w:rsid w:val="006B25EE"/>
    <w:rsid w:val="006B2931"/>
    <w:rsid w:val="006B2CF9"/>
    <w:rsid w:val="006B2CFF"/>
    <w:rsid w:val="006B2D83"/>
    <w:rsid w:val="006B2DAA"/>
    <w:rsid w:val="006B3103"/>
    <w:rsid w:val="006B34E9"/>
    <w:rsid w:val="006B3F82"/>
    <w:rsid w:val="006B4108"/>
    <w:rsid w:val="006B42AF"/>
    <w:rsid w:val="006B449B"/>
    <w:rsid w:val="006B48DC"/>
    <w:rsid w:val="006B4BD1"/>
    <w:rsid w:val="006B4D6B"/>
    <w:rsid w:val="006B4DFA"/>
    <w:rsid w:val="006B53D3"/>
    <w:rsid w:val="006B5701"/>
    <w:rsid w:val="006B5AAB"/>
    <w:rsid w:val="006B5E68"/>
    <w:rsid w:val="006B6548"/>
    <w:rsid w:val="006B6672"/>
    <w:rsid w:val="006B6AAB"/>
    <w:rsid w:val="006B6C13"/>
    <w:rsid w:val="006B6C82"/>
    <w:rsid w:val="006B6E93"/>
    <w:rsid w:val="006B73A5"/>
    <w:rsid w:val="006B7A55"/>
    <w:rsid w:val="006B7EBE"/>
    <w:rsid w:val="006C0046"/>
    <w:rsid w:val="006C01EB"/>
    <w:rsid w:val="006C0414"/>
    <w:rsid w:val="006C057F"/>
    <w:rsid w:val="006C09E2"/>
    <w:rsid w:val="006C0B4A"/>
    <w:rsid w:val="006C0B62"/>
    <w:rsid w:val="006C0F66"/>
    <w:rsid w:val="006C1112"/>
    <w:rsid w:val="006C117D"/>
    <w:rsid w:val="006C12FC"/>
    <w:rsid w:val="006C1425"/>
    <w:rsid w:val="006C1510"/>
    <w:rsid w:val="006C192D"/>
    <w:rsid w:val="006C1DE6"/>
    <w:rsid w:val="006C1DF5"/>
    <w:rsid w:val="006C1F32"/>
    <w:rsid w:val="006C218F"/>
    <w:rsid w:val="006C21ED"/>
    <w:rsid w:val="006C2447"/>
    <w:rsid w:val="006C2B60"/>
    <w:rsid w:val="006C2BE9"/>
    <w:rsid w:val="006C2E73"/>
    <w:rsid w:val="006C2F33"/>
    <w:rsid w:val="006C358F"/>
    <w:rsid w:val="006C3596"/>
    <w:rsid w:val="006C3ADB"/>
    <w:rsid w:val="006C4132"/>
    <w:rsid w:val="006C4271"/>
    <w:rsid w:val="006C47DC"/>
    <w:rsid w:val="006C532D"/>
    <w:rsid w:val="006C538A"/>
    <w:rsid w:val="006C56D0"/>
    <w:rsid w:val="006C5789"/>
    <w:rsid w:val="006C5A80"/>
    <w:rsid w:val="006C5F62"/>
    <w:rsid w:val="006C60B4"/>
    <w:rsid w:val="006C61DE"/>
    <w:rsid w:val="006C6500"/>
    <w:rsid w:val="006C66E2"/>
    <w:rsid w:val="006C673A"/>
    <w:rsid w:val="006C68B9"/>
    <w:rsid w:val="006C6976"/>
    <w:rsid w:val="006C6BA4"/>
    <w:rsid w:val="006C70B5"/>
    <w:rsid w:val="006C762E"/>
    <w:rsid w:val="006C79AB"/>
    <w:rsid w:val="006C7BA3"/>
    <w:rsid w:val="006C7D61"/>
    <w:rsid w:val="006D0035"/>
    <w:rsid w:val="006D023B"/>
    <w:rsid w:val="006D11C0"/>
    <w:rsid w:val="006D11DF"/>
    <w:rsid w:val="006D1446"/>
    <w:rsid w:val="006D1508"/>
    <w:rsid w:val="006D159B"/>
    <w:rsid w:val="006D188F"/>
    <w:rsid w:val="006D1AF7"/>
    <w:rsid w:val="006D1B2F"/>
    <w:rsid w:val="006D1EB6"/>
    <w:rsid w:val="006D243A"/>
    <w:rsid w:val="006D25DA"/>
    <w:rsid w:val="006D2820"/>
    <w:rsid w:val="006D29E2"/>
    <w:rsid w:val="006D2DDC"/>
    <w:rsid w:val="006D3052"/>
    <w:rsid w:val="006D306A"/>
    <w:rsid w:val="006D322B"/>
    <w:rsid w:val="006D332E"/>
    <w:rsid w:val="006D354D"/>
    <w:rsid w:val="006D3711"/>
    <w:rsid w:val="006D3795"/>
    <w:rsid w:val="006D39C4"/>
    <w:rsid w:val="006D3F18"/>
    <w:rsid w:val="006D4149"/>
    <w:rsid w:val="006D42CD"/>
    <w:rsid w:val="006D45DE"/>
    <w:rsid w:val="006D460D"/>
    <w:rsid w:val="006D4710"/>
    <w:rsid w:val="006D4A3D"/>
    <w:rsid w:val="006D4BD6"/>
    <w:rsid w:val="006D516C"/>
    <w:rsid w:val="006D52CE"/>
    <w:rsid w:val="006D541A"/>
    <w:rsid w:val="006D5839"/>
    <w:rsid w:val="006D6012"/>
    <w:rsid w:val="006D66C7"/>
    <w:rsid w:val="006D6868"/>
    <w:rsid w:val="006D6E0E"/>
    <w:rsid w:val="006D7438"/>
    <w:rsid w:val="006D76A4"/>
    <w:rsid w:val="006D7D5B"/>
    <w:rsid w:val="006D7F63"/>
    <w:rsid w:val="006E0326"/>
    <w:rsid w:val="006E057C"/>
    <w:rsid w:val="006E068E"/>
    <w:rsid w:val="006E0941"/>
    <w:rsid w:val="006E0B88"/>
    <w:rsid w:val="006E0D79"/>
    <w:rsid w:val="006E1041"/>
    <w:rsid w:val="006E13C3"/>
    <w:rsid w:val="006E148F"/>
    <w:rsid w:val="006E16BB"/>
    <w:rsid w:val="006E1E00"/>
    <w:rsid w:val="006E1ECF"/>
    <w:rsid w:val="006E20E0"/>
    <w:rsid w:val="006E2371"/>
    <w:rsid w:val="006E2447"/>
    <w:rsid w:val="006E2642"/>
    <w:rsid w:val="006E2B3A"/>
    <w:rsid w:val="006E2C6E"/>
    <w:rsid w:val="006E2D7F"/>
    <w:rsid w:val="006E2DF5"/>
    <w:rsid w:val="006E2EBA"/>
    <w:rsid w:val="006E332C"/>
    <w:rsid w:val="006E36FF"/>
    <w:rsid w:val="006E3998"/>
    <w:rsid w:val="006E3A2F"/>
    <w:rsid w:val="006E3DE5"/>
    <w:rsid w:val="006E43DE"/>
    <w:rsid w:val="006E43E1"/>
    <w:rsid w:val="006E44CF"/>
    <w:rsid w:val="006E44DD"/>
    <w:rsid w:val="006E4887"/>
    <w:rsid w:val="006E49AE"/>
    <w:rsid w:val="006E4A01"/>
    <w:rsid w:val="006E4D86"/>
    <w:rsid w:val="006E4DA2"/>
    <w:rsid w:val="006E50C8"/>
    <w:rsid w:val="006E51CB"/>
    <w:rsid w:val="006E59D8"/>
    <w:rsid w:val="006E5CD8"/>
    <w:rsid w:val="006E5CE1"/>
    <w:rsid w:val="006E5D67"/>
    <w:rsid w:val="006E5ECA"/>
    <w:rsid w:val="006E60A6"/>
    <w:rsid w:val="006E73DD"/>
    <w:rsid w:val="006E7464"/>
    <w:rsid w:val="006E75FB"/>
    <w:rsid w:val="006E799D"/>
    <w:rsid w:val="006E7F0F"/>
    <w:rsid w:val="006E7F5D"/>
    <w:rsid w:val="006F0102"/>
    <w:rsid w:val="006F04CE"/>
    <w:rsid w:val="006F07D6"/>
    <w:rsid w:val="006F087D"/>
    <w:rsid w:val="006F0EE8"/>
    <w:rsid w:val="006F1118"/>
    <w:rsid w:val="006F1233"/>
    <w:rsid w:val="006F1566"/>
    <w:rsid w:val="006F1862"/>
    <w:rsid w:val="006F18BE"/>
    <w:rsid w:val="006F19DF"/>
    <w:rsid w:val="006F1AA7"/>
    <w:rsid w:val="006F1B26"/>
    <w:rsid w:val="006F1DBE"/>
    <w:rsid w:val="006F2152"/>
    <w:rsid w:val="006F24BB"/>
    <w:rsid w:val="006F262D"/>
    <w:rsid w:val="006F27DE"/>
    <w:rsid w:val="006F2841"/>
    <w:rsid w:val="006F2898"/>
    <w:rsid w:val="006F2AD6"/>
    <w:rsid w:val="006F2AE2"/>
    <w:rsid w:val="006F3819"/>
    <w:rsid w:val="006F392B"/>
    <w:rsid w:val="006F3B01"/>
    <w:rsid w:val="006F3DE6"/>
    <w:rsid w:val="006F4284"/>
    <w:rsid w:val="006F4353"/>
    <w:rsid w:val="006F4395"/>
    <w:rsid w:val="006F44DF"/>
    <w:rsid w:val="006F45E2"/>
    <w:rsid w:val="006F45EC"/>
    <w:rsid w:val="006F53D5"/>
    <w:rsid w:val="006F54E6"/>
    <w:rsid w:val="006F57DF"/>
    <w:rsid w:val="006F58C4"/>
    <w:rsid w:val="006F5913"/>
    <w:rsid w:val="006F59C1"/>
    <w:rsid w:val="006F5D84"/>
    <w:rsid w:val="006F65AE"/>
    <w:rsid w:val="006F6750"/>
    <w:rsid w:val="006F6A8D"/>
    <w:rsid w:val="006F6C09"/>
    <w:rsid w:val="006F6E96"/>
    <w:rsid w:val="006F6FA6"/>
    <w:rsid w:val="006F6FCB"/>
    <w:rsid w:val="006F743C"/>
    <w:rsid w:val="006F74B1"/>
    <w:rsid w:val="006F75A5"/>
    <w:rsid w:val="006F75CE"/>
    <w:rsid w:val="007002CE"/>
    <w:rsid w:val="007003DC"/>
    <w:rsid w:val="0070056D"/>
    <w:rsid w:val="00700595"/>
    <w:rsid w:val="007008B3"/>
    <w:rsid w:val="00700929"/>
    <w:rsid w:val="00700961"/>
    <w:rsid w:val="00700B3A"/>
    <w:rsid w:val="00701312"/>
    <w:rsid w:val="007019D2"/>
    <w:rsid w:val="00701AD5"/>
    <w:rsid w:val="00701D3B"/>
    <w:rsid w:val="00701ED3"/>
    <w:rsid w:val="007022A3"/>
    <w:rsid w:val="007024A2"/>
    <w:rsid w:val="007025E3"/>
    <w:rsid w:val="007025FD"/>
    <w:rsid w:val="007027A6"/>
    <w:rsid w:val="0070294C"/>
    <w:rsid w:val="00702D3A"/>
    <w:rsid w:val="00702FFC"/>
    <w:rsid w:val="0070308A"/>
    <w:rsid w:val="00703103"/>
    <w:rsid w:val="00703244"/>
    <w:rsid w:val="00703512"/>
    <w:rsid w:val="007035C4"/>
    <w:rsid w:val="00703639"/>
    <w:rsid w:val="00703754"/>
    <w:rsid w:val="00703E31"/>
    <w:rsid w:val="00703F23"/>
    <w:rsid w:val="00703FD5"/>
    <w:rsid w:val="007043FB"/>
    <w:rsid w:val="00704709"/>
    <w:rsid w:val="00704C7C"/>
    <w:rsid w:val="00704E0C"/>
    <w:rsid w:val="00704FAA"/>
    <w:rsid w:val="00704FCC"/>
    <w:rsid w:val="007051EC"/>
    <w:rsid w:val="00706100"/>
    <w:rsid w:val="0070636C"/>
    <w:rsid w:val="00707070"/>
    <w:rsid w:val="007071B4"/>
    <w:rsid w:val="007072E4"/>
    <w:rsid w:val="00707311"/>
    <w:rsid w:val="007078BE"/>
    <w:rsid w:val="00707997"/>
    <w:rsid w:val="007079C5"/>
    <w:rsid w:val="00707AF9"/>
    <w:rsid w:val="00707D47"/>
    <w:rsid w:val="00707FF7"/>
    <w:rsid w:val="00710680"/>
    <w:rsid w:val="0071081C"/>
    <w:rsid w:val="00710DDD"/>
    <w:rsid w:val="007111B0"/>
    <w:rsid w:val="007114AB"/>
    <w:rsid w:val="00711C37"/>
    <w:rsid w:val="00711E71"/>
    <w:rsid w:val="00712241"/>
    <w:rsid w:val="0071247B"/>
    <w:rsid w:val="00712492"/>
    <w:rsid w:val="00712969"/>
    <w:rsid w:val="00712D2F"/>
    <w:rsid w:val="00712EBE"/>
    <w:rsid w:val="00712F59"/>
    <w:rsid w:val="007132F3"/>
    <w:rsid w:val="00713E68"/>
    <w:rsid w:val="007141C7"/>
    <w:rsid w:val="00714533"/>
    <w:rsid w:val="00714671"/>
    <w:rsid w:val="0071469C"/>
    <w:rsid w:val="00714BF9"/>
    <w:rsid w:val="00714C71"/>
    <w:rsid w:val="00714CFC"/>
    <w:rsid w:val="00714D16"/>
    <w:rsid w:val="00714D92"/>
    <w:rsid w:val="00714E99"/>
    <w:rsid w:val="00714EA7"/>
    <w:rsid w:val="0071500B"/>
    <w:rsid w:val="007150F2"/>
    <w:rsid w:val="007152A1"/>
    <w:rsid w:val="00715911"/>
    <w:rsid w:val="00715D83"/>
    <w:rsid w:val="00715DD5"/>
    <w:rsid w:val="007160B7"/>
    <w:rsid w:val="00716405"/>
    <w:rsid w:val="007168AB"/>
    <w:rsid w:val="007172B6"/>
    <w:rsid w:val="0071742A"/>
    <w:rsid w:val="007175FB"/>
    <w:rsid w:val="007176D6"/>
    <w:rsid w:val="007178BA"/>
    <w:rsid w:val="00717C0A"/>
    <w:rsid w:val="00717D09"/>
    <w:rsid w:val="00717EF4"/>
    <w:rsid w:val="00717F37"/>
    <w:rsid w:val="007205D7"/>
    <w:rsid w:val="0072090E"/>
    <w:rsid w:val="00720CDD"/>
    <w:rsid w:val="00721006"/>
    <w:rsid w:val="00721280"/>
    <w:rsid w:val="00721287"/>
    <w:rsid w:val="007215A7"/>
    <w:rsid w:val="00721860"/>
    <w:rsid w:val="00721B7D"/>
    <w:rsid w:val="00721C95"/>
    <w:rsid w:val="00721E0D"/>
    <w:rsid w:val="00721E3F"/>
    <w:rsid w:val="00721E64"/>
    <w:rsid w:val="007220EE"/>
    <w:rsid w:val="0072257D"/>
    <w:rsid w:val="00722914"/>
    <w:rsid w:val="00722D2E"/>
    <w:rsid w:val="00723079"/>
    <w:rsid w:val="00723180"/>
    <w:rsid w:val="00723364"/>
    <w:rsid w:val="00723772"/>
    <w:rsid w:val="0072390D"/>
    <w:rsid w:val="00723912"/>
    <w:rsid w:val="00723BE7"/>
    <w:rsid w:val="00723ECF"/>
    <w:rsid w:val="00723F56"/>
    <w:rsid w:val="00724729"/>
    <w:rsid w:val="00724DF8"/>
    <w:rsid w:val="00724EAD"/>
    <w:rsid w:val="00725088"/>
    <w:rsid w:val="007250DB"/>
    <w:rsid w:val="00725136"/>
    <w:rsid w:val="0072532E"/>
    <w:rsid w:val="00725380"/>
    <w:rsid w:val="00725596"/>
    <w:rsid w:val="00725969"/>
    <w:rsid w:val="00725A38"/>
    <w:rsid w:val="00725D39"/>
    <w:rsid w:val="00725DB3"/>
    <w:rsid w:val="00725DD4"/>
    <w:rsid w:val="007261BE"/>
    <w:rsid w:val="00726489"/>
    <w:rsid w:val="00726567"/>
    <w:rsid w:val="00726640"/>
    <w:rsid w:val="007267D1"/>
    <w:rsid w:val="0072683F"/>
    <w:rsid w:val="00726FAE"/>
    <w:rsid w:val="00727296"/>
    <w:rsid w:val="00727559"/>
    <w:rsid w:val="0072757A"/>
    <w:rsid w:val="007279AB"/>
    <w:rsid w:val="00727F72"/>
    <w:rsid w:val="00727FD4"/>
    <w:rsid w:val="00730069"/>
    <w:rsid w:val="007300FF"/>
    <w:rsid w:val="00730399"/>
    <w:rsid w:val="007305E5"/>
    <w:rsid w:val="00730A35"/>
    <w:rsid w:val="00730FA6"/>
    <w:rsid w:val="0073105D"/>
    <w:rsid w:val="007313D3"/>
    <w:rsid w:val="007314D5"/>
    <w:rsid w:val="007316F2"/>
    <w:rsid w:val="007318AA"/>
    <w:rsid w:val="007318D3"/>
    <w:rsid w:val="00731995"/>
    <w:rsid w:val="00731E75"/>
    <w:rsid w:val="007323C5"/>
    <w:rsid w:val="00732A76"/>
    <w:rsid w:val="00732BBD"/>
    <w:rsid w:val="00733052"/>
    <w:rsid w:val="007330A1"/>
    <w:rsid w:val="007330BA"/>
    <w:rsid w:val="00733557"/>
    <w:rsid w:val="0073394B"/>
    <w:rsid w:val="00733A53"/>
    <w:rsid w:val="00733C0A"/>
    <w:rsid w:val="00733E6F"/>
    <w:rsid w:val="00733F03"/>
    <w:rsid w:val="00734418"/>
    <w:rsid w:val="007344C9"/>
    <w:rsid w:val="007344E2"/>
    <w:rsid w:val="00734961"/>
    <w:rsid w:val="0073500B"/>
    <w:rsid w:val="0073525F"/>
    <w:rsid w:val="007356CC"/>
    <w:rsid w:val="00735862"/>
    <w:rsid w:val="00735A3B"/>
    <w:rsid w:val="00735D50"/>
    <w:rsid w:val="0073644B"/>
    <w:rsid w:val="00736579"/>
    <w:rsid w:val="007365E6"/>
    <w:rsid w:val="00736871"/>
    <w:rsid w:val="00736A67"/>
    <w:rsid w:val="00736BE1"/>
    <w:rsid w:val="00736C17"/>
    <w:rsid w:val="00736EC3"/>
    <w:rsid w:val="007372E5"/>
    <w:rsid w:val="007374AD"/>
    <w:rsid w:val="007374AE"/>
    <w:rsid w:val="0073774B"/>
    <w:rsid w:val="00737F18"/>
    <w:rsid w:val="0074004C"/>
    <w:rsid w:val="007400B0"/>
    <w:rsid w:val="007400D8"/>
    <w:rsid w:val="00740261"/>
    <w:rsid w:val="007404C1"/>
    <w:rsid w:val="00740A4E"/>
    <w:rsid w:val="00740D1A"/>
    <w:rsid w:val="00740E2F"/>
    <w:rsid w:val="00740EAD"/>
    <w:rsid w:val="00740F5E"/>
    <w:rsid w:val="00740F8D"/>
    <w:rsid w:val="00740F94"/>
    <w:rsid w:val="00741287"/>
    <w:rsid w:val="0074144B"/>
    <w:rsid w:val="007418CD"/>
    <w:rsid w:val="007419C9"/>
    <w:rsid w:val="00742026"/>
    <w:rsid w:val="007421C2"/>
    <w:rsid w:val="0074266A"/>
    <w:rsid w:val="00742ACC"/>
    <w:rsid w:val="00742AEF"/>
    <w:rsid w:val="00742B38"/>
    <w:rsid w:val="00742C4D"/>
    <w:rsid w:val="00742DD4"/>
    <w:rsid w:val="00742F08"/>
    <w:rsid w:val="00743419"/>
    <w:rsid w:val="0074405E"/>
    <w:rsid w:val="007442DA"/>
    <w:rsid w:val="0074456D"/>
    <w:rsid w:val="007445C1"/>
    <w:rsid w:val="007447A6"/>
    <w:rsid w:val="007447EA"/>
    <w:rsid w:val="00744840"/>
    <w:rsid w:val="00744A53"/>
    <w:rsid w:val="00744B93"/>
    <w:rsid w:val="00744CEF"/>
    <w:rsid w:val="00744E62"/>
    <w:rsid w:val="007452FE"/>
    <w:rsid w:val="0074565C"/>
    <w:rsid w:val="00745C28"/>
    <w:rsid w:val="00745D77"/>
    <w:rsid w:val="0074604C"/>
    <w:rsid w:val="0074621E"/>
    <w:rsid w:val="00746393"/>
    <w:rsid w:val="00746907"/>
    <w:rsid w:val="00746CE7"/>
    <w:rsid w:val="0074781E"/>
    <w:rsid w:val="00747A30"/>
    <w:rsid w:val="00747FB6"/>
    <w:rsid w:val="00750AA0"/>
    <w:rsid w:val="00750DC5"/>
    <w:rsid w:val="007513DE"/>
    <w:rsid w:val="00751967"/>
    <w:rsid w:val="007519D5"/>
    <w:rsid w:val="00751CEB"/>
    <w:rsid w:val="00752289"/>
    <w:rsid w:val="0075257E"/>
    <w:rsid w:val="0075267C"/>
    <w:rsid w:val="007527E4"/>
    <w:rsid w:val="00752AF8"/>
    <w:rsid w:val="00752CBA"/>
    <w:rsid w:val="00752EE7"/>
    <w:rsid w:val="007530F2"/>
    <w:rsid w:val="007531FB"/>
    <w:rsid w:val="00753262"/>
    <w:rsid w:val="00753309"/>
    <w:rsid w:val="007533A4"/>
    <w:rsid w:val="00753454"/>
    <w:rsid w:val="007538EF"/>
    <w:rsid w:val="007539B3"/>
    <w:rsid w:val="00753A35"/>
    <w:rsid w:val="00753FA4"/>
    <w:rsid w:val="007540CE"/>
    <w:rsid w:val="007548C4"/>
    <w:rsid w:val="0075495E"/>
    <w:rsid w:val="00754A5A"/>
    <w:rsid w:val="00754C54"/>
    <w:rsid w:val="00754EB0"/>
    <w:rsid w:val="00755204"/>
    <w:rsid w:val="00755316"/>
    <w:rsid w:val="0075571F"/>
    <w:rsid w:val="0075580B"/>
    <w:rsid w:val="007558B3"/>
    <w:rsid w:val="00755924"/>
    <w:rsid w:val="007559CD"/>
    <w:rsid w:val="00755B10"/>
    <w:rsid w:val="00755B9A"/>
    <w:rsid w:val="00755EFD"/>
    <w:rsid w:val="00755F48"/>
    <w:rsid w:val="0075698D"/>
    <w:rsid w:val="00756A83"/>
    <w:rsid w:val="00756BF3"/>
    <w:rsid w:val="00756D26"/>
    <w:rsid w:val="00756EFC"/>
    <w:rsid w:val="0075702F"/>
    <w:rsid w:val="0075719F"/>
    <w:rsid w:val="00757301"/>
    <w:rsid w:val="007573A2"/>
    <w:rsid w:val="0075750A"/>
    <w:rsid w:val="00757EB7"/>
    <w:rsid w:val="007600D1"/>
    <w:rsid w:val="00760293"/>
    <w:rsid w:val="00760353"/>
    <w:rsid w:val="00760418"/>
    <w:rsid w:val="0076077E"/>
    <w:rsid w:val="00760936"/>
    <w:rsid w:val="007609DF"/>
    <w:rsid w:val="00760A56"/>
    <w:rsid w:val="00760EE6"/>
    <w:rsid w:val="00761076"/>
    <w:rsid w:val="00761297"/>
    <w:rsid w:val="0076144C"/>
    <w:rsid w:val="00761733"/>
    <w:rsid w:val="00761863"/>
    <w:rsid w:val="00761A12"/>
    <w:rsid w:val="00761A77"/>
    <w:rsid w:val="007621E7"/>
    <w:rsid w:val="00762378"/>
    <w:rsid w:val="007623EC"/>
    <w:rsid w:val="007626ED"/>
    <w:rsid w:val="00762867"/>
    <w:rsid w:val="00762907"/>
    <w:rsid w:val="00762A3F"/>
    <w:rsid w:val="00762C4A"/>
    <w:rsid w:val="00762FFF"/>
    <w:rsid w:val="007636A4"/>
    <w:rsid w:val="0076377D"/>
    <w:rsid w:val="00763787"/>
    <w:rsid w:val="00763B63"/>
    <w:rsid w:val="00763CE5"/>
    <w:rsid w:val="00763D28"/>
    <w:rsid w:val="0076412B"/>
    <w:rsid w:val="0076487D"/>
    <w:rsid w:val="0076493A"/>
    <w:rsid w:val="00764FAC"/>
    <w:rsid w:val="007651CA"/>
    <w:rsid w:val="007651DC"/>
    <w:rsid w:val="00765205"/>
    <w:rsid w:val="00765A4A"/>
    <w:rsid w:val="00765A96"/>
    <w:rsid w:val="00765AEB"/>
    <w:rsid w:val="00765C8A"/>
    <w:rsid w:val="00765D14"/>
    <w:rsid w:val="007660C1"/>
    <w:rsid w:val="0076622C"/>
    <w:rsid w:val="007664F5"/>
    <w:rsid w:val="00766836"/>
    <w:rsid w:val="00766AA6"/>
    <w:rsid w:val="00766BE7"/>
    <w:rsid w:val="00766E04"/>
    <w:rsid w:val="0076738E"/>
    <w:rsid w:val="007673A7"/>
    <w:rsid w:val="007675BF"/>
    <w:rsid w:val="007679DF"/>
    <w:rsid w:val="00767A39"/>
    <w:rsid w:val="00767A64"/>
    <w:rsid w:val="00767A94"/>
    <w:rsid w:val="007703B3"/>
    <w:rsid w:val="007705A4"/>
    <w:rsid w:val="007705A5"/>
    <w:rsid w:val="0077063C"/>
    <w:rsid w:val="00770686"/>
    <w:rsid w:val="007707E4"/>
    <w:rsid w:val="00770C6C"/>
    <w:rsid w:val="00771516"/>
    <w:rsid w:val="007716B7"/>
    <w:rsid w:val="00771A87"/>
    <w:rsid w:val="00771C00"/>
    <w:rsid w:val="00771D5C"/>
    <w:rsid w:val="0077230F"/>
    <w:rsid w:val="00772930"/>
    <w:rsid w:val="00772937"/>
    <w:rsid w:val="00772A79"/>
    <w:rsid w:val="00772B47"/>
    <w:rsid w:val="00772C61"/>
    <w:rsid w:val="00772D9C"/>
    <w:rsid w:val="00772DEB"/>
    <w:rsid w:val="00773374"/>
    <w:rsid w:val="00773641"/>
    <w:rsid w:val="00773767"/>
    <w:rsid w:val="00773C1E"/>
    <w:rsid w:val="00773DEB"/>
    <w:rsid w:val="00773F3E"/>
    <w:rsid w:val="00774413"/>
    <w:rsid w:val="007747A9"/>
    <w:rsid w:val="00774C49"/>
    <w:rsid w:val="0077501E"/>
    <w:rsid w:val="0077504E"/>
    <w:rsid w:val="00775249"/>
    <w:rsid w:val="0077532D"/>
    <w:rsid w:val="007753BE"/>
    <w:rsid w:val="00775627"/>
    <w:rsid w:val="00775C62"/>
    <w:rsid w:val="00775DA7"/>
    <w:rsid w:val="00775EEA"/>
    <w:rsid w:val="00776149"/>
    <w:rsid w:val="007762D3"/>
    <w:rsid w:val="007765AC"/>
    <w:rsid w:val="00776665"/>
    <w:rsid w:val="00776720"/>
    <w:rsid w:val="007768A7"/>
    <w:rsid w:val="00776948"/>
    <w:rsid w:val="00776A49"/>
    <w:rsid w:val="00776C7E"/>
    <w:rsid w:val="00776ED3"/>
    <w:rsid w:val="00776F8A"/>
    <w:rsid w:val="00777082"/>
    <w:rsid w:val="007773AD"/>
    <w:rsid w:val="00777410"/>
    <w:rsid w:val="0077757A"/>
    <w:rsid w:val="00777766"/>
    <w:rsid w:val="00777970"/>
    <w:rsid w:val="00777C79"/>
    <w:rsid w:val="00777CD8"/>
    <w:rsid w:val="0078047A"/>
    <w:rsid w:val="00780AD1"/>
    <w:rsid w:val="0078148B"/>
    <w:rsid w:val="007816B1"/>
    <w:rsid w:val="00781700"/>
    <w:rsid w:val="00781D0F"/>
    <w:rsid w:val="00781ECF"/>
    <w:rsid w:val="00782184"/>
    <w:rsid w:val="007821B4"/>
    <w:rsid w:val="00782354"/>
    <w:rsid w:val="00782443"/>
    <w:rsid w:val="00782782"/>
    <w:rsid w:val="007827C3"/>
    <w:rsid w:val="00782AB9"/>
    <w:rsid w:val="0078327C"/>
    <w:rsid w:val="007832AF"/>
    <w:rsid w:val="007834BB"/>
    <w:rsid w:val="007839C4"/>
    <w:rsid w:val="00783BE6"/>
    <w:rsid w:val="00783C45"/>
    <w:rsid w:val="00783DFC"/>
    <w:rsid w:val="00783EB6"/>
    <w:rsid w:val="0078417B"/>
    <w:rsid w:val="0078498E"/>
    <w:rsid w:val="00784A83"/>
    <w:rsid w:val="00784EF0"/>
    <w:rsid w:val="007851BF"/>
    <w:rsid w:val="007852B6"/>
    <w:rsid w:val="00785577"/>
    <w:rsid w:val="00785881"/>
    <w:rsid w:val="00785918"/>
    <w:rsid w:val="00785BC2"/>
    <w:rsid w:val="00785DD1"/>
    <w:rsid w:val="00785EB6"/>
    <w:rsid w:val="007860B7"/>
    <w:rsid w:val="00786373"/>
    <w:rsid w:val="00786433"/>
    <w:rsid w:val="00786587"/>
    <w:rsid w:val="007865A3"/>
    <w:rsid w:val="007865BF"/>
    <w:rsid w:val="00786B12"/>
    <w:rsid w:val="00786CE5"/>
    <w:rsid w:val="00787227"/>
    <w:rsid w:val="007874D1"/>
    <w:rsid w:val="00787739"/>
    <w:rsid w:val="0078776B"/>
    <w:rsid w:val="007877F3"/>
    <w:rsid w:val="00787914"/>
    <w:rsid w:val="00787B46"/>
    <w:rsid w:val="00787D4E"/>
    <w:rsid w:val="00787FF7"/>
    <w:rsid w:val="00790383"/>
    <w:rsid w:val="00790669"/>
    <w:rsid w:val="007906F8"/>
    <w:rsid w:val="00790849"/>
    <w:rsid w:val="00790E1B"/>
    <w:rsid w:val="0079120F"/>
    <w:rsid w:val="00791359"/>
    <w:rsid w:val="00791C57"/>
    <w:rsid w:val="0079212D"/>
    <w:rsid w:val="00792393"/>
    <w:rsid w:val="007923EC"/>
    <w:rsid w:val="007925D7"/>
    <w:rsid w:val="00792733"/>
    <w:rsid w:val="00792902"/>
    <w:rsid w:val="00792BFA"/>
    <w:rsid w:val="00792F73"/>
    <w:rsid w:val="007930CF"/>
    <w:rsid w:val="0079311C"/>
    <w:rsid w:val="00793121"/>
    <w:rsid w:val="007938E6"/>
    <w:rsid w:val="00793B9C"/>
    <w:rsid w:val="00793BFC"/>
    <w:rsid w:val="00793F10"/>
    <w:rsid w:val="00793F13"/>
    <w:rsid w:val="00793FFB"/>
    <w:rsid w:val="00794003"/>
    <w:rsid w:val="007941BD"/>
    <w:rsid w:val="0079448E"/>
    <w:rsid w:val="007946BB"/>
    <w:rsid w:val="0079476B"/>
    <w:rsid w:val="00794AA2"/>
    <w:rsid w:val="00794ACD"/>
    <w:rsid w:val="00794EA3"/>
    <w:rsid w:val="00794EDA"/>
    <w:rsid w:val="00795388"/>
    <w:rsid w:val="00795970"/>
    <w:rsid w:val="00795B1F"/>
    <w:rsid w:val="00795BB3"/>
    <w:rsid w:val="00796076"/>
    <w:rsid w:val="0079627D"/>
    <w:rsid w:val="0079645D"/>
    <w:rsid w:val="00796475"/>
    <w:rsid w:val="007964DC"/>
    <w:rsid w:val="00796663"/>
    <w:rsid w:val="0079666D"/>
    <w:rsid w:val="007968C6"/>
    <w:rsid w:val="00796995"/>
    <w:rsid w:val="0079724E"/>
    <w:rsid w:val="007973CC"/>
    <w:rsid w:val="00797453"/>
    <w:rsid w:val="007974A1"/>
    <w:rsid w:val="00797701"/>
    <w:rsid w:val="00797C4E"/>
    <w:rsid w:val="007A01AD"/>
    <w:rsid w:val="007A023F"/>
    <w:rsid w:val="007A0482"/>
    <w:rsid w:val="007A0B5E"/>
    <w:rsid w:val="007A0EE5"/>
    <w:rsid w:val="007A1064"/>
    <w:rsid w:val="007A120C"/>
    <w:rsid w:val="007A17D5"/>
    <w:rsid w:val="007A2672"/>
    <w:rsid w:val="007A2B87"/>
    <w:rsid w:val="007A2E79"/>
    <w:rsid w:val="007A2EBE"/>
    <w:rsid w:val="007A2EF0"/>
    <w:rsid w:val="007A3017"/>
    <w:rsid w:val="007A37F9"/>
    <w:rsid w:val="007A38E8"/>
    <w:rsid w:val="007A3907"/>
    <w:rsid w:val="007A3C35"/>
    <w:rsid w:val="007A400D"/>
    <w:rsid w:val="007A40FA"/>
    <w:rsid w:val="007A4123"/>
    <w:rsid w:val="007A418D"/>
    <w:rsid w:val="007A4195"/>
    <w:rsid w:val="007A4316"/>
    <w:rsid w:val="007A44ED"/>
    <w:rsid w:val="007A45E5"/>
    <w:rsid w:val="007A477B"/>
    <w:rsid w:val="007A4A4F"/>
    <w:rsid w:val="007A4B26"/>
    <w:rsid w:val="007A4E4B"/>
    <w:rsid w:val="007A5187"/>
    <w:rsid w:val="007A5671"/>
    <w:rsid w:val="007A61E4"/>
    <w:rsid w:val="007A6326"/>
    <w:rsid w:val="007A6484"/>
    <w:rsid w:val="007A6616"/>
    <w:rsid w:val="007A680E"/>
    <w:rsid w:val="007A6A39"/>
    <w:rsid w:val="007A6EEE"/>
    <w:rsid w:val="007A7183"/>
    <w:rsid w:val="007A75E9"/>
    <w:rsid w:val="007A7899"/>
    <w:rsid w:val="007A78CA"/>
    <w:rsid w:val="007A79C6"/>
    <w:rsid w:val="007A7ACF"/>
    <w:rsid w:val="007A7FA4"/>
    <w:rsid w:val="007B006A"/>
    <w:rsid w:val="007B0B57"/>
    <w:rsid w:val="007B1061"/>
    <w:rsid w:val="007B1235"/>
    <w:rsid w:val="007B1821"/>
    <w:rsid w:val="007B187E"/>
    <w:rsid w:val="007B1A34"/>
    <w:rsid w:val="007B1BDA"/>
    <w:rsid w:val="007B1D93"/>
    <w:rsid w:val="007B1E01"/>
    <w:rsid w:val="007B2325"/>
    <w:rsid w:val="007B24E3"/>
    <w:rsid w:val="007B29FB"/>
    <w:rsid w:val="007B2A3E"/>
    <w:rsid w:val="007B2BBC"/>
    <w:rsid w:val="007B2DED"/>
    <w:rsid w:val="007B32C2"/>
    <w:rsid w:val="007B3632"/>
    <w:rsid w:val="007B37C7"/>
    <w:rsid w:val="007B390A"/>
    <w:rsid w:val="007B3A90"/>
    <w:rsid w:val="007B3BD0"/>
    <w:rsid w:val="007B3E67"/>
    <w:rsid w:val="007B3FB6"/>
    <w:rsid w:val="007B3FDB"/>
    <w:rsid w:val="007B40A4"/>
    <w:rsid w:val="007B40CB"/>
    <w:rsid w:val="007B4117"/>
    <w:rsid w:val="007B416E"/>
    <w:rsid w:val="007B454C"/>
    <w:rsid w:val="007B48B8"/>
    <w:rsid w:val="007B525A"/>
    <w:rsid w:val="007B5C86"/>
    <w:rsid w:val="007B5E39"/>
    <w:rsid w:val="007B5EA8"/>
    <w:rsid w:val="007B5EE0"/>
    <w:rsid w:val="007B670D"/>
    <w:rsid w:val="007B67DE"/>
    <w:rsid w:val="007B686F"/>
    <w:rsid w:val="007B68AB"/>
    <w:rsid w:val="007B6E54"/>
    <w:rsid w:val="007B6E5D"/>
    <w:rsid w:val="007B6F6A"/>
    <w:rsid w:val="007B735B"/>
    <w:rsid w:val="007B73CB"/>
    <w:rsid w:val="007B77BE"/>
    <w:rsid w:val="007B78AB"/>
    <w:rsid w:val="007B7A70"/>
    <w:rsid w:val="007B7DDF"/>
    <w:rsid w:val="007B7EDF"/>
    <w:rsid w:val="007C00BA"/>
    <w:rsid w:val="007C0509"/>
    <w:rsid w:val="007C05F4"/>
    <w:rsid w:val="007C0AD5"/>
    <w:rsid w:val="007C0CA0"/>
    <w:rsid w:val="007C13AB"/>
    <w:rsid w:val="007C1625"/>
    <w:rsid w:val="007C1942"/>
    <w:rsid w:val="007C1951"/>
    <w:rsid w:val="007C1AB4"/>
    <w:rsid w:val="007C1FFC"/>
    <w:rsid w:val="007C24B0"/>
    <w:rsid w:val="007C2549"/>
    <w:rsid w:val="007C2656"/>
    <w:rsid w:val="007C27B8"/>
    <w:rsid w:val="007C2C20"/>
    <w:rsid w:val="007C2E90"/>
    <w:rsid w:val="007C36C2"/>
    <w:rsid w:val="007C3B43"/>
    <w:rsid w:val="007C3C8F"/>
    <w:rsid w:val="007C3F40"/>
    <w:rsid w:val="007C3FE5"/>
    <w:rsid w:val="007C4085"/>
    <w:rsid w:val="007C41F0"/>
    <w:rsid w:val="007C42B1"/>
    <w:rsid w:val="007C45E9"/>
    <w:rsid w:val="007C4FCB"/>
    <w:rsid w:val="007C56F7"/>
    <w:rsid w:val="007C5B05"/>
    <w:rsid w:val="007C5B95"/>
    <w:rsid w:val="007C5C44"/>
    <w:rsid w:val="007C5CB7"/>
    <w:rsid w:val="007C60E3"/>
    <w:rsid w:val="007C64CA"/>
    <w:rsid w:val="007C6825"/>
    <w:rsid w:val="007C6849"/>
    <w:rsid w:val="007C6BB2"/>
    <w:rsid w:val="007C7078"/>
    <w:rsid w:val="007C7AAA"/>
    <w:rsid w:val="007C7D3B"/>
    <w:rsid w:val="007C7F24"/>
    <w:rsid w:val="007D01D7"/>
    <w:rsid w:val="007D022B"/>
    <w:rsid w:val="007D0292"/>
    <w:rsid w:val="007D07A5"/>
    <w:rsid w:val="007D0A81"/>
    <w:rsid w:val="007D0D04"/>
    <w:rsid w:val="007D100F"/>
    <w:rsid w:val="007D1142"/>
    <w:rsid w:val="007D1F8A"/>
    <w:rsid w:val="007D22C2"/>
    <w:rsid w:val="007D2A02"/>
    <w:rsid w:val="007D2AAB"/>
    <w:rsid w:val="007D2C06"/>
    <w:rsid w:val="007D2C34"/>
    <w:rsid w:val="007D2CF6"/>
    <w:rsid w:val="007D2E40"/>
    <w:rsid w:val="007D3024"/>
    <w:rsid w:val="007D3218"/>
    <w:rsid w:val="007D3994"/>
    <w:rsid w:val="007D3BCF"/>
    <w:rsid w:val="007D3DFD"/>
    <w:rsid w:val="007D4265"/>
    <w:rsid w:val="007D43D0"/>
    <w:rsid w:val="007D4B89"/>
    <w:rsid w:val="007D53F2"/>
    <w:rsid w:val="007D54C5"/>
    <w:rsid w:val="007D5581"/>
    <w:rsid w:val="007D56BE"/>
    <w:rsid w:val="007D5FF4"/>
    <w:rsid w:val="007D619E"/>
    <w:rsid w:val="007D67A6"/>
    <w:rsid w:val="007D6C0E"/>
    <w:rsid w:val="007D6D8C"/>
    <w:rsid w:val="007D6EA8"/>
    <w:rsid w:val="007D72B5"/>
    <w:rsid w:val="007D7311"/>
    <w:rsid w:val="007D7769"/>
    <w:rsid w:val="007D79B1"/>
    <w:rsid w:val="007D7E17"/>
    <w:rsid w:val="007E0253"/>
    <w:rsid w:val="007E065E"/>
    <w:rsid w:val="007E08EF"/>
    <w:rsid w:val="007E0A91"/>
    <w:rsid w:val="007E0B9F"/>
    <w:rsid w:val="007E0EC3"/>
    <w:rsid w:val="007E109A"/>
    <w:rsid w:val="007E14FB"/>
    <w:rsid w:val="007E155D"/>
    <w:rsid w:val="007E1616"/>
    <w:rsid w:val="007E180D"/>
    <w:rsid w:val="007E1883"/>
    <w:rsid w:val="007E1A3C"/>
    <w:rsid w:val="007E23CB"/>
    <w:rsid w:val="007E24FD"/>
    <w:rsid w:val="007E264D"/>
    <w:rsid w:val="007E275A"/>
    <w:rsid w:val="007E2799"/>
    <w:rsid w:val="007E27C5"/>
    <w:rsid w:val="007E27D0"/>
    <w:rsid w:val="007E2936"/>
    <w:rsid w:val="007E307E"/>
    <w:rsid w:val="007E3377"/>
    <w:rsid w:val="007E338F"/>
    <w:rsid w:val="007E375A"/>
    <w:rsid w:val="007E38BC"/>
    <w:rsid w:val="007E3A36"/>
    <w:rsid w:val="007E3B16"/>
    <w:rsid w:val="007E3B5A"/>
    <w:rsid w:val="007E3BA1"/>
    <w:rsid w:val="007E3E79"/>
    <w:rsid w:val="007E4084"/>
    <w:rsid w:val="007E41B3"/>
    <w:rsid w:val="007E41FE"/>
    <w:rsid w:val="007E4441"/>
    <w:rsid w:val="007E4947"/>
    <w:rsid w:val="007E4CA5"/>
    <w:rsid w:val="007E4FAF"/>
    <w:rsid w:val="007E51F0"/>
    <w:rsid w:val="007E5511"/>
    <w:rsid w:val="007E5548"/>
    <w:rsid w:val="007E557C"/>
    <w:rsid w:val="007E596F"/>
    <w:rsid w:val="007E5AB4"/>
    <w:rsid w:val="007E5DF1"/>
    <w:rsid w:val="007E5F1E"/>
    <w:rsid w:val="007E614F"/>
    <w:rsid w:val="007E616D"/>
    <w:rsid w:val="007E62E2"/>
    <w:rsid w:val="007E63C7"/>
    <w:rsid w:val="007E65EB"/>
    <w:rsid w:val="007E68BA"/>
    <w:rsid w:val="007E705D"/>
    <w:rsid w:val="007E732E"/>
    <w:rsid w:val="007E7349"/>
    <w:rsid w:val="007E7465"/>
    <w:rsid w:val="007E7890"/>
    <w:rsid w:val="007E7B0B"/>
    <w:rsid w:val="007E7E56"/>
    <w:rsid w:val="007F0008"/>
    <w:rsid w:val="007F037C"/>
    <w:rsid w:val="007F0593"/>
    <w:rsid w:val="007F07B8"/>
    <w:rsid w:val="007F0832"/>
    <w:rsid w:val="007F0CF5"/>
    <w:rsid w:val="007F100E"/>
    <w:rsid w:val="007F1FD9"/>
    <w:rsid w:val="007F22BA"/>
    <w:rsid w:val="007F294F"/>
    <w:rsid w:val="007F29B0"/>
    <w:rsid w:val="007F2E9D"/>
    <w:rsid w:val="007F35B8"/>
    <w:rsid w:val="007F382F"/>
    <w:rsid w:val="007F3B88"/>
    <w:rsid w:val="007F3C18"/>
    <w:rsid w:val="007F3DB7"/>
    <w:rsid w:val="007F3F59"/>
    <w:rsid w:val="007F4548"/>
    <w:rsid w:val="007F4630"/>
    <w:rsid w:val="007F4832"/>
    <w:rsid w:val="007F48C6"/>
    <w:rsid w:val="007F4917"/>
    <w:rsid w:val="007F4A38"/>
    <w:rsid w:val="007F4A67"/>
    <w:rsid w:val="007F4D49"/>
    <w:rsid w:val="007F4D61"/>
    <w:rsid w:val="007F4D6A"/>
    <w:rsid w:val="007F51E7"/>
    <w:rsid w:val="007F5212"/>
    <w:rsid w:val="007F5976"/>
    <w:rsid w:val="007F6242"/>
    <w:rsid w:val="007F6276"/>
    <w:rsid w:val="007F643E"/>
    <w:rsid w:val="007F6625"/>
    <w:rsid w:val="007F6AF8"/>
    <w:rsid w:val="007F6B8A"/>
    <w:rsid w:val="007F6F83"/>
    <w:rsid w:val="007F703A"/>
    <w:rsid w:val="007F7163"/>
    <w:rsid w:val="007F7268"/>
    <w:rsid w:val="007F7A2D"/>
    <w:rsid w:val="007F7A59"/>
    <w:rsid w:val="007F7D61"/>
    <w:rsid w:val="00800192"/>
    <w:rsid w:val="00800246"/>
    <w:rsid w:val="008003A5"/>
    <w:rsid w:val="008003CD"/>
    <w:rsid w:val="008004B5"/>
    <w:rsid w:val="008007D7"/>
    <w:rsid w:val="00800E86"/>
    <w:rsid w:val="00800E99"/>
    <w:rsid w:val="008011A5"/>
    <w:rsid w:val="008011A9"/>
    <w:rsid w:val="008017AD"/>
    <w:rsid w:val="00801974"/>
    <w:rsid w:val="00802004"/>
    <w:rsid w:val="00802346"/>
    <w:rsid w:val="008023AE"/>
    <w:rsid w:val="008027FB"/>
    <w:rsid w:val="00802C2A"/>
    <w:rsid w:val="00802D03"/>
    <w:rsid w:val="00802E28"/>
    <w:rsid w:val="00802FCA"/>
    <w:rsid w:val="0080315C"/>
    <w:rsid w:val="00803209"/>
    <w:rsid w:val="00803283"/>
    <w:rsid w:val="008032FC"/>
    <w:rsid w:val="00803930"/>
    <w:rsid w:val="00803D02"/>
    <w:rsid w:val="00803F3C"/>
    <w:rsid w:val="00804153"/>
    <w:rsid w:val="00804368"/>
    <w:rsid w:val="008043A4"/>
    <w:rsid w:val="008044C9"/>
    <w:rsid w:val="008044CC"/>
    <w:rsid w:val="0080466D"/>
    <w:rsid w:val="00804C3A"/>
    <w:rsid w:val="00804D54"/>
    <w:rsid w:val="00804FD3"/>
    <w:rsid w:val="008051D2"/>
    <w:rsid w:val="00805334"/>
    <w:rsid w:val="008054BE"/>
    <w:rsid w:val="008058B6"/>
    <w:rsid w:val="0080593C"/>
    <w:rsid w:val="00805B61"/>
    <w:rsid w:val="00805B6C"/>
    <w:rsid w:val="0080670A"/>
    <w:rsid w:val="00806829"/>
    <w:rsid w:val="00806A5A"/>
    <w:rsid w:val="00806C5D"/>
    <w:rsid w:val="00806EDA"/>
    <w:rsid w:val="0080705B"/>
    <w:rsid w:val="00807177"/>
    <w:rsid w:val="00807410"/>
    <w:rsid w:val="008074C6"/>
    <w:rsid w:val="00807BEA"/>
    <w:rsid w:val="00810139"/>
    <w:rsid w:val="00810175"/>
    <w:rsid w:val="008102BC"/>
    <w:rsid w:val="008104B9"/>
    <w:rsid w:val="008108F1"/>
    <w:rsid w:val="00810A69"/>
    <w:rsid w:val="00810FB6"/>
    <w:rsid w:val="0081128B"/>
    <w:rsid w:val="008116E7"/>
    <w:rsid w:val="00811A01"/>
    <w:rsid w:val="00811DA0"/>
    <w:rsid w:val="00811F73"/>
    <w:rsid w:val="008127CB"/>
    <w:rsid w:val="00812861"/>
    <w:rsid w:val="00812965"/>
    <w:rsid w:val="00812EBB"/>
    <w:rsid w:val="008133DA"/>
    <w:rsid w:val="00813462"/>
    <w:rsid w:val="0081346F"/>
    <w:rsid w:val="00813928"/>
    <w:rsid w:val="00813A20"/>
    <w:rsid w:val="00813F59"/>
    <w:rsid w:val="00813F70"/>
    <w:rsid w:val="00814242"/>
    <w:rsid w:val="008145DB"/>
    <w:rsid w:val="0081461F"/>
    <w:rsid w:val="00814782"/>
    <w:rsid w:val="008148A4"/>
    <w:rsid w:val="00814E5F"/>
    <w:rsid w:val="00814F7B"/>
    <w:rsid w:val="00815046"/>
    <w:rsid w:val="00815090"/>
    <w:rsid w:val="00815808"/>
    <w:rsid w:val="008159C4"/>
    <w:rsid w:val="0081653B"/>
    <w:rsid w:val="008173CD"/>
    <w:rsid w:val="00817588"/>
    <w:rsid w:val="0081769B"/>
    <w:rsid w:val="00817B61"/>
    <w:rsid w:val="00817E00"/>
    <w:rsid w:val="00817FF8"/>
    <w:rsid w:val="0082040D"/>
    <w:rsid w:val="00820445"/>
    <w:rsid w:val="008208DA"/>
    <w:rsid w:val="00820A24"/>
    <w:rsid w:val="00820ACD"/>
    <w:rsid w:val="00820DED"/>
    <w:rsid w:val="00820F7D"/>
    <w:rsid w:val="0082105F"/>
    <w:rsid w:val="008210E8"/>
    <w:rsid w:val="0082113F"/>
    <w:rsid w:val="008211F5"/>
    <w:rsid w:val="0082147D"/>
    <w:rsid w:val="008216D9"/>
    <w:rsid w:val="00821809"/>
    <w:rsid w:val="0082181C"/>
    <w:rsid w:val="00821B37"/>
    <w:rsid w:val="0082200D"/>
    <w:rsid w:val="0082206A"/>
    <w:rsid w:val="00822542"/>
    <w:rsid w:val="008226F4"/>
    <w:rsid w:val="008227AD"/>
    <w:rsid w:val="00822847"/>
    <w:rsid w:val="0082310B"/>
    <w:rsid w:val="00823185"/>
    <w:rsid w:val="00823193"/>
    <w:rsid w:val="008231DA"/>
    <w:rsid w:val="00823340"/>
    <w:rsid w:val="008237D6"/>
    <w:rsid w:val="00823829"/>
    <w:rsid w:val="00823860"/>
    <w:rsid w:val="00824133"/>
    <w:rsid w:val="00824308"/>
    <w:rsid w:val="00824314"/>
    <w:rsid w:val="0082482D"/>
    <w:rsid w:val="00824C17"/>
    <w:rsid w:val="00824C58"/>
    <w:rsid w:val="00824ED8"/>
    <w:rsid w:val="0082512E"/>
    <w:rsid w:val="00825155"/>
    <w:rsid w:val="008255D6"/>
    <w:rsid w:val="00825BC8"/>
    <w:rsid w:val="00825CD4"/>
    <w:rsid w:val="00825E67"/>
    <w:rsid w:val="00825F26"/>
    <w:rsid w:val="00826225"/>
    <w:rsid w:val="0082651A"/>
    <w:rsid w:val="00826520"/>
    <w:rsid w:val="0082688C"/>
    <w:rsid w:val="00826C49"/>
    <w:rsid w:val="00826C9A"/>
    <w:rsid w:val="00826CB9"/>
    <w:rsid w:val="00827031"/>
    <w:rsid w:val="00827302"/>
    <w:rsid w:val="00827A17"/>
    <w:rsid w:val="00827A41"/>
    <w:rsid w:val="00827A4F"/>
    <w:rsid w:val="00827A67"/>
    <w:rsid w:val="00830099"/>
    <w:rsid w:val="008301B5"/>
    <w:rsid w:val="00830319"/>
    <w:rsid w:val="0083038B"/>
    <w:rsid w:val="00830465"/>
    <w:rsid w:val="008306F6"/>
    <w:rsid w:val="00830720"/>
    <w:rsid w:val="00830A45"/>
    <w:rsid w:val="00830BAF"/>
    <w:rsid w:val="00830CA1"/>
    <w:rsid w:val="00830CA9"/>
    <w:rsid w:val="00830CF1"/>
    <w:rsid w:val="008310F6"/>
    <w:rsid w:val="008313C3"/>
    <w:rsid w:val="0083145D"/>
    <w:rsid w:val="0083179A"/>
    <w:rsid w:val="008317D9"/>
    <w:rsid w:val="00831B7D"/>
    <w:rsid w:val="00831EB9"/>
    <w:rsid w:val="00832324"/>
    <w:rsid w:val="008324D8"/>
    <w:rsid w:val="00832750"/>
    <w:rsid w:val="0083286E"/>
    <w:rsid w:val="008328FB"/>
    <w:rsid w:val="00832B1B"/>
    <w:rsid w:val="00832B94"/>
    <w:rsid w:val="00832E94"/>
    <w:rsid w:val="00833249"/>
    <w:rsid w:val="00833753"/>
    <w:rsid w:val="00833769"/>
    <w:rsid w:val="00833782"/>
    <w:rsid w:val="00833986"/>
    <w:rsid w:val="00833BD7"/>
    <w:rsid w:val="00833E92"/>
    <w:rsid w:val="00834574"/>
    <w:rsid w:val="008347D4"/>
    <w:rsid w:val="00834829"/>
    <w:rsid w:val="008348E3"/>
    <w:rsid w:val="00834DC3"/>
    <w:rsid w:val="00834E57"/>
    <w:rsid w:val="008350EE"/>
    <w:rsid w:val="008355E6"/>
    <w:rsid w:val="00835945"/>
    <w:rsid w:val="00835AAF"/>
    <w:rsid w:val="00835AF1"/>
    <w:rsid w:val="00835AFE"/>
    <w:rsid w:val="00835B98"/>
    <w:rsid w:val="00835F1E"/>
    <w:rsid w:val="008361F4"/>
    <w:rsid w:val="00836532"/>
    <w:rsid w:val="00836846"/>
    <w:rsid w:val="00836AB1"/>
    <w:rsid w:val="00836C16"/>
    <w:rsid w:val="008371BE"/>
    <w:rsid w:val="00837334"/>
    <w:rsid w:val="0083751B"/>
    <w:rsid w:val="0083760F"/>
    <w:rsid w:val="00837769"/>
    <w:rsid w:val="0083792A"/>
    <w:rsid w:val="008379BE"/>
    <w:rsid w:val="00837B6A"/>
    <w:rsid w:val="00837BCA"/>
    <w:rsid w:val="00837C71"/>
    <w:rsid w:val="0084009A"/>
    <w:rsid w:val="0084016E"/>
    <w:rsid w:val="00840211"/>
    <w:rsid w:val="00840377"/>
    <w:rsid w:val="008405DB"/>
    <w:rsid w:val="008410F4"/>
    <w:rsid w:val="00841256"/>
    <w:rsid w:val="008412F9"/>
    <w:rsid w:val="00841790"/>
    <w:rsid w:val="008418EE"/>
    <w:rsid w:val="00841BE3"/>
    <w:rsid w:val="00841D33"/>
    <w:rsid w:val="00841FCD"/>
    <w:rsid w:val="00841FFF"/>
    <w:rsid w:val="008422E1"/>
    <w:rsid w:val="008423BE"/>
    <w:rsid w:val="0084252F"/>
    <w:rsid w:val="00842F0B"/>
    <w:rsid w:val="008430A1"/>
    <w:rsid w:val="008436F5"/>
    <w:rsid w:val="00843701"/>
    <w:rsid w:val="008437A7"/>
    <w:rsid w:val="00843A32"/>
    <w:rsid w:val="00843BE3"/>
    <w:rsid w:val="00843C34"/>
    <w:rsid w:val="00843D1F"/>
    <w:rsid w:val="00843DFA"/>
    <w:rsid w:val="00843E7A"/>
    <w:rsid w:val="0084412B"/>
    <w:rsid w:val="00844312"/>
    <w:rsid w:val="00844644"/>
    <w:rsid w:val="0084466D"/>
    <w:rsid w:val="00844B5E"/>
    <w:rsid w:val="00844BD1"/>
    <w:rsid w:val="00844CC1"/>
    <w:rsid w:val="00844CD3"/>
    <w:rsid w:val="00844EBD"/>
    <w:rsid w:val="00845392"/>
    <w:rsid w:val="008453F7"/>
    <w:rsid w:val="0084549D"/>
    <w:rsid w:val="0084565E"/>
    <w:rsid w:val="00845684"/>
    <w:rsid w:val="0084568A"/>
    <w:rsid w:val="00845848"/>
    <w:rsid w:val="00845A6F"/>
    <w:rsid w:val="00845C60"/>
    <w:rsid w:val="00846376"/>
    <w:rsid w:val="00846703"/>
    <w:rsid w:val="00846A0A"/>
    <w:rsid w:val="00846B83"/>
    <w:rsid w:val="00846BC3"/>
    <w:rsid w:val="0084710F"/>
    <w:rsid w:val="0084714B"/>
    <w:rsid w:val="008472F3"/>
    <w:rsid w:val="00847358"/>
    <w:rsid w:val="00847596"/>
    <w:rsid w:val="008475E9"/>
    <w:rsid w:val="00847680"/>
    <w:rsid w:val="008478B7"/>
    <w:rsid w:val="00847A01"/>
    <w:rsid w:val="00847B85"/>
    <w:rsid w:val="00847E05"/>
    <w:rsid w:val="00847ED4"/>
    <w:rsid w:val="00850008"/>
    <w:rsid w:val="00850376"/>
    <w:rsid w:val="00850D90"/>
    <w:rsid w:val="0085105A"/>
    <w:rsid w:val="008511E8"/>
    <w:rsid w:val="0085129B"/>
    <w:rsid w:val="0085142D"/>
    <w:rsid w:val="00851653"/>
    <w:rsid w:val="00851802"/>
    <w:rsid w:val="00851CB2"/>
    <w:rsid w:val="00851F73"/>
    <w:rsid w:val="008526E2"/>
    <w:rsid w:val="00852896"/>
    <w:rsid w:val="00852F3A"/>
    <w:rsid w:val="008530C3"/>
    <w:rsid w:val="0085332B"/>
    <w:rsid w:val="0085379E"/>
    <w:rsid w:val="00853913"/>
    <w:rsid w:val="00853BEA"/>
    <w:rsid w:val="00853CA7"/>
    <w:rsid w:val="00853DFA"/>
    <w:rsid w:val="0085405B"/>
    <w:rsid w:val="0085405C"/>
    <w:rsid w:val="00854243"/>
    <w:rsid w:val="00854692"/>
    <w:rsid w:val="008546EB"/>
    <w:rsid w:val="008548F6"/>
    <w:rsid w:val="0085491C"/>
    <w:rsid w:val="00854A23"/>
    <w:rsid w:val="00854A43"/>
    <w:rsid w:val="00854E24"/>
    <w:rsid w:val="008550CD"/>
    <w:rsid w:val="00855200"/>
    <w:rsid w:val="00855648"/>
    <w:rsid w:val="008557BE"/>
    <w:rsid w:val="0085597D"/>
    <w:rsid w:val="00855C8A"/>
    <w:rsid w:val="00856101"/>
    <w:rsid w:val="00856120"/>
    <w:rsid w:val="008568F2"/>
    <w:rsid w:val="0085699D"/>
    <w:rsid w:val="00856E8B"/>
    <w:rsid w:val="008576F0"/>
    <w:rsid w:val="00857758"/>
    <w:rsid w:val="0085781C"/>
    <w:rsid w:val="00857AAF"/>
    <w:rsid w:val="00857DF8"/>
    <w:rsid w:val="0086019D"/>
    <w:rsid w:val="0086040E"/>
    <w:rsid w:val="00860467"/>
    <w:rsid w:val="00860493"/>
    <w:rsid w:val="00860769"/>
    <w:rsid w:val="00860808"/>
    <w:rsid w:val="00860F92"/>
    <w:rsid w:val="0086117E"/>
    <w:rsid w:val="008612AE"/>
    <w:rsid w:val="008613B3"/>
    <w:rsid w:val="0086141E"/>
    <w:rsid w:val="008618CC"/>
    <w:rsid w:val="00861AE4"/>
    <w:rsid w:val="00861C57"/>
    <w:rsid w:val="00861EBD"/>
    <w:rsid w:val="00861FE5"/>
    <w:rsid w:val="008622E0"/>
    <w:rsid w:val="00862571"/>
    <w:rsid w:val="008626DC"/>
    <w:rsid w:val="00862B73"/>
    <w:rsid w:val="00862D23"/>
    <w:rsid w:val="00863930"/>
    <w:rsid w:val="008643A0"/>
    <w:rsid w:val="008648F7"/>
    <w:rsid w:val="008649D2"/>
    <w:rsid w:val="00864A9F"/>
    <w:rsid w:val="00864F86"/>
    <w:rsid w:val="0086501A"/>
    <w:rsid w:val="00865276"/>
    <w:rsid w:val="008653EA"/>
    <w:rsid w:val="008658D5"/>
    <w:rsid w:val="00865F13"/>
    <w:rsid w:val="00865F25"/>
    <w:rsid w:val="00866095"/>
    <w:rsid w:val="0086629A"/>
    <w:rsid w:val="0086692B"/>
    <w:rsid w:val="00866A89"/>
    <w:rsid w:val="00866BB9"/>
    <w:rsid w:val="00866E32"/>
    <w:rsid w:val="008671C6"/>
    <w:rsid w:val="00867755"/>
    <w:rsid w:val="008679F2"/>
    <w:rsid w:val="00867AE3"/>
    <w:rsid w:val="00867BF6"/>
    <w:rsid w:val="00867DBE"/>
    <w:rsid w:val="00867EE4"/>
    <w:rsid w:val="00870258"/>
    <w:rsid w:val="008702F1"/>
    <w:rsid w:val="00870C68"/>
    <w:rsid w:val="0087109B"/>
    <w:rsid w:val="00871607"/>
    <w:rsid w:val="00871B70"/>
    <w:rsid w:val="00871BE7"/>
    <w:rsid w:val="00871E14"/>
    <w:rsid w:val="00871FEB"/>
    <w:rsid w:val="00872113"/>
    <w:rsid w:val="0087212D"/>
    <w:rsid w:val="008722D5"/>
    <w:rsid w:val="0087237B"/>
    <w:rsid w:val="0087259C"/>
    <w:rsid w:val="008725B0"/>
    <w:rsid w:val="00872743"/>
    <w:rsid w:val="00872C1A"/>
    <w:rsid w:val="00872CBA"/>
    <w:rsid w:val="00872DD2"/>
    <w:rsid w:val="00872DFB"/>
    <w:rsid w:val="00872FE4"/>
    <w:rsid w:val="008731B1"/>
    <w:rsid w:val="008733D1"/>
    <w:rsid w:val="008735C4"/>
    <w:rsid w:val="00873A9B"/>
    <w:rsid w:val="00873BC3"/>
    <w:rsid w:val="00873E7F"/>
    <w:rsid w:val="00873F3C"/>
    <w:rsid w:val="00873F8C"/>
    <w:rsid w:val="00874097"/>
    <w:rsid w:val="0087414D"/>
    <w:rsid w:val="008742F7"/>
    <w:rsid w:val="00874596"/>
    <w:rsid w:val="00874609"/>
    <w:rsid w:val="008747BC"/>
    <w:rsid w:val="00874A83"/>
    <w:rsid w:val="00874B65"/>
    <w:rsid w:val="00874B86"/>
    <w:rsid w:val="00874BD4"/>
    <w:rsid w:val="00874D66"/>
    <w:rsid w:val="00874E3E"/>
    <w:rsid w:val="00875201"/>
    <w:rsid w:val="008754D6"/>
    <w:rsid w:val="0087563A"/>
    <w:rsid w:val="008758FE"/>
    <w:rsid w:val="00875C68"/>
    <w:rsid w:val="00875CB2"/>
    <w:rsid w:val="00875D7C"/>
    <w:rsid w:val="00875E24"/>
    <w:rsid w:val="00875E39"/>
    <w:rsid w:val="00876146"/>
    <w:rsid w:val="00876408"/>
    <w:rsid w:val="0087685E"/>
    <w:rsid w:val="0087694D"/>
    <w:rsid w:val="00876A62"/>
    <w:rsid w:val="00876C38"/>
    <w:rsid w:val="0087729B"/>
    <w:rsid w:val="0087762A"/>
    <w:rsid w:val="00877721"/>
    <w:rsid w:val="008804E2"/>
    <w:rsid w:val="008805D1"/>
    <w:rsid w:val="0088067E"/>
    <w:rsid w:val="008807B0"/>
    <w:rsid w:val="00880957"/>
    <w:rsid w:val="00880D82"/>
    <w:rsid w:val="00881193"/>
    <w:rsid w:val="00881218"/>
    <w:rsid w:val="008814A6"/>
    <w:rsid w:val="00881714"/>
    <w:rsid w:val="00881BE8"/>
    <w:rsid w:val="008824A7"/>
    <w:rsid w:val="00882616"/>
    <w:rsid w:val="008826CE"/>
    <w:rsid w:val="008829E8"/>
    <w:rsid w:val="00882A37"/>
    <w:rsid w:val="00882FA5"/>
    <w:rsid w:val="00883157"/>
    <w:rsid w:val="00883374"/>
    <w:rsid w:val="00883983"/>
    <w:rsid w:val="00883A74"/>
    <w:rsid w:val="00883BAE"/>
    <w:rsid w:val="00883F05"/>
    <w:rsid w:val="00884C00"/>
    <w:rsid w:val="00884D41"/>
    <w:rsid w:val="00885017"/>
    <w:rsid w:val="00885826"/>
    <w:rsid w:val="00885947"/>
    <w:rsid w:val="00885F9F"/>
    <w:rsid w:val="00886359"/>
    <w:rsid w:val="0088635B"/>
    <w:rsid w:val="0088642F"/>
    <w:rsid w:val="00886451"/>
    <w:rsid w:val="0088677E"/>
    <w:rsid w:val="00886A8F"/>
    <w:rsid w:val="00886BB6"/>
    <w:rsid w:val="00886ED4"/>
    <w:rsid w:val="00886EE3"/>
    <w:rsid w:val="00887058"/>
    <w:rsid w:val="0088732F"/>
    <w:rsid w:val="00887425"/>
    <w:rsid w:val="00887B22"/>
    <w:rsid w:val="00887E51"/>
    <w:rsid w:val="00890288"/>
    <w:rsid w:val="00890A2A"/>
    <w:rsid w:val="0089115E"/>
    <w:rsid w:val="00891687"/>
    <w:rsid w:val="00891A4F"/>
    <w:rsid w:val="00891B53"/>
    <w:rsid w:val="00891C9A"/>
    <w:rsid w:val="00892097"/>
    <w:rsid w:val="0089240C"/>
    <w:rsid w:val="008926C2"/>
    <w:rsid w:val="00892FD3"/>
    <w:rsid w:val="00892FF7"/>
    <w:rsid w:val="0089326E"/>
    <w:rsid w:val="0089342A"/>
    <w:rsid w:val="00893A01"/>
    <w:rsid w:val="00894530"/>
    <w:rsid w:val="00894538"/>
    <w:rsid w:val="0089464C"/>
    <w:rsid w:val="0089472F"/>
    <w:rsid w:val="00894958"/>
    <w:rsid w:val="00894BBB"/>
    <w:rsid w:val="00894DA8"/>
    <w:rsid w:val="00894FFC"/>
    <w:rsid w:val="00895375"/>
    <w:rsid w:val="00895DC7"/>
    <w:rsid w:val="0089637C"/>
    <w:rsid w:val="00896E3F"/>
    <w:rsid w:val="008970BF"/>
    <w:rsid w:val="00897259"/>
    <w:rsid w:val="008978FA"/>
    <w:rsid w:val="00897A8E"/>
    <w:rsid w:val="00897DEA"/>
    <w:rsid w:val="00897ECD"/>
    <w:rsid w:val="00897FC3"/>
    <w:rsid w:val="008A002B"/>
    <w:rsid w:val="008A0115"/>
    <w:rsid w:val="008A064A"/>
    <w:rsid w:val="008A07D4"/>
    <w:rsid w:val="008A0BFB"/>
    <w:rsid w:val="008A0E8C"/>
    <w:rsid w:val="008A0F22"/>
    <w:rsid w:val="008A0F5D"/>
    <w:rsid w:val="008A12B4"/>
    <w:rsid w:val="008A13E5"/>
    <w:rsid w:val="008A1487"/>
    <w:rsid w:val="008A1F65"/>
    <w:rsid w:val="008A222C"/>
    <w:rsid w:val="008A2396"/>
    <w:rsid w:val="008A272B"/>
    <w:rsid w:val="008A27A5"/>
    <w:rsid w:val="008A2859"/>
    <w:rsid w:val="008A29FF"/>
    <w:rsid w:val="008A2AB6"/>
    <w:rsid w:val="008A2C8B"/>
    <w:rsid w:val="008A2DDA"/>
    <w:rsid w:val="008A355E"/>
    <w:rsid w:val="008A3A0E"/>
    <w:rsid w:val="008A3B71"/>
    <w:rsid w:val="008A3BF2"/>
    <w:rsid w:val="008A3F00"/>
    <w:rsid w:val="008A3FDE"/>
    <w:rsid w:val="008A436A"/>
    <w:rsid w:val="008A4394"/>
    <w:rsid w:val="008A4395"/>
    <w:rsid w:val="008A4503"/>
    <w:rsid w:val="008A47A7"/>
    <w:rsid w:val="008A4E31"/>
    <w:rsid w:val="008A5386"/>
    <w:rsid w:val="008A55D5"/>
    <w:rsid w:val="008A55E1"/>
    <w:rsid w:val="008A561B"/>
    <w:rsid w:val="008A5883"/>
    <w:rsid w:val="008A599D"/>
    <w:rsid w:val="008A5E21"/>
    <w:rsid w:val="008A6098"/>
    <w:rsid w:val="008A676F"/>
    <w:rsid w:val="008A6C7B"/>
    <w:rsid w:val="008A6EF3"/>
    <w:rsid w:val="008A712A"/>
    <w:rsid w:val="008A71BF"/>
    <w:rsid w:val="008A7248"/>
    <w:rsid w:val="008A7868"/>
    <w:rsid w:val="008A7976"/>
    <w:rsid w:val="008A7C4A"/>
    <w:rsid w:val="008B0448"/>
    <w:rsid w:val="008B04D1"/>
    <w:rsid w:val="008B06A5"/>
    <w:rsid w:val="008B08BF"/>
    <w:rsid w:val="008B08EB"/>
    <w:rsid w:val="008B0A07"/>
    <w:rsid w:val="008B0A2D"/>
    <w:rsid w:val="008B0B6C"/>
    <w:rsid w:val="008B0CF8"/>
    <w:rsid w:val="008B0DAA"/>
    <w:rsid w:val="008B0E78"/>
    <w:rsid w:val="008B1249"/>
    <w:rsid w:val="008B1773"/>
    <w:rsid w:val="008B20F7"/>
    <w:rsid w:val="008B24D8"/>
    <w:rsid w:val="008B2753"/>
    <w:rsid w:val="008B296D"/>
    <w:rsid w:val="008B29B2"/>
    <w:rsid w:val="008B2D17"/>
    <w:rsid w:val="008B2DA4"/>
    <w:rsid w:val="008B344F"/>
    <w:rsid w:val="008B350C"/>
    <w:rsid w:val="008B3672"/>
    <w:rsid w:val="008B394F"/>
    <w:rsid w:val="008B3D81"/>
    <w:rsid w:val="008B3DFD"/>
    <w:rsid w:val="008B4228"/>
    <w:rsid w:val="008B4270"/>
    <w:rsid w:val="008B4566"/>
    <w:rsid w:val="008B459C"/>
    <w:rsid w:val="008B4670"/>
    <w:rsid w:val="008B480B"/>
    <w:rsid w:val="008B481C"/>
    <w:rsid w:val="008B49DE"/>
    <w:rsid w:val="008B4BF5"/>
    <w:rsid w:val="008B4C82"/>
    <w:rsid w:val="008B4D1C"/>
    <w:rsid w:val="008B5489"/>
    <w:rsid w:val="008B563B"/>
    <w:rsid w:val="008B6130"/>
    <w:rsid w:val="008B6249"/>
    <w:rsid w:val="008B66AD"/>
    <w:rsid w:val="008B673C"/>
    <w:rsid w:val="008B6BF0"/>
    <w:rsid w:val="008B6E2D"/>
    <w:rsid w:val="008B6EE7"/>
    <w:rsid w:val="008B6F86"/>
    <w:rsid w:val="008B707B"/>
    <w:rsid w:val="008B72CE"/>
    <w:rsid w:val="008B7459"/>
    <w:rsid w:val="008B7479"/>
    <w:rsid w:val="008B7C8A"/>
    <w:rsid w:val="008B7FB5"/>
    <w:rsid w:val="008C0059"/>
    <w:rsid w:val="008C0144"/>
    <w:rsid w:val="008C01A1"/>
    <w:rsid w:val="008C0630"/>
    <w:rsid w:val="008C0A47"/>
    <w:rsid w:val="008C0F12"/>
    <w:rsid w:val="008C1057"/>
    <w:rsid w:val="008C10BA"/>
    <w:rsid w:val="008C11E8"/>
    <w:rsid w:val="008C16FB"/>
    <w:rsid w:val="008C171C"/>
    <w:rsid w:val="008C18B4"/>
    <w:rsid w:val="008C1A4D"/>
    <w:rsid w:val="008C1AC9"/>
    <w:rsid w:val="008C1BAD"/>
    <w:rsid w:val="008C1D9F"/>
    <w:rsid w:val="008C1ED4"/>
    <w:rsid w:val="008C22D4"/>
    <w:rsid w:val="008C232C"/>
    <w:rsid w:val="008C25D3"/>
    <w:rsid w:val="008C26A0"/>
    <w:rsid w:val="008C27A4"/>
    <w:rsid w:val="008C2CE1"/>
    <w:rsid w:val="008C32A6"/>
    <w:rsid w:val="008C34F7"/>
    <w:rsid w:val="008C3604"/>
    <w:rsid w:val="008C3675"/>
    <w:rsid w:val="008C3A2C"/>
    <w:rsid w:val="008C3AA7"/>
    <w:rsid w:val="008C3AB6"/>
    <w:rsid w:val="008C3B5E"/>
    <w:rsid w:val="008C3C78"/>
    <w:rsid w:val="008C3E6B"/>
    <w:rsid w:val="008C4176"/>
    <w:rsid w:val="008C45B9"/>
    <w:rsid w:val="008C4709"/>
    <w:rsid w:val="008C47A9"/>
    <w:rsid w:val="008C4DFF"/>
    <w:rsid w:val="008C4EDB"/>
    <w:rsid w:val="008C5644"/>
    <w:rsid w:val="008C568A"/>
    <w:rsid w:val="008C5690"/>
    <w:rsid w:val="008C57EE"/>
    <w:rsid w:val="008C5BF5"/>
    <w:rsid w:val="008C5C2A"/>
    <w:rsid w:val="008C5D48"/>
    <w:rsid w:val="008C5DEB"/>
    <w:rsid w:val="008C5E38"/>
    <w:rsid w:val="008C5E48"/>
    <w:rsid w:val="008C5F18"/>
    <w:rsid w:val="008C614A"/>
    <w:rsid w:val="008C6594"/>
    <w:rsid w:val="008C6AF2"/>
    <w:rsid w:val="008C6B00"/>
    <w:rsid w:val="008C6B37"/>
    <w:rsid w:val="008C6D11"/>
    <w:rsid w:val="008C6F57"/>
    <w:rsid w:val="008C6FF8"/>
    <w:rsid w:val="008C7328"/>
    <w:rsid w:val="008C742C"/>
    <w:rsid w:val="008C7541"/>
    <w:rsid w:val="008C76F8"/>
    <w:rsid w:val="008C7945"/>
    <w:rsid w:val="008C7BAE"/>
    <w:rsid w:val="008C7C47"/>
    <w:rsid w:val="008C7C55"/>
    <w:rsid w:val="008C7CCD"/>
    <w:rsid w:val="008D00E1"/>
    <w:rsid w:val="008D010E"/>
    <w:rsid w:val="008D0159"/>
    <w:rsid w:val="008D030C"/>
    <w:rsid w:val="008D0546"/>
    <w:rsid w:val="008D0768"/>
    <w:rsid w:val="008D0772"/>
    <w:rsid w:val="008D0A5A"/>
    <w:rsid w:val="008D0A96"/>
    <w:rsid w:val="008D10BA"/>
    <w:rsid w:val="008D12B4"/>
    <w:rsid w:val="008D14CA"/>
    <w:rsid w:val="008D14DB"/>
    <w:rsid w:val="008D1757"/>
    <w:rsid w:val="008D18E1"/>
    <w:rsid w:val="008D1BEE"/>
    <w:rsid w:val="008D1E7A"/>
    <w:rsid w:val="008D1FBD"/>
    <w:rsid w:val="008D259A"/>
    <w:rsid w:val="008D2724"/>
    <w:rsid w:val="008D290B"/>
    <w:rsid w:val="008D2A66"/>
    <w:rsid w:val="008D2C2B"/>
    <w:rsid w:val="008D2D84"/>
    <w:rsid w:val="008D2E3A"/>
    <w:rsid w:val="008D3295"/>
    <w:rsid w:val="008D34CC"/>
    <w:rsid w:val="008D37D8"/>
    <w:rsid w:val="008D3919"/>
    <w:rsid w:val="008D3994"/>
    <w:rsid w:val="008D3AE9"/>
    <w:rsid w:val="008D3D1E"/>
    <w:rsid w:val="008D4242"/>
    <w:rsid w:val="008D42D8"/>
    <w:rsid w:val="008D459B"/>
    <w:rsid w:val="008D4890"/>
    <w:rsid w:val="008D4FDF"/>
    <w:rsid w:val="008D50AF"/>
    <w:rsid w:val="008D55DB"/>
    <w:rsid w:val="008D5691"/>
    <w:rsid w:val="008D57BC"/>
    <w:rsid w:val="008D5937"/>
    <w:rsid w:val="008D647C"/>
    <w:rsid w:val="008D6E6C"/>
    <w:rsid w:val="008D7027"/>
    <w:rsid w:val="008D732B"/>
    <w:rsid w:val="008D7363"/>
    <w:rsid w:val="008D73C3"/>
    <w:rsid w:val="008D73E4"/>
    <w:rsid w:val="008D77E2"/>
    <w:rsid w:val="008D7EA7"/>
    <w:rsid w:val="008D7EF0"/>
    <w:rsid w:val="008D7FE3"/>
    <w:rsid w:val="008E00EA"/>
    <w:rsid w:val="008E0242"/>
    <w:rsid w:val="008E0251"/>
    <w:rsid w:val="008E043B"/>
    <w:rsid w:val="008E04D2"/>
    <w:rsid w:val="008E0839"/>
    <w:rsid w:val="008E0AC1"/>
    <w:rsid w:val="008E0AD6"/>
    <w:rsid w:val="008E0BC3"/>
    <w:rsid w:val="008E0DA2"/>
    <w:rsid w:val="008E107A"/>
    <w:rsid w:val="008E12E4"/>
    <w:rsid w:val="008E142B"/>
    <w:rsid w:val="008E1533"/>
    <w:rsid w:val="008E1F2B"/>
    <w:rsid w:val="008E1F35"/>
    <w:rsid w:val="008E22FB"/>
    <w:rsid w:val="008E243E"/>
    <w:rsid w:val="008E2BF0"/>
    <w:rsid w:val="008E2D12"/>
    <w:rsid w:val="008E330D"/>
    <w:rsid w:val="008E348E"/>
    <w:rsid w:val="008E34B8"/>
    <w:rsid w:val="008E36D5"/>
    <w:rsid w:val="008E36EF"/>
    <w:rsid w:val="008E4040"/>
    <w:rsid w:val="008E492C"/>
    <w:rsid w:val="008E4EEB"/>
    <w:rsid w:val="008E5023"/>
    <w:rsid w:val="008E51EF"/>
    <w:rsid w:val="008E533E"/>
    <w:rsid w:val="008E54C3"/>
    <w:rsid w:val="008E54D3"/>
    <w:rsid w:val="008E55ED"/>
    <w:rsid w:val="008E5617"/>
    <w:rsid w:val="008E5650"/>
    <w:rsid w:val="008E566F"/>
    <w:rsid w:val="008E56D8"/>
    <w:rsid w:val="008E5849"/>
    <w:rsid w:val="008E58EF"/>
    <w:rsid w:val="008E599D"/>
    <w:rsid w:val="008E5A7E"/>
    <w:rsid w:val="008E5A9E"/>
    <w:rsid w:val="008E5DE8"/>
    <w:rsid w:val="008E5F0F"/>
    <w:rsid w:val="008E6211"/>
    <w:rsid w:val="008E65F2"/>
    <w:rsid w:val="008E66C6"/>
    <w:rsid w:val="008E67BC"/>
    <w:rsid w:val="008E6875"/>
    <w:rsid w:val="008E6A55"/>
    <w:rsid w:val="008E6F9A"/>
    <w:rsid w:val="008E70E3"/>
    <w:rsid w:val="008E7290"/>
    <w:rsid w:val="008E7394"/>
    <w:rsid w:val="008E78C5"/>
    <w:rsid w:val="008E7BB8"/>
    <w:rsid w:val="008E7F10"/>
    <w:rsid w:val="008F00F2"/>
    <w:rsid w:val="008F0124"/>
    <w:rsid w:val="008F019E"/>
    <w:rsid w:val="008F0223"/>
    <w:rsid w:val="008F078F"/>
    <w:rsid w:val="008F0FD7"/>
    <w:rsid w:val="008F15F3"/>
    <w:rsid w:val="008F16E1"/>
    <w:rsid w:val="008F1889"/>
    <w:rsid w:val="008F1913"/>
    <w:rsid w:val="008F205A"/>
    <w:rsid w:val="008F2199"/>
    <w:rsid w:val="008F2386"/>
    <w:rsid w:val="008F23EA"/>
    <w:rsid w:val="008F2707"/>
    <w:rsid w:val="008F2B25"/>
    <w:rsid w:val="008F2CDB"/>
    <w:rsid w:val="008F2E53"/>
    <w:rsid w:val="008F35F6"/>
    <w:rsid w:val="008F368D"/>
    <w:rsid w:val="008F36C5"/>
    <w:rsid w:val="008F3744"/>
    <w:rsid w:val="008F3777"/>
    <w:rsid w:val="008F3C5F"/>
    <w:rsid w:val="008F4095"/>
    <w:rsid w:val="008F4310"/>
    <w:rsid w:val="008F45AB"/>
    <w:rsid w:val="008F48D4"/>
    <w:rsid w:val="008F4C2E"/>
    <w:rsid w:val="008F511A"/>
    <w:rsid w:val="008F5147"/>
    <w:rsid w:val="008F5289"/>
    <w:rsid w:val="008F52A6"/>
    <w:rsid w:val="008F5628"/>
    <w:rsid w:val="008F563B"/>
    <w:rsid w:val="008F58F9"/>
    <w:rsid w:val="008F5AE3"/>
    <w:rsid w:val="008F60A5"/>
    <w:rsid w:val="008F62C2"/>
    <w:rsid w:val="008F62CC"/>
    <w:rsid w:val="008F6533"/>
    <w:rsid w:val="008F67D1"/>
    <w:rsid w:val="008F6818"/>
    <w:rsid w:val="008F68C5"/>
    <w:rsid w:val="008F68F5"/>
    <w:rsid w:val="008F6B44"/>
    <w:rsid w:val="008F6E08"/>
    <w:rsid w:val="008F6E1A"/>
    <w:rsid w:val="008F6F64"/>
    <w:rsid w:val="008F78B4"/>
    <w:rsid w:val="008F7C4E"/>
    <w:rsid w:val="008F7FD9"/>
    <w:rsid w:val="009000E1"/>
    <w:rsid w:val="009007AD"/>
    <w:rsid w:val="00900930"/>
    <w:rsid w:val="00900AA9"/>
    <w:rsid w:val="00900AB8"/>
    <w:rsid w:val="009019EA"/>
    <w:rsid w:val="00901AC5"/>
    <w:rsid w:val="00901B70"/>
    <w:rsid w:val="00901C68"/>
    <w:rsid w:val="00901FB1"/>
    <w:rsid w:val="0090201B"/>
    <w:rsid w:val="0090206F"/>
    <w:rsid w:val="0090222E"/>
    <w:rsid w:val="00902361"/>
    <w:rsid w:val="00902397"/>
    <w:rsid w:val="009024A3"/>
    <w:rsid w:val="00902769"/>
    <w:rsid w:val="0090283F"/>
    <w:rsid w:val="009029CC"/>
    <w:rsid w:val="00902A8A"/>
    <w:rsid w:val="00902AA2"/>
    <w:rsid w:val="00902C9D"/>
    <w:rsid w:val="00902EBE"/>
    <w:rsid w:val="009032C8"/>
    <w:rsid w:val="0090389E"/>
    <w:rsid w:val="00903A9B"/>
    <w:rsid w:val="00903BFA"/>
    <w:rsid w:val="00903C08"/>
    <w:rsid w:val="00903CFB"/>
    <w:rsid w:val="0090419A"/>
    <w:rsid w:val="0090421C"/>
    <w:rsid w:val="009047F4"/>
    <w:rsid w:val="00904932"/>
    <w:rsid w:val="0090534E"/>
    <w:rsid w:val="009053F7"/>
    <w:rsid w:val="00905614"/>
    <w:rsid w:val="0090563D"/>
    <w:rsid w:val="00905907"/>
    <w:rsid w:val="00905948"/>
    <w:rsid w:val="0090597A"/>
    <w:rsid w:val="009059F0"/>
    <w:rsid w:val="00905DC7"/>
    <w:rsid w:val="00905ED4"/>
    <w:rsid w:val="0090611F"/>
    <w:rsid w:val="009061D9"/>
    <w:rsid w:val="00906537"/>
    <w:rsid w:val="00906E5D"/>
    <w:rsid w:val="00906EA3"/>
    <w:rsid w:val="00907163"/>
    <w:rsid w:val="009078AD"/>
    <w:rsid w:val="00907A0D"/>
    <w:rsid w:val="00907CD7"/>
    <w:rsid w:val="00907D54"/>
    <w:rsid w:val="0091007A"/>
    <w:rsid w:val="00910137"/>
    <w:rsid w:val="009106B3"/>
    <w:rsid w:val="00910C25"/>
    <w:rsid w:val="00910CF4"/>
    <w:rsid w:val="00910D91"/>
    <w:rsid w:val="009111F0"/>
    <w:rsid w:val="00911241"/>
    <w:rsid w:val="0091154D"/>
    <w:rsid w:val="00912034"/>
    <w:rsid w:val="009120B8"/>
    <w:rsid w:val="009121B5"/>
    <w:rsid w:val="009122CB"/>
    <w:rsid w:val="00912499"/>
    <w:rsid w:val="0091262B"/>
    <w:rsid w:val="00912940"/>
    <w:rsid w:val="009129AC"/>
    <w:rsid w:val="009129D1"/>
    <w:rsid w:val="00912C6D"/>
    <w:rsid w:val="00912CC9"/>
    <w:rsid w:val="00912D19"/>
    <w:rsid w:val="00912D6E"/>
    <w:rsid w:val="00913770"/>
    <w:rsid w:val="00913BA0"/>
    <w:rsid w:val="00913C38"/>
    <w:rsid w:val="00913C41"/>
    <w:rsid w:val="00913C70"/>
    <w:rsid w:val="00914037"/>
    <w:rsid w:val="0091417F"/>
    <w:rsid w:val="009141A7"/>
    <w:rsid w:val="00914539"/>
    <w:rsid w:val="00914828"/>
    <w:rsid w:val="00914DE1"/>
    <w:rsid w:val="00915075"/>
    <w:rsid w:val="0091544A"/>
    <w:rsid w:val="009157A8"/>
    <w:rsid w:val="0091598F"/>
    <w:rsid w:val="009160A9"/>
    <w:rsid w:val="00916640"/>
    <w:rsid w:val="00916756"/>
    <w:rsid w:val="0091677F"/>
    <w:rsid w:val="0091685E"/>
    <w:rsid w:val="00916B13"/>
    <w:rsid w:val="00916BA8"/>
    <w:rsid w:val="00916BD4"/>
    <w:rsid w:val="0091750B"/>
    <w:rsid w:val="009177B1"/>
    <w:rsid w:val="00917E1F"/>
    <w:rsid w:val="00917E73"/>
    <w:rsid w:val="00917FE2"/>
    <w:rsid w:val="00920072"/>
    <w:rsid w:val="009200A8"/>
    <w:rsid w:val="0092015D"/>
    <w:rsid w:val="009209DE"/>
    <w:rsid w:val="009211D0"/>
    <w:rsid w:val="00921259"/>
    <w:rsid w:val="00921308"/>
    <w:rsid w:val="009213CB"/>
    <w:rsid w:val="0092143F"/>
    <w:rsid w:val="009214C1"/>
    <w:rsid w:val="009216EA"/>
    <w:rsid w:val="00921A20"/>
    <w:rsid w:val="00921D54"/>
    <w:rsid w:val="00921DD3"/>
    <w:rsid w:val="00922036"/>
    <w:rsid w:val="009225BE"/>
    <w:rsid w:val="00922642"/>
    <w:rsid w:val="00922AA2"/>
    <w:rsid w:val="00922CB5"/>
    <w:rsid w:val="00923503"/>
    <w:rsid w:val="00923EE3"/>
    <w:rsid w:val="00923EF8"/>
    <w:rsid w:val="0092422B"/>
    <w:rsid w:val="009249AB"/>
    <w:rsid w:val="00924C9B"/>
    <w:rsid w:val="00924CD9"/>
    <w:rsid w:val="00924F38"/>
    <w:rsid w:val="00925037"/>
    <w:rsid w:val="00925089"/>
    <w:rsid w:val="0092525B"/>
    <w:rsid w:val="00925620"/>
    <w:rsid w:val="009258F3"/>
    <w:rsid w:val="00925AB2"/>
    <w:rsid w:val="00925BD1"/>
    <w:rsid w:val="00925D8C"/>
    <w:rsid w:val="00925F05"/>
    <w:rsid w:val="009261A9"/>
    <w:rsid w:val="0092635A"/>
    <w:rsid w:val="0092648C"/>
    <w:rsid w:val="009269E4"/>
    <w:rsid w:val="00926BBB"/>
    <w:rsid w:val="00926C3B"/>
    <w:rsid w:val="00926D76"/>
    <w:rsid w:val="0092708B"/>
    <w:rsid w:val="009273F9"/>
    <w:rsid w:val="009278A9"/>
    <w:rsid w:val="009279C0"/>
    <w:rsid w:val="00927D5F"/>
    <w:rsid w:val="00927D66"/>
    <w:rsid w:val="00927F90"/>
    <w:rsid w:val="00930536"/>
    <w:rsid w:val="009309AF"/>
    <w:rsid w:val="00930C13"/>
    <w:rsid w:val="00930E58"/>
    <w:rsid w:val="0093101D"/>
    <w:rsid w:val="00931075"/>
    <w:rsid w:val="00931621"/>
    <w:rsid w:val="00931908"/>
    <w:rsid w:val="00931A10"/>
    <w:rsid w:val="00931A70"/>
    <w:rsid w:val="00931CDE"/>
    <w:rsid w:val="00931D2C"/>
    <w:rsid w:val="00931E4E"/>
    <w:rsid w:val="009320C3"/>
    <w:rsid w:val="00932589"/>
    <w:rsid w:val="009328A1"/>
    <w:rsid w:val="0093293D"/>
    <w:rsid w:val="0093297F"/>
    <w:rsid w:val="009329E5"/>
    <w:rsid w:val="00932A3C"/>
    <w:rsid w:val="009332DB"/>
    <w:rsid w:val="0093389A"/>
    <w:rsid w:val="009339DA"/>
    <w:rsid w:val="00933C36"/>
    <w:rsid w:val="00933EB9"/>
    <w:rsid w:val="00933F0A"/>
    <w:rsid w:val="00933F7A"/>
    <w:rsid w:val="009340D4"/>
    <w:rsid w:val="00934522"/>
    <w:rsid w:val="0093478E"/>
    <w:rsid w:val="00934F80"/>
    <w:rsid w:val="009350D9"/>
    <w:rsid w:val="00935160"/>
    <w:rsid w:val="0093547A"/>
    <w:rsid w:val="0093587C"/>
    <w:rsid w:val="00935BB2"/>
    <w:rsid w:val="00935CE8"/>
    <w:rsid w:val="00935D7B"/>
    <w:rsid w:val="00935E0C"/>
    <w:rsid w:val="00935E57"/>
    <w:rsid w:val="00936324"/>
    <w:rsid w:val="0093657F"/>
    <w:rsid w:val="00936AED"/>
    <w:rsid w:val="009370F4"/>
    <w:rsid w:val="00937C19"/>
    <w:rsid w:val="009400DD"/>
    <w:rsid w:val="00940710"/>
    <w:rsid w:val="00940BEB"/>
    <w:rsid w:val="00940C4B"/>
    <w:rsid w:val="00940DD5"/>
    <w:rsid w:val="00941285"/>
    <w:rsid w:val="009417C0"/>
    <w:rsid w:val="009417E3"/>
    <w:rsid w:val="0094194D"/>
    <w:rsid w:val="009423D9"/>
    <w:rsid w:val="00942706"/>
    <w:rsid w:val="00942CC0"/>
    <w:rsid w:val="0094310B"/>
    <w:rsid w:val="0094310D"/>
    <w:rsid w:val="0094328B"/>
    <w:rsid w:val="009434F1"/>
    <w:rsid w:val="00943780"/>
    <w:rsid w:val="00944256"/>
    <w:rsid w:val="009442AC"/>
    <w:rsid w:val="009442DC"/>
    <w:rsid w:val="009442F0"/>
    <w:rsid w:val="009445FF"/>
    <w:rsid w:val="009448C0"/>
    <w:rsid w:val="009448D1"/>
    <w:rsid w:val="00944B50"/>
    <w:rsid w:val="00944C36"/>
    <w:rsid w:val="00944D2A"/>
    <w:rsid w:val="0094506F"/>
    <w:rsid w:val="009450E0"/>
    <w:rsid w:val="0094569A"/>
    <w:rsid w:val="00945D68"/>
    <w:rsid w:val="00945DFF"/>
    <w:rsid w:val="00945E6F"/>
    <w:rsid w:val="00946004"/>
    <w:rsid w:val="009462D1"/>
    <w:rsid w:val="0094650F"/>
    <w:rsid w:val="009468B3"/>
    <w:rsid w:val="00946D17"/>
    <w:rsid w:val="00946D1E"/>
    <w:rsid w:val="00946EFF"/>
    <w:rsid w:val="00946F0C"/>
    <w:rsid w:val="0094703C"/>
    <w:rsid w:val="0094768B"/>
    <w:rsid w:val="00947771"/>
    <w:rsid w:val="00947831"/>
    <w:rsid w:val="00947BA8"/>
    <w:rsid w:val="00947C10"/>
    <w:rsid w:val="00950098"/>
    <w:rsid w:val="0095018E"/>
    <w:rsid w:val="009501D1"/>
    <w:rsid w:val="009506C7"/>
    <w:rsid w:val="009506F0"/>
    <w:rsid w:val="00950BC3"/>
    <w:rsid w:val="00950C31"/>
    <w:rsid w:val="00951039"/>
    <w:rsid w:val="00951737"/>
    <w:rsid w:val="00951C61"/>
    <w:rsid w:val="00951CFF"/>
    <w:rsid w:val="00951F52"/>
    <w:rsid w:val="0095279C"/>
    <w:rsid w:val="00952BBA"/>
    <w:rsid w:val="00952C93"/>
    <w:rsid w:val="00952CAD"/>
    <w:rsid w:val="00952D4E"/>
    <w:rsid w:val="00953083"/>
    <w:rsid w:val="00953696"/>
    <w:rsid w:val="009536C9"/>
    <w:rsid w:val="00953812"/>
    <w:rsid w:val="00953905"/>
    <w:rsid w:val="00953931"/>
    <w:rsid w:val="00953B16"/>
    <w:rsid w:val="00953F35"/>
    <w:rsid w:val="00954470"/>
    <w:rsid w:val="009545B2"/>
    <w:rsid w:val="009545F2"/>
    <w:rsid w:val="009547A6"/>
    <w:rsid w:val="00954EB2"/>
    <w:rsid w:val="00954F40"/>
    <w:rsid w:val="009550C4"/>
    <w:rsid w:val="00955812"/>
    <w:rsid w:val="00955955"/>
    <w:rsid w:val="00955AFC"/>
    <w:rsid w:val="0095609D"/>
    <w:rsid w:val="0095621A"/>
    <w:rsid w:val="00956440"/>
    <w:rsid w:val="00956C0F"/>
    <w:rsid w:val="00956CC2"/>
    <w:rsid w:val="00956D9B"/>
    <w:rsid w:val="00956DA5"/>
    <w:rsid w:val="0095701B"/>
    <w:rsid w:val="00957431"/>
    <w:rsid w:val="00957479"/>
    <w:rsid w:val="009574E2"/>
    <w:rsid w:val="009576BC"/>
    <w:rsid w:val="009578CB"/>
    <w:rsid w:val="00957A9E"/>
    <w:rsid w:val="00957DDD"/>
    <w:rsid w:val="0096045A"/>
    <w:rsid w:val="0096048D"/>
    <w:rsid w:val="00960624"/>
    <w:rsid w:val="009608B7"/>
    <w:rsid w:val="009608ED"/>
    <w:rsid w:val="00960953"/>
    <w:rsid w:val="00960974"/>
    <w:rsid w:val="00960C5E"/>
    <w:rsid w:val="009610B4"/>
    <w:rsid w:val="009610F7"/>
    <w:rsid w:val="00961195"/>
    <w:rsid w:val="009611F9"/>
    <w:rsid w:val="0096133A"/>
    <w:rsid w:val="0096150A"/>
    <w:rsid w:val="0096159C"/>
    <w:rsid w:val="009615B2"/>
    <w:rsid w:val="009615E2"/>
    <w:rsid w:val="0096169E"/>
    <w:rsid w:val="009618AA"/>
    <w:rsid w:val="00961B40"/>
    <w:rsid w:val="00961F7F"/>
    <w:rsid w:val="00962313"/>
    <w:rsid w:val="0096242C"/>
    <w:rsid w:val="009627E2"/>
    <w:rsid w:val="00962F6C"/>
    <w:rsid w:val="009633BF"/>
    <w:rsid w:val="009634FA"/>
    <w:rsid w:val="00963F48"/>
    <w:rsid w:val="00964166"/>
    <w:rsid w:val="00964825"/>
    <w:rsid w:val="0096533F"/>
    <w:rsid w:val="00965432"/>
    <w:rsid w:val="00965470"/>
    <w:rsid w:val="0096575A"/>
    <w:rsid w:val="00965784"/>
    <w:rsid w:val="00965903"/>
    <w:rsid w:val="00965F5B"/>
    <w:rsid w:val="009660D1"/>
    <w:rsid w:val="0096612D"/>
    <w:rsid w:val="009662FD"/>
    <w:rsid w:val="0096641E"/>
    <w:rsid w:val="009665BB"/>
    <w:rsid w:val="009669F2"/>
    <w:rsid w:val="00966A27"/>
    <w:rsid w:val="00966BD7"/>
    <w:rsid w:val="00966F64"/>
    <w:rsid w:val="00966F7A"/>
    <w:rsid w:val="00967406"/>
    <w:rsid w:val="0096752E"/>
    <w:rsid w:val="00967AAA"/>
    <w:rsid w:val="00967B68"/>
    <w:rsid w:val="00967BA9"/>
    <w:rsid w:val="00967C17"/>
    <w:rsid w:val="00967C1B"/>
    <w:rsid w:val="00967DA6"/>
    <w:rsid w:val="00967E0B"/>
    <w:rsid w:val="00967EA3"/>
    <w:rsid w:val="00967F10"/>
    <w:rsid w:val="00967F22"/>
    <w:rsid w:val="00967FEF"/>
    <w:rsid w:val="009702B4"/>
    <w:rsid w:val="009702BD"/>
    <w:rsid w:val="009702DA"/>
    <w:rsid w:val="00970335"/>
    <w:rsid w:val="00970788"/>
    <w:rsid w:val="009707CB"/>
    <w:rsid w:val="00970961"/>
    <w:rsid w:val="00970A19"/>
    <w:rsid w:val="00970BA6"/>
    <w:rsid w:val="00970CA5"/>
    <w:rsid w:val="00971254"/>
    <w:rsid w:val="009714A1"/>
    <w:rsid w:val="00971770"/>
    <w:rsid w:val="00971CE8"/>
    <w:rsid w:val="00972166"/>
    <w:rsid w:val="00972418"/>
    <w:rsid w:val="00972529"/>
    <w:rsid w:val="00972903"/>
    <w:rsid w:val="00972A5F"/>
    <w:rsid w:val="00973701"/>
    <w:rsid w:val="00973789"/>
    <w:rsid w:val="00973EB6"/>
    <w:rsid w:val="009743E9"/>
    <w:rsid w:val="00974443"/>
    <w:rsid w:val="00974620"/>
    <w:rsid w:val="009747A4"/>
    <w:rsid w:val="0097487F"/>
    <w:rsid w:val="009749E5"/>
    <w:rsid w:val="00974B09"/>
    <w:rsid w:val="00974B95"/>
    <w:rsid w:val="00974E09"/>
    <w:rsid w:val="0097511B"/>
    <w:rsid w:val="0097515C"/>
    <w:rsid w:val="00975262"/>
    <w:rsid w:val="00975393"/>
    <w:rsid w:val="009755D4"/>
    <w:rsid w:val="00975848"/>
    <w:rsid w:val="00975867"/>
    <w:rsid w:val="00975898"/>
    <w:rsid w:val="00975FE1"/>
    <w:rsid w:val="009762AA"/>
    <w:rsid w:val="00976343"/>
    <w:rsid w:val="009764D9"/>
    <w:rsid w:val="00976A0F"/>
    <w:rsid w:val="00976ADC"/>
    <w:rsid w:val="00976B76"/>
    <w:rsid w:val="00977257"/>
    <w:rsid w:val="009776EA"/>
    <w:rsid w:val="00977743"/>
    <w:rsid w:val="00977978"/>
    <w:rsid w:val="00980373"/>
    <w:rsid w:val="0098088C"/>
    <w:rsid w:val="00980FEC"/>
    <w:rsid w:val="009810DE"/>
    <w:rsid w:val="00981874"/>
    <w:rsid w:val="009818A4"/>
    <w:rsid w:val="009818DF"/>
    <w:rsid w:val="00981B0E"/>
    <w:rsid w:val="00981B1F"/>
    <w:rsid w:val="00981EF4"/>
    <w:rsid w:val="0098245F"/>
    <w:rsid w:val="009828D5"/>
    <w:rsid w:val="00982928"/>
    <w:rsid w:val="00982B60"/>
    <w:rsid w:val="00982DA2"/>
    <w:rsid w:val="009834E2"/>
    <w:rsid w:val="00983667"/>
    <w:rsid w:val="009837C5"/>
    <w:rsid w:val="009842DE"/>
    <w:rsid w:val="0098449F"/>
    <w:rsid w:val="0098452C"/>
    <w:rsid w:val="00985014"/>
    <w:rsid w:val="0098548C"/>
    <w:rsid w:val="0098550B"/>
    <w:rsid w:val="00985F76"/>
    <w:rsid w:val="0098602E"/>
    <w:rsid w:val="00986139"/>
    <w:rsid w:val="009864D0"/>
    <w:rsid w:val="009864F6"/>
    <w:rsid w:val="009867AE"/>
    <w:rsid w:val="00986804"/>
    <w:rsid w:val="00986878"/>
    <w:rsid w:val="0098691F"/>
    <w:rsid w:val="009869A6"/>
    <w:rsid w:val="00986FD2"/>
    <w:rsid w:val="0098705D"/>
    <w:rsid w:val="00987596"/>
    <w:rsid w:val="00987D4F"/>
    <w:rsid w:val="00987F9E"/>
    <w:rsid w:val="00990069"/>
    <w:rsid w:val="00990265"/>
    <w:rsid w:val="009908D0"/>
    <w:rsid w:val="0099097C"/>
    <w:rsid w:val="00990AE4"/>
    <w:rsid w:val="00990BB8"/>
    <w:rsid w:val="00990D7B"/>
    <w:rsid w:val="0099106D"/>
    <w:rsid w:val="00991143"/>
    <w:rsid w:val="0099114D"/>
    <w:rsid w:val="00991598"/>
    <w:rsid w:val="00991794"/>
    <w:rsid w:val="009918CE"/>
    <w:rsid w:val="00991B55"/>
    <w:rsid w:val="00992214"/>
    <w:rsid w:val="0099236B"/>
    <w:rsid w:val="00992565"/>
    <w:rsid w:val="00992C34"/>
    <w:rsid w:val="00993131"/>
    <w:rsid w:val="00993306"/>
    <w:rsid w:val="00993331"/>
    <w:rsid w:val="0099345C"/>
    <w:rsid w:val="009935DA"/>
    <w:rsid w:val="00993A2E"/>
    <w:rsid w:val="00993C3E"/>
    <w:rsid w:val="00994467"/>
    <w:rsid w:val="00994788"/>
    <w:rsid w:val="0099488B"/>
    <w:rsid w:val="009949B8"/>
    <w:rsid w:val="00994E15"/>
    <w:rsid w:val="00994F8B"/>
    <w:rsid w:val="0099507D"/>
    <w:rsid w:val="00995178"/>
    <w:rsid w:val="009951E0"/>
    <w:rsid w:val="009953A5"/>
    <w:rsid w:val="009954BF"/>
    <w:rsid w:val="00995EAB"/>
    <w:rsid w:val="00996376"/>
    <w:rsid w:val="009963E6"/>
    <w:rsid w:val="00996842"/>
    <w:rsid w:val="009968EB"/>
    <w:rsid w:val="00996C57"/>
    <w:rsid w:val="00996D5C"/>
    <w:rsid w:val="00996DA6"/>
    <w:rsid w:val="00996FF2"/>
    <w:rsid w:val="009970CA"/>
    <w:rsid w:val="0099712F"/>
    <w:rsid w:val="00997642"/>
    <w:rsid w:val="00997929"/>
    <w:rsid w:val="00997DF9"/>
    <w:rsid w:val="00997FE3"/>
    <w:rsid w:val="009A020A"/>
    <w:rsid w:val="009A0350"/>
    <w:rsid w:val="009A0461"/>
    <w:rsid w:val="009A04D7"/>
    <w:rsid w:val="009A0584"/>
    <w:rsid w:val="009A0C7C"/>
    <w:rsid w:val="009A0F05"/>
    <w:rsid w:val="009A104E"/>
    <w:rsid w:val="009A1109"/>
    <w:rsid w:val="009A11C7"/>
    <w:rsid w:val="009A15EA"/>
    <w:rsid w:val="009A16FF"/>
    <w:rsid w:val="009A1EA9"/>
    <w:rsid w:val="009A1F18"/>
    <w:rsid w:val="009A2397"/>
    <w:rsid w:val="009A2607"/>
    <w:rsid w:val="009A2823"/>
    <w:rsid w:val="009A28D9"/>
    <w:rsid w:val="009A2B48"/>
    <w:rsid w:val="009A2C4E"/>
    <w:rsid w:val="009A2C98"/>
    <w:rsid w:val="009A2D96"/>
    <w:rsid w:val="009A2F0D"/>
    <w:rsid w:val="009A3495"/>
    <w:rsid w:val="009A35A9"/>
    <w:rsid w:val="009A3758"/>
    <w:rsid w:val="009A399B"/>
    <w:rsid w:val="009A3ADB"/>
    <w:rsid w:val="009A3E8B"/>
    <w:rsid w:val="009A3F2F"/>
    <w:rsid w:val="009A3FDA"/>
    <w:rsid w:val="009A4273"/>
    <w:rsid w:val="009A471C"/>
    <w:rsid w:val="009A4744"/>
    <w:rsid w:val="009A47A5"/>
    <w:rsid w:val="009A5380"/>
    <w:rsid w:val="009A540A"/>
    <w:rsid w:val="009A5572"/>
    <w:rsid w:val="009A5965"/>
    <w:rsid w:val="009A6F61"/>
    <w:rsid w:val="009A7096"/>
    <w:rsid w:val="009A7458"/>
    <w:rsid w:val="009A75F2"/>
    <w:rsid w:val="009A7A78"/>
    <w:rsid w:val="009A7C78"/>
    <w:rsid w:val="009B00F5"/>
    <w:rsid w:val="009B01D4"/>
    <w:rsid w:val="009B0568"/>
    <w:rsid w:val="009B0763"/>
    <w:rsid w:val="009B0853"/>
    <w:rsid w:val="009B09CA"/>
    <w:rsid w:val="009B0B3E"/>
    <w:rsid w:val="009B0D57"/>
    <w:rsid w:val="009B0D7E"/>
    <w:rsid w:val="009B150D"/>
    <w:rsid w:val="009B1BF7"/>
    <w:rsid w:val="009B1DE9"/>
    <w:rsid w:val="009B1E16"/>
    <w:rsid w:val="009B205C"/>
    <w:rsid w:val="009B2111"/>
    <w:rsid w:val="009B22D8"/>
    <w:rsid w:val="009B2488"/>
    <w:rsid w:val="009B276D"/>
    <w:rsid w:val="009B3333"/>
    <w:rsid w:val="009B3611"/>
    <w:rsid w:val="009B3629"/>
    <w:rsid w:val="009B39A8"/>
    <w:rsid w:val="009B39F9"/>
    <w:rsid w:val="009B3A49"/>
    <w:rsid w:val="009B43BC"/>
    <w:rsid w:val="009B43C8"/>
    <w:rsid w:val="009B446C"/>
    <w:rsid w:val="009B45E0"/>
    <w:rsid w:val="009B45FA"/>
    <w:rsid w:val="009B4AF1"/>
    <w:rsid w:val="009B4B17"/>
    <w:rsid w:val="009B4BFB"/>
    <w:rsid w:val="009B4C5F"/>
    <w:rsid w:val="009B5037"/>
    <w:rsid w:val="009B53E6"/>
    <w:rsid w:val="009B5844"/>
    <w:rsid w:val="009B5B61"/>
    <w:rsid w:val="009B5B97"/>
    <w:rsid w:val="009B5DEC"/>
    <w:rsid w:val="009B6087"/>
    <w:rsid w:val="009B60FA"/>
    <w:rsid w:val="009B6136"/>
    <w:rsid w:val="009B62E2"/>
    <w:rsid w:val="009B6505"/>
    <w:rsid w:val="009B688E"/>
    <w:rsid w:val="009B6B44"/>
    <w:rsid w:val="009B6CAA"/>
    <w:rsid w:val="009B7070"/>
    <w:rsid w:val="009B71F4"/>
    <w:rsid w:val="009B73A5"/>
    <w:rsid w:val="009B747F"/>
    <w:rsid w:val="009B788B"/>
    <w:rsid w:val="009B7942"/>
    <w:rsid w:val="009B7B50"/>
    <w:rsid w:val="009C018B"/>
    <w:rsid w:val="009C02D3"/>
    <w:rsid w:val="009C02DB"/>
    <w:rsid w:val="009C05CC"/>
    <w:rsid w:val="009C09E3"/>
    <w:rsid w:val="009C0A14"/>
    <w:rsid w:val="009C0D96"/>
    <w:rsid w:val="009C0EA6"/>
    <w:rsid w:val="009C179D"/>
    <w:rsid w:val="009C192A"/>
    <w:rsid w:val="009C226D"/>
    <w:rsid w:val="009C2666"/>
    <w:rsid w:val="009C2754"/>
    <w:rsid w:val="009C29E4"/>
    <w:rsid w:val="009C2B88"/>
    <w:rsid w:val="009C2FAE"/>
    <w:rsid w:val="009C30B2"/>
    <w:rsid w:val="009C31A3"/>
    <w:rsid w:val="009C342E"/>
    <w:rsid w:val="009C3A72"/>
    <w:rsid w:val="009C4017"/>
    <w:rsid w:val="009C40C1"/>
    <w:rsid w:val="009C476B"/>
    <w:rsid w:val="009C4938"/>
    <w:rsid w:val="009C4ABE"/>
    <w:rsid w:val="009C5237"/>
    <w:rsid w:val="009C551B"/>
    <w:rsid w:val="009C557F"/>
    <w:rsid w:val="009C5BE9"/>
    <w:rsid w:val="009C5BFD"/>
    <w:rsid w:val="009C5DD4"/>
    <w:rsid w:val="009C5E42"/>
    <w:rsid w:val="009C5ED5"/>
    <w:rsid w:val="009C631F"/>
    <w:rsid w:val="009C6805"/>
    <w:rsid w:val="009C6C29"/>
    <w:rsid w:val="009C74B1"/>
    <w:rsid w:val="009C7A47"/>
    <w:rsid w:val="009D047F"/>
    <w:rsid w:val="009D0806"/>
    <w:rsid w:val="009D08EF"/>
    <w:rsid w:val="009D0A73"/>
    <w:rsid w:val="009D0B09"/>
    <w:rsid w:val="009D0CA6"/>
    <w:rsid w:val="009D0CB4"/>
    <w:rsid w:val="009D13E2"/>
    <w:rsid w:val="009D1452"/>
    <w:rsid w:val="009D180E"/>
    <w:rsid w:val="009D18CD"/>
    <w:rsid w:val="009D18FA"/>
    <w:rsid w:val="009D1C9C"/>
    <w:rsid w:val="009D1EA2"/>
    <w:rsid w:val="009D233D"/>
    <w:rsid w:val="009D242F"/>
    <w:rsid w:val="009D24C1"/>
    <w:rsid w:val="009D27A2"/>
    <w:rsid w:val="009D2867"/>
    <w:rsid w:val="009D2A2A"/>
    <w:rsid w:val="009D2D9F"/>
    <w:rsid w:val="009D331D"/>
    <w:rsid w:val="009D337B"/>
    <w:rsid w:val="009D34DD"/>
    <w:rsid w:val="009D3691"/>
    <w:rsid w:val="009D377A"/>
    <w:rsid w:val="009D37BE"/>
    <w:rsid w:val="009D392D"/>
    <w:rsid w:val="009D3964"/>
    <w:rsid w:val="009D39BB"/>
    <w:rsid w:val="009D3AB8"/>
    <w:rsid w:val="009D3BE4"/>
    <w:rsid w:val="009D418C"/>
    <w:rsid w:val="009D4356"/>
    <w:rsid w:val="009D43AA"/>
    <w:rsid w:val="009D4559"/>
    <w:rsid w:val="009D47FA"/>
    <w:rsid w:val="009D4ABE"/>
    <w:rsid w:val="009D4CD5"/>
    <w:rsid w:val="009D4D02"/>
    <w:rsid w:val="009D4D35"/>
    <w:rsid w:val="009D508D"/>
    <w:rsid w:val="009D51E2"/>
    <w:rsid w:val="009D51F7"/>
    <w:rsid w:val="009D5253"/>
    <w:rsid w:val="009D5297"/>
    <w:rsid w:val="009D58B6"/>
    <w:rsid w:val="009D5969"/>
    <w:rsid w:val="009D5A52"/>
    <w:rsid w:val="009D5C0D"/>
    <w:rsid w:val="009D5CF7"/>
    <w:rsid w:val="009D5DB7"/>
    <w:rsid w:val="009D5E52"/>
    <w:rsid w:val="009D6194"/>
    <w:rsid w:val="009D64D2"/>
    <w:rsid w:val="009D67A2"/>
    <w:rsid w:val="009D6953"/>
    <w:rsid w:val="009D6E39"/>
    <w:rsid w:val="009D6F3D"/>
    <w:rsid w:val="009D70A0"/>
    <w:rsid w:val="009D74F9"/>
    <w:rsid w:val="009D74FD"/>
    <w:rsid w:val="009D774D"/>
    <w:rsid w:val="009D78E7"/>
    <w:rsid w:val="009D7CA2"/>
    <w:rsid w:val="009E03FB"/>
    <w:rsid w:val="009E0AFF"/>
    <w:rsid w:val="009E0CC6"/>
    <w:rsid w:val="009E0D3A"/>
    <w:rsid w:val="009E0EF3"/>
    <w:rsid w:val="009E0F3F"/>
    <w:rsid w:val="009E1077"/>
    <w:rsid w:val="009E16DC"/>
    <w:rsid w:val="009E177A"/>
    <w:rsid w:val="009E1884"/>
    <w:rsid w:val="009E1BA3"/>
    <w:rsid w:val="009E1CFD"/>
    <w:rsid w:val="009E1E0F"/>
    <w:rsid w:val="009E1FCD"/>
    <w:rsid w:val="009E2152"/>
    <w:rsid w:val="009E2B25"/>
    <w:rsid w:val="009E2C01"/>
    <w:rsid w:val="009E2C95"/>
    <w:rsid w:val="009E351F"/>
    <w:rsid w:val="009E389B"/>
    <w:rsid w:val="009E38A2"/>
    <w:rsid w:val="009E3983"/>
    <w:rsid w:val="009E3CB1"/>
    <w:rsid w:val="009E3F50"/>
    <w:rsid w:val="009E4660"/>
    <w:rsid w:val="009E4920"/>
    <w:rsid w:val="009E4E13"/>
    <w:rsid w:val="009E51AD"/>
    <w:rsid w:val="009E51DF"/>
    <w:rsid w:val="009E53A3"/>
    <w:rsid w:val="009E5484"/>
    <w:rsid w:val="009E5807"/>
    <w:rsid w:val="009E5D9E"/>
    <w:rsid w:val="009E5D9F"/>
    <w:rsid w:val="009E5E16"/>
    <w:rsid w:val="009E603A"/>
    <w:rsid w:val="009E614F"/>
    <w:rsid w:val="009E63D3"/>
    <w:rsid w:val="009E64B8"/>
    <w:rsid w:val="009E6671"/>
    <w:rsid w:val="009E66BA"/>
    <w:rsid w:val="009E67DA"/>
    <w:rsid w:val="009E67E3"/>
    <w:rsid w:val="009E6C6D"/>
    <w:rsid w:val="009E6D51"/>
    <w:rsid w:val="009E7974"/>
    <w:rsid w:val="009E7BCC"/>
    <w:rsid w:val="009E7FD4"/>
    <w:rsid w:val="009F0689"/>
    <w:rsid w:val="009F0766"/>
    <w:rsid w:val="009F0DAA"/>
    <w:rsid w:val="009F0EB4"/>
    <w:rsid w:val="009F1006"/>
    <w:rsid w:val="009F1331"/>
    <w:rsid w:val="009F143B"/>
    <w:rsid w:val="009F14DA"/>
    <w:rsid w:val="009F1585"/>
    <w:rsid w:val="009F1700"/>
    <w:rsid w:val="009F1724"/>
    <w:rsid w:val="009F172B"/>
    <w:rsid w:val="009F1ADD"/>
    <w:rsid w:val="009F1B5C"/>
    <w:rsid w:val="009F20C1"/>
    <w:rsid w:val="009F2331"/>
    <w:rsid w:val="009F264D"/>
    <w:rsid w:val="009F2941"/>
    <w:rsid w:val="009F299F"/>
    <w:rsid w:val="009F2AF7"/>
    <w:rsid w:val="009F2E30"/>
    <w:rsid w:val="009F3192"/>
    <w:rsid w:val="009F3942"/>
    <w:rsid w:val="009F3D64"/>
    <w:rsid w:val="009F40D7"/>
    <w:rsid w:val="009F43C9"/>
    <w:rsid w:val="009F4422"/>
    <w:rsid w:val="009F4579"/>
    <w:rsid w:val="009F46E4"/>
    <w:rsid w:val="009F47D7"/>
    <w:rsid w:val="009F49A0"/>
    <w:rsid w:val="009F4CFA"/>
    <w:rsid w:val="009F4CFF"/>
    <w:rsid w:val="009F555E"/>
    <w:rsid w:val="009F5592"/>
    <w:rsid w:val="009F5889"/>
    <w:rsid w:val="009F5A33"/>
    <w:rsid w:val="009F5EC3"/>
    <w:rsid w:val="009F6423"/>
    <w:rsid w:val="009F64BD"/>
    <w:rsid w:val="009F6A5C"/>
    <w:rsid w:val="009F7023"/>
    <w:rsid w:val="009F7498"/>
    <w:rsid w:val="009F79B4"/>
    <w:rsid w:val="009F7FF2"/>
    <w:rsid w:val="00A00223"/>
    <w:rsid w:val="00A00601"/>
    <w:rsid w:val="00A0077A"/>
    <w:rsid w:val="00A0082A"/>
    <w:rsid w:val="00A00905"/>
    <w:rsid w:val="00A0095D"/>
    <w:rsid w:val="00A0098A"/>
    <w:rsid w:val="00A009F8"/>
    <w:rsid w:val="00A00A2C"/>
    <w:rsid w:val="00A00EBA"/>
    <w:rsid w:val="00A0132B"/>
    <w:rsid w:val="00A015A1"/>
    <w:rsid w:val="00A01A38"/>
    <w:rsid w:val="00A01B64"/>
    <w:rsid w:val="00A01E92"/>
    <w:rsid w:val="00A01EB1"/>
    <w:rsid w:val="00A02454"/>
    <w:rsid w:val="00A0267A"/>
    <w:rsid w:val="00A0268D"/>
    <w:rsid w:val="00A02AFF"/>
    <w:rsid w:val="00A02BAC"/>
    <w:rsid w:val="00A02BB6"/>
    <w:rsid w:val="00A02D99"/>
    <w:rsid w:val="00A02EC9"/>
    <w:rsid w:val="00A033D4"/>
    <w:rsid w:val="00A03425"/>
    <w:rsid w:val="00A03502"/>
    <w:rsid w:val="00A03969"/>
    <w:rsid w:val="00A03A64"/>
    <w:rsid w:val="00A0420B"/>
    <w:rsid w:val="00A0426B"/>
    <w:rsid w:val="00A04976"/>
    <w:rsid w:val="00A04D84"/>
    <w:rsid w:val="00A04F86"/>
    <w:rsid w:val="00A050FD"/>
    <w:rsid w:val="00A05770"/>
    <w:rsid w:val="00A0582E"/>
    <w:rsid w:val="00A05A53"/>
    <w:rsid w:val="00A05C4B"/>
    <w:rsid w:val="00A05CA5"/>
    <w:rsid w:val="00A05D3F"/>
    <w:rsid w:val="00A05F21"/>
    <w:rsid w:val="00A06894"/>
    <w:rsid w:val="00A06BE6"/>
    <w:rsid w:val="00A06FFA"/>
    <w:rsid w:val="00A0724C"/>
    <w:rsid w:val="00A07545"/>
    <w:rsid w:val="00A0760A"/>
    <w:rsid w:val="00A0773B"/>
    <w:rsid w:val="00A078D8"/>
    <w:rsid w:val="00A079C2"/>
    <w:rsid w:val="00A1006D"/>
    <w:rsid w:val="00A10096"/>
    <w:rsid w:val="00A10213"/>
    <w:rsid w:val="00A1044B"/>
    <w:rsid w:val="00A104E8"/>
    <w:rsid w:val="00A10C26"/>
    <w:rsid w:val="00A113FF"/>
    <w:rsid w:val="00A117FC"/>
    <w:rsid w:val="00A118D4"/>
    <w:rsid w:val="00A11C01"/>
    <w:rsid w:val="00A11C06"/>
    <w:rsid w:val="00A11C82"/>
    <w:rsid w:val="00A124E1"/>
    <w:rsid w:val="00A127C4"/>
    <w:rsid w:val="00A133ED"/>
    <w:rsid w:val="00A1345C"/>
    <w:rsid w:val="00A135A4"/>
    <w:rsid w:val="00A135BD"/>
    <w:rsid w:val="00A140D3"/>
    <w:rsid w:val="00A141D3"/>
    <w:rsid w:val="00A14A6F"/>
    <w:rsid w:val="00A14AB0"/>
    <w:rsid w:val="00A15147"/>
    <w:rsid w:val="00A151D4"/>
    <w:rsid w:val="00A154AD"/>
    <w:rsid w:val="00A1579E"/>
    <w:rsid w:val="00A1580C"/>
    <w:rsid w:val="00A15996"/>
    <w:rsid w:val="00A15D03"/>
    <w:rsid w:val="00A161D3"/>
    <w:rsid w:val="00A161D9"/>
    <w:rsid w:val="00A16235"/>
    <w:rsid w:val="00A16438"/>
    <w:rsid w:val="00A16573"/>
    <w:rsid w:val="00A166C6"/>
    <w:rsid w:val="00A167E0"/>
    <w:rsid w:val="00A1690C"/>
    <w:rsid w:val="00A16D69"/>
    <w:rsid w:val="00A16EF4"/>
    <w:rsid w:val="00A1700A"/>
    <w:rsid w:val="00A1716A"/>
    <w:rsid w:val="00A17251"/>
    <w:rsid w:val="00A1733D"/>
    <w:rsid w:val="00A173A4"/>
    <w:rsid w:val="00A178AB"/>
    <w:rsid w:val="00A17B5E"/>
    <w:rsid w:val="00A17F13"/>
    <w:rsid w:val="00A201B7"/>
    <w:rsid w:val="00A208CE"/>
    <w:rsid w:val="00A20AAB"/>
    <w:rsid w:val="00A20ADB"/>
    <w:rsid w:val="00A20AFF"/>
    <w:rsid w:val="00A20F46"/>
    <w:rsid w:val="00A20FE9"/>
    <w:rsid w:val="00A213D9"/>
    <w:rsid w:val="00A21913"/>
    <w:rsid w:val="00A21A68"/>
    <w:rsid w:val="00A21AE0"/>
    <w:rsid w:val="00A21BB9"/>
    <w:rsid w:val="00A222EC"/>
    <w:rsid w:val="00A2258E"/>
    <w:rsid w:val="00A22647"/>
    <w:rsid w:val="00A22BC1"/>
    <w:rsid w:val="00A231E7"/>
    <w:rsid w:val="00A233D1"/>
    <w:rsid w:val="00A23509"/>
    <w:rsid w:val="00A23571"/>
    <w:rsid w:val="00A239E3"/>
    <w:rsid w:val="00A2401C"/>
    <w:rsid w:val="00A24926"/>
    <w:rsid w:val="00A24CC7"/>
    <w:rsid w:val="00A24D09"/>
    <w:rsid w:val="00A2507E"/>
    <w:rsid w:val="00A2543E"/>
    <w:rsid w:val="00A25730"/>
    <w:rsid w:val="00A257C1"/>
    <w:rsid w:val="00A25862"/>
    <w:rsid w:val="00A25A37"/>
    <w:rsid w:val="00A25C38"/>
    <w:rsid w:val="00A25EEE"/>
    <w:rsid w:val="00A260FE"/>
    <w:rsid w:val="00A26286"/>
    <w:rsid w:val="00A26456"/>
    <w:rsid w:val="00A264BC"/>
    <w:rsid w:val="00A266FA"/>
    <w:rsid w:val="00A26C5C"/>
    <w:rsid w:val="00A26CAB"/>
    <w:rsid w:val="00A27034"/>
    <w:rsid w:val="00A27085"/>
    <w:rsid w:val="00A275C3"/>
    <w:rsid w:val="00A276C0"/>
    <w:rsid w:val="00A27CA6"/>
    <w:rsid w:val="00A3031C"/>
    <w:rsid w:val="00A3073C"/>
    <w:rsid w:val="00A30790"/>
    <w:rsid w:val="00A30A54"/>
    <w:rsid w:val="00A30B76"/>
    <w:rsid w:val="00A30D44"/>
    <w:rsid w:val="00A30F2E"/>
    <w:rsid w:val="00A3121E"/>
    <w:rsid w:val="00A31644"/>
    <w:rsid w:val="00A316BE"/>
    <w:rsid w:val="00A31758"/>
    <w:rsid w:val="00A31AAC"/>
    <w:rsid w:val="00A31C27"/>
    <w:rsid w:val="00A3283D"/>
    <w:rsid w:val="00A329FC"/>
    <w:rsid w:val="00A32EEA"/>
    <w:rsid w:val="00A330C5"/>
    <w:rsid w:val="00A33250"/>
    <w:rsid w:val="00A332E3"/>
    <w:rsid w:val="00A336AF"/>
    <w:rsid w:val="00A33749"/>
    <w:rsid w:val="00A33BB1"/>
    <w:rsid w:val="00A33C47"/>
    <w:rsid w:val="00A340AC"/>
    <w:rsid w:val="00A34E5F"/>
    <w:rsid w:val="00A34FAA"/>
    <w:rsid w:val="00A3507A"/>
    <w:rsid w:val="00A350D1"/>
    <w:rsid w:val="00A351B2"/>
    <w:rsid w:val="00A351F6"/>
    <w:rsid w:val="00A35326"/>
    <w:rsid w:val="00A355BF"/>
    <w:rsid w:val="00A35685"/>
    <w:rsid w:val="00A356EF"/>
    <w:rsid w:val="00A35746"/>
    <w:rsid w:val="00A358A8"/>
    <w:rsid w:val="00A35FB4"/>
    <w:rsid w:val="00A36046"/>
    <w:rsid w:val="00A36168"/>
    <w:rsid w:val="00A363FD"/>
    <w:rsid w:val="00A3660D"/>
    <w:rsid w:val="00A36BE5"/>
    <w:rsid w:val="00A3756B"/>
    <w:rsid w:val="00A377EC"/>
    <w:rsid w:val="00A40204"/>
    <w:rsid w:val="00A4031F"/>
    <w:rsid w:val="00A40405"/>
    <w:rsid w:val="00A406AF"/>
    <w:rsid w:val="00A408D3"/>
    <w:rsid w:val="00A40945"/>
    <w:rsid w:val="00A40A37"/>
    <w:rsid w:val="00A40CAC"/>
    <w:rsid w:val="00A4128B"/>
    <w:rsid w:val="00A41A9E"/>
    <w:rsid w:val="00A41B22"/>
    <w:rsid w:val="00A42093"/>
    <w:rsid w:val="00A42163"/>
    <w:rsid w:val="00A42292"/>
    <w:rsid w:val="00A42501"/>
    <w:rsid w:val="00A42A4F"/>
    <w:rsid w:val="00A42AED"/>
    <w:rsid w:val="00A4320C"/>
    <w:rsid w:val="00A4347A"/>
    <w:rsid w:val="00A43B51"/>
    <w:rsid w:val="00A43BF6"/>
    <w:rsid w:val="00A4444A"/>
    <w:rsid w:val="00A44625"/>
    <w:rsid w:val="00A4463A"/>
    <w:rsid w:val="00A449AC"/>
    <w:rsid w:val="00A44A56"/>
    <w:rsid w:val="00A44C56"/>
    <w:rsid w:val="00A44D9D"/>
    <w:rsid w:val="00A44E05"/>
    <w:rsid w:val="00A44F29"/>
    <w:rsid w:val="00A45699"/>
    <w:rsid w:val="00A4598F"/>
    <w:rsid w:val="00A45A30"/>
    <w:rsid w:val="00A45E22"/>
    <w:rsid w:val="00A45EC0"/>
    <w:rsid w:val="00A45FA6"/>
    <w:rsid w:val="00A46154"/>
    <w:rsid w:val="00A4669F"/>
    <w:rsid w:val="00A46758"/>
    <w:rsid w:val="00A467FA"/>
    <w:rsid w:val="00A4708B"/>
    <w:rsid w:val="00A47295"/>
    <w:rsid w:val="00A4730B"/>
    <w:rsid w:val="00A47445"/>
    <w:rsid w:val="00A476CF"/>
    <w:rsid w:val="00A47745"/>
    <w:rsid w:val="00A477C8"/>
    <w:rsid w:val="00A47A52"/>
    <w:rsid w:val="00A47D01"/>
    <w:rsid w:val="00A50014"/>
    <w:rsid w:val="00A501E3"/>
    <w:rsid w:val="00A506EE"/>
    <w:rsid w:val="00A50B87"/>
    <w:rsid w:val="00A512B5"/>
    <w:rsid w:val="00A5156C"/>
    <w:rsid w:val="00A51D33"/>
    <w:rsid w:val="00A52038"/>
    <w:rsid w:val="00A52173"/>
    <w:rsid w:val="00A522F7"/>
    <w:rsid w:val="00A528C7"/>
    <w:rsid w:val="00A52A38"/>
    <w:rsid w:val="00A52B92"/>
    <w:rsid w:val="00A52C2A"/>
    <w:rsid w:val="00A52EEC"/>
    <w:rsid w:val="00A535C4"/>
    <w:rsid w:val="00A53746"/>
    <w:rsid w:val="00A53783"/>
    <w:rsid w:val="00A53D47"/>
    <w:rsid w:val="00A53EFC"/>
    <w:rsid w:val="00A5452E"/>
    <w:rsid w:val="00A545C9"/>
    <w:rsid w:val="00A5497D"/>
    <w:rsid w:val="00A54BAD"/>
    <w:rsid w:val="00A54D4A"/>
    <w:rsid w:val="00A54E5E"/>
    <w:rsid w:val="00A54EE3"/>
    <w:rsid w:val="00A54F25"/>
    <w:rsid w:val="00A55091"/>
    <w:rsid w:val="00A55243"/>
    <w:rsid w:val="00A5527E"/>
    <w:rsid w:val="00A55500"/>
    <w:rsid w:val="00A55537"/>
    <w:rsid w:val="00A5599C"/>
    <w:rsid w:val="00A562BA"/>
    <w:rsid w:val="00A562E8"/>
    <w:rsid w:val="00A56513"/>
    <w:rsid w:val="00A56546"/>
    <w:rsid w:val="00A56F1C"/>
    <w:rsid w:val="00A5765B"/>
    <w:rsid w:val="00A57739"/>
    <w:rsid w:val="00A57BCD"/>
    <w:rsid w:val="00A57CE2"/>
    <w:rsid w:val="00A57D7A"/>
    <w:rsid w:val="00A57F80"/>
    <w:rsid w:val="00A6017F"/>
    <w:rsid w:val="00A6018E"/>
    <w:rsid w:val="00A60507"/>
    <w:rsid w:val="00A60732"/>
    <w:rsid w:val="00A6091B"/>
    <w:rsid w:val="00A60A07"/>
    <w:rsid w:val="00A60AAA"/>
    <w:rsid w:val="00A60FF3"/>
    <w:rsid w:val="00A61041"/>
    <w:rsid w:val="00A6106C"/>
    <w:rsid w:val="00A61234"/>
    <w:rsid w:val="00A616D4"/>
    <w:rsid w:val="00A61803"/>
    <w:rsid w:val="00A61C23"/>
    <w:rsid w:val="00A61C35"/>
    <w:rsid w:val="00A61E06"/>
    <w:rsid w:val="00A61F09"/>
    <w:rsid w:val="00A61FB1"/>
    <w:rsid w:val="00A623FD"/>
    <w:rsid w:val="00A624BF"/>
    <w:rsid w:val="00A626B8"/>
    <w:rsid w:val="00A62933"/>
    <w:rsid w:val="00A62C14"/>
    <w:rsid w:val="00A62F3A"/>
    <w:rsid w:val="00A63490"/>
    <w:rsid w:val="00A6359B"/>
    <w:rsid w:val="00A63621"/>
    <w:rsid w:val="00A63672"/>
    <w:rsid w:val="00A638EF"/>
    <w:rsid w:val="00A639DC"/>
    <w:rsid w:val="00A63D37"/>
    <w:rsid w:val="00A63F03"/>
    <w:rsid w:val="00A64377"/>
    <w:rsid w:val="00A64472"/>
    <w:rsid w:val="00A6464B"/>
    <w:rsid w:val="00A646C7"/>
    <w:rsid w:val="00A64B1C"/>
    <w:rsid w:val="00A65118"/>
    <w:rsid w:val="00A6512C"/>
    <w:rsid w:val="00A65266"/>
    <w:rsid w:val="00A655A2"/>
    <w:rsid w:val="00A6561B"/>
    <w:rsid w:val="00A6594B"/>
    <w:rsid w:val="00A65BDA"/>
    <w:rsid w:val="00A65CEA"/>
    <w:rsid w:val="00A65D09"/>
    <w:rsid w:val="00A66250"/>
    <w:rsid w:val="00A66377"/>
    <w:rsid w:val="00A66398"/>
    <w:rsid w:val="00A6669B"/>
    <w:rsid w:val="00A667C1"/>
    <w:rsid w:val="00A66AA9"/>
    <w:rsid w:val="00A66B54"/>
    <w:rsid w:val="00A66CD6"/>
    <w:rsid w:val="00A6705C"/>
    <w:rsid w:val="00A670B2"/>
    <w:rsid w:val="00A67312"/>
    <w:rsid w:val="00A67594"/>
    <w:rsid w:val="00A67C5E"/>
    <w:rsid w:val="00A67DF3"/>
    <w:rsid w:val="00A701D7"/>
    <w:rsid w:val="00A70433"/>
    <w:rsid w:val="00A7067C"/>
    <w:rsid w:val="00A706D2"/>
    <w:rsid w:val="00A707FB"/>
    <w:rsid w:val="00A708D3"/>
    <w:rsid w:val="00A70AB1"/>
    <w:rsid w:val="00A70C34"/>
    <w:rsid w:val="00A70CFF"/>
    <w:rsid w:val="00A70E99"/>
    <w:rsid w:val="00A7144F"/>
    <w:rsid w:val="00A714B0"/>
    <w:rsid w:val="00A715E4"/>
    <w:rsid w:val="00A7179B"/>
    <w:rsid w:val="00A717D3"/>
    <w:rsid w:val="00A71902"/>
    <w:rsid w:val="00A71AF5"/>
    <w:rsid w:val="00A71F0E"/>
    <w:rsid w:val="00A7212D"/>
    <w:rsid w:val="00A72208"/>
    <w:rsid w:val="00A723E8"/>
    <w:rsid w:val="00A72484"/>
    <w:rsid w:val="00A724EE"/>
    <w:rsid w:val="00A726BD"/>
    <w:rsid w:val="00A730B2"/>
    <w:rsid w:val="00A732E0"/>
    <w:rsid w:val="00A73561"/>
    <w:rsid w:val="00A737DA"/>
    <w:rsid w:val="00A73ED3"/>
    <w:rsid w:val="00A74098"/>
    <w:rsid w:val="00A741C8"/>
    <w:rsid w:val="00A745A9"/>
    <w:rsid w:val="00A7469F"/>
    <w:rsid w:val="00A74A1D"/>
    <w:rsid w:val="00A74FB9"/>
    <w:rsid w:val="00A75048"/>
    <w:rsid w:val="00A75126"/>
    <w:rsid w:val="00A75278"/>
    <w:rsid w:val="00A75C28"/>
    <w:rsid w:val="00A75D8B"/>
    <w:rsid w:val="00A75FD9"/>
    <w:rsid w:val="00A7616B"/>
    <w:rsid w:val="00A76443"/>
    <w:rsid w:val="00A76602"/>
    <w:rsid w:val="00A76694"/>
    <w:rsid w:val="00A76B42"/>
    <w:rsid w:val="00A76D39"/>
    <w:rsid w:val="00A7703B"/>
    <w:rsid w:val="00A77289"/>
    <w:rsid w:val="00A77436"/>
    <w:rsid w:val="00A77EF4"/>
    <w:rsid w:val="00A77F17"/>
    <w:rsid w:val="00A80071"/>
    <w:rsid w:val="00A80C43"/>
    <w:rsid w:val="00A80FE2"/>
    <w:rsid w:val="00A81CD6"/>
    <w:rsid w:val="00A81FA6"/>
    <w:rsid w:val="00A8212A"/>
    <w:rsid w:val="00A82379"/>
    <w:rsid w:val="00A82511"/>
    <w:rsid w:val="00A82B5F"/>
    <w:rsid w:val="00A82BF2"/>
    <w:rsid w:val="00A82CB2"/>
    <w:rsid w:val="00A82E50"/>
    <w:rsid w:val="00A83147"/>
    <w:rsid w:val="00A831E3"/>
    <w:rsid w:val="00A831F6"/>
    <w:rsid w:val="00A832E7"/>
    <w:rsid w:val="00A8335E"/>
    <w:rsid w:val="00A833DA"/>
    <w:rsid w:val="00A83576"/>
    <w:rsid w:val="00A8360A"/>
    <w:rsid w:val="00A83637"/>
    <w:rsid w:val="00A8381A"/>
    <w:rsid w:val="00A83869"/>
    <w:rsid w:val="00A83A15"/>
    <w:rsid w:val="00A83D1B"/>
    <w:rsid w:val="00A83DDE"/>
    <w:rsid w:val="00A83EDF"/>
    <w:rsid w:val="00A83FEC"/>
    <w:rsid w:val="00A84385"/>
    <w:rsid w:val="00A84487"/>
    <w:rsid w:val="00A847FB"/>
    <w:rsid w:val="00A84860"/>
    <w:rsid w:val="00A848DD"/>
    <w:rsid w:val="00A84990"/>
    <w:rsid w:val="00A84B36"/>
    <w:rsid w:val="00A84C65"/>
    <w:rsid w:val="00A85A15"/>
    <w:rsid w:val="00A85B1C"/>
    <w:rsid w:val="00A85B31"/>
    <w:rsid w:val="00A85CBE"/>
    <w:rsid w:val="00A861F5"/>
    <w:rsid w:val="00A86384"/>
    <w:rsid w:val="00A86C7E"/>
    <w:rsid w:val="00A86D93"/>
    <w:rsid w:val="00A876A9"/>
    <w:rsid w:val="00A87A20"/>
    <w:rsid w:val="00A87BAA"/>
    <w:rsid w:val="00A87D47"/>
    <w:rsid w:val="00A900BB"/>
    <w:rsid w:val="00A90145"/>
    <w:rsid w:val="00A90491"/>
    <w:rsid w:val="00A90BE4"/>
    <w:rsid w:val="00A90D9C"/>
    <w:rsid w:val="00A9105F"/>
    <w:rsid w:val="00A911A3"/>
    <w:rsid w:val="00A91521"/>
    <w:rsid w:val="00A91632"/>
    <w:rsid w:val="00A917A1"/>
    <w:rsid w:val="00A919DA"/>
    <w:rsid w:val="00A91BD9"/>
    <w:rsid w:val="00A91E6B"/>
    <w:rsid w:val="00A9213C"/>
    <w:rsid w:val="00A92491"/>
    <w:rsid w:val="00A92632"/>
    <w:rsid w:val="00A926B9"/>
    <w:rsid w:val="00A92884"/>
    <w:rsid w:val="00A92A19"/>
    <w:rsid w:val="00A9309F"/>
    <w:rsid w:val="00A930DD"/>
    <w:rsid w:val="00A9333B"/>
    <w:rsid w:val="00A938A3"/>
    <w:rsid w:val="00A93AB2"/>
    <w:rsid w:val="00A942BF"/>
    <w:rsid w:val="00A94652"/>
    <w:rsid w:val="00A95418"/>
    <w:rsid w:val="00A954B1"/>
    <w:rsid w:val="00A95645"/>
    <w:rsid w:val="00A95B95"/>
    <w:rsid w:val="00A95C36"/>
    <w:rsid w:val="00A95ED1"/>
    <w:rsid w:val="00A95F92"/>
    <w:rsid w:val="00A963DC"/>
    <w:rsid w:val="00A96463"/>
    <w:rsid w:val="00A96737"/>
    <w:rsid w:val="00A967F3"/>
    <w:rsid w:val="00A96BBA"/>
    <w:rsid w:val="00A97059"/>
    <w:rsid w:val="00A971D4"/>
    <w:rsid w:val="00A9723C"/>
    <w:rsid w:val="00A973B7"/>
    <w:rsid w:val="00A97570"/>
    <w:rsid w:val="00A97577"/>
    <w:rsid w:val="00A9772F"/>
    <w:rsid w:val="00A97773"/>
    <w:rsid w:val="00A979AB"/>
    <w:rsid w:val="00A97AB7"/>
    <w:rsid w:val="00A97ADE"/>
    <w:rsid w:val="00A97E0F"/>
    <w:rsid w:val="00AA0017"/>
    <w:rsid w:val="00AA02E2"/>
    <w:rsid w:val="00AA04BE"/>
    <w:rsid w:val="00AA0692"/>
    <w:rsid w:val="00AA0905"/>
    <w:rsid w:val="00AA09B9"/>
    <w:rsid w:val="00AA0C5A"/>
    <w:rsid w:val="00AA0E59"/>
    <w:rsid w:val="00AA1465"/>
    <w:rsid w:val="00AA1573"/>
    <w:rsid w:val="00AA15E5"/>
    <w:rsid w:val="00AA1811"/>
    <w:rsid w:val="00AA19F5"/>
    <w:rsid w:val="00AA1A16"/>
    <w:rsid w:val="00AA1A6F"/>
    <w:rsid w:val="00AA211F"/>
    <w:rsid w:val="00AA2293"/>
    <w:rsid w:val="00AA2329"/>
    <w:rsid w:val="00AA2F36"/>
    <w:rsid w:val="00AA3567"/>
    <w:rsid w:val="00AA35D0"/>
    <w:rsid w:val="00AA3690"/>
    <w:rsid w:val="00AA3A6E"/>
    <w:rsid w:val="00AA3C3D"/>
    <w:rsid w:val="00AA3D09"/>
    <w:rsid w:val="00AA3F24"/>
    <w:rsid w:val="00AA4032"/>
    <w:rsid w:val="00AA40AE"/>
    <w:rsid w:val="00AA4D2D"/>
    <w:rsid w:val="00AA4E4F"/>
    <w:rsid w:val="00AA4E67"/>
    <w:rsid w:val="00AA4FDE"/>
    <w:rsid w:val="00AA5391"/>
    <w:rsid w:val="00AA5920"/>
    <w:rsid w:val="00AA5994"/>
    <w:rsid w:val="00AA5A07"/>
    <w:rsid w:val="00AA5FE1"/>
    <w:rsid w:val="00AA6045"/>
    <w:rsid w:val="00AA635D"/>
    <w:rsid w:val="00AA66AB"/>
    <w:rsid w:val="00AA6732"/>
    <w:rsid w:val="00AA680F"/>
    <w:rsid w:val="00AA6905"/>
    <w:rsid w:val="00AA692A"/>
    <w:rsid w:val="00AA69D3"/>
    <w:rsid w:val="00AA72B8"/>
    <w:rsid w:val="00AB0224"/>
    <w:rsid w:val="00AB02B5"/>
    <w:rsid w:val="00AB075E"/>
    <w:rsid w:val="00AB099C"/>
    <w:rsid w:val="00AB09A7"/>
    <w:rsid w:val="00AB0D1A"/>
    <w:rsid w:val="00AB0E3B"/>
    <w:rsid w:val="00AB0F1C"/>
    <w:rsid w:val="00AB0F90"/>
    <w:rsid w:val="00AB1308"/>
    <w:rsid w:val="00AB1740"/>
    <w:rsid w:val="00AB18C4"/>
    <w:rsid w:val="00AB1AB9"/>
    <w:rsid w:val="00AB1D38"/>
    <w:rsid w:val="00AB1E7B"/>
    <w:rsid w:val="00AB20E1"/>
    <w:rsid w:val="00AB238E"/>
    <w:rsid w:val="00AB247A"/>
    <w:rsid w:val="00AB24E3"/>
    <w:rsid w:val="00AB2A30"/>
    <w:rsid w:val="00AB2AA9"/>
    <w:rsid w:val="00AB2E30"/>
    <w:rsid w:val="00AB34D4"/>
    <w:rsid w:val="00AB3573"/>
    <w:rsid w:val="00AB3870"/>
    <w:rsid w:val="00AB3971"/>
    <w:rsid w:val="00AB4126"/>
    <w:rsid w:val="00AB44F9"/>
    <w:rsid w:val="00AB4574"/>
    <w:rsid w:val="00AB4990"/>
    <w:rsid w:val="00AB49C2"/>
    <w:rsid w:val="00AB4AD9"/>
    <w:rsid w:val="00AB4AE4"/>
    <w:rsid w:val="00AB4E1C"/>
    <w:rsid w:val="00AB514C"/>
    <w:rsid w:val="00AB52F6"/>
    <w:rsid w:val="00AB5323"/>
    <w:rsid w:val="00AB5577"/>
    <w:rsid w:val="00AB562E"/>
    <w:rsid w:val="00AB562F"/>
    <w:rsid w:val="00AB59DE"/>
    <w:rsid w:val="00AB5EDB"/>
    <w:rsid w:val="00AB605D"/>
    <w:rsid w:val="00AB623F"/>
    <w:rsid w:val="00AB62F1"/>
    <w:rsid w:val="00AB6D7E"/>
    <w:rsid w:val="00AB6D90"/>
    <w:rsid w:val="00AB6FFC"/>
    <w:rsid w:val="00AB702A"/>
    <w:rsid w:val="00AB7056"/>
    <w:rsid w:val="00AB706C"/>
    <w:rsid w:val="00AB77CA"/>
    <w:rsid w:val="00AB79F5"/>
    <w:rsid w:val="00AB7BB9"/>
    <w:rsid w:val="00AB7BC2"/>
    <w:rsid w:val="00AB7E43"/>
    <w:rsid w:val="00AC00BB"/>
    <w:rsid w:val="00AC0147"/>
    <w:rsid w:val="00AC019E"/>
    <w:rsid w:val="00AC023B"/>
    <w:rsid w:val="00AC0285"/>
    <w:rsid w:val="00AC03FA"/>
    <w:rsid w:val="00AC041E"/>
    <w:rsid w:val="00AC0913"/>
    <w:rsid w:val="00AC121A"/>
    <w:rsid w:val="00AC12E0"/>
    <w:rsid w:val="00AC166B"/>
    <w:rsid w:val="00AC1673"/>
    <w:rsid w:val="00AC16F3"/>
    <w:rsid w:val="00AC1874"/>
    <w:rsid w:val="00AC1C37"/>
    <w:rsid w:val="00AC1EDB"/>
    <w:rsid w:val="00AC2108"/>
    <w:rsid w:val="00AC2112"/>
    <w:rsid w:val="00AC25D8"/>
    <w:rsid w:val="00AC2859"/>
    <w:rsid w:val="00AC29A7"/>
    <w:rsid w:val="00AC2A41"/>
    <w:rsid w:val="00AC37D4"/>
    <w:rsid w:val="00AC38F5"/>
    <w:rsid w:val="00AC3AB3"/>
    <w:rsid w:val="00AC3CC3"/>
    <w:rsid w:val="00AC3D98"/>
    <w:rsid w:val="00AC409D"/>
    <w:rsid w:val="00AC4163"/>
    <w:rsid w:val="00AC42A8"/>
    <w:rsid w:val="00AC4361"/>
    <w:rsid w:val="00AC4E3D"/>
    <w:rsid w:val="00AC5845"/>
    <w:rsid w:val="00AC5926"/>
    <w:rsid w:val="00AC5945"/>
    <w:rsid w:val="00AC5996"/>
    <w:rsid w:val="00AC5E66"/>
    <w:rsid w:val="00AC5EA9"/>
    <w:rsid w:val="00AC637B"/>
    <w:rsid w:val="00AC6572"/>
    <w:rsid w:val="00AC677C"/>
    <w:rsid w:val="00AC67A0"/>
    <w:rsid w:val="00AC6F91"/>
    <w:rsid w:val="00AC6F97"/>
    <w:rsid w:val="00AC705B"/>
    <w:rsid w:val="00AC752F"/>
    <w:rsid w:val="00AC7555"/>
    <w:rsid w:val="00AC76B7"/>
    <w:rsid w:val="00AD0033"/>
    <w:rsid w:val="00AD0F3F"/>
    <w:rsid w:val="00AD0FAF"/>
    <w:rsid w:val="00AD0FF7"/>
    <w:rsid w:val="00AD10B2"/>
    <w:rsid w:val="00AD14CA"/>
    <w:rsid w:val="00AD1518"/>
    <w:rsid w:val="00AD161E"/>
    <w:rsid w:val="00AD1A51"/>
    <w:rsid w:val="00AD1B0A"/>
    <w:rsid w:val="00AD1BCE"/>
    <w:rsid w:val="00AD1CC2"/>
    <w:rsid w:val="00AD2402"/>
    <w:rsid w:val="00AD2480"/>
    <w:rsid w:val="00AD2723"/>
    <w:rsid w:val="00AD2759"/>
    <w:rsid w:val="00AD276A"/>
    <w:rsid w:val="00AD29A7"/>
    <w:rsid w:val="00AD2C74"/>
    <w:rsid w:val="00AD3017"/>
    <w:rsid w:val="00AD31B6"/>
    <w:rsid w:val="00AD335D"/>
    <w:rsid w:val="00AD3496"/>
    <w:rsid w:val="00AD372B"/>
    <w:rsid w:val="00AD3829"/>
    <w:rsid w:val="00AD38B2"/>
    <w:rsid w:val="00AD3ED5"/>
    <w:rsid w:val="00AD3F90"/>
    <w:rsid w:val="00AD402F"/>
    <w:rsid w:val="00AD43B5"/>
    <w:rsid w:val="00AD44D2"/>
    <w:rsid w:val="00AD45DA"/>
    <w:rsid w:val="00AD4B49"/>
    <w:rsid w:val="00AD4BF6"/>
    <w:rsid w:val="00AD4C94"/>
    <w:rsid w:val="00AD516C"/>
    <w:rsid w:val="00AD543E"/>
    <w:rsid w:val="00AD5EDD"/>
    <w:rsid w:val="00AD5F96"/>
    <w:rsid w:val="00AD5FCF"/>
    <w:rsid w:val="00AD6154"/>
    <w:rsid w:val="00AD615C"/>
    <w:rsid w:val="00AD620A"/>
    <w:rsid w:val="00AD6318"/>
    <w:rsid w:val="00AD6C4F"/>
    <w:rsid w:val="00AD6DAD"/>
    <w:rsid w:val="00AD70AF"/>
    <w:rsid w:val="00AD75DF"/>
    <w:rsid w:val="00AD7B9D"/>
    <w:rsid w:val="00AD7BB4"/>
    <w:rsid w:val="00AD7BCE"/>
    <w:rsid w:val="00AD7DEF"/>
    <w:rsid w:val="00AD7FCB"/>
    <w:rsid w:val="00AE0370"/>
    <w:rsid w:val="00AE0994"/>
    <w:rsid w:val="00AE0F87"/>
    <w:rsid w:val="00AE115E"/>
    <w:rsid w:val="00AE1589"/>
    <w:rsid w:val="00AE1655"/>
    <w:rsid w:val="00AE19C2"/>
    <w:rsid w:val="00AE1B7A"/>
    <w:rsid w:val="00AE1C00"/>
    <w:rsid w:val="00AE20E4"/>
    <w:rsid w:val="00AE2564"/>
    <w:rsid w:val="00AE2652"/>
    <w:rsid w:val="00AE2DC7"/>
    <w:rsid w:val="00AE2E16"/>
    <w:rsid w:val="00AE2F5E"/>
    <w:rsid w:val="00AE31FA"/>
    <w:rsid w:val="00AE3560"/>
    <w:rsid w:val="00AE359F"/>
    <w:rsid w:val="00AE3706"/>
    <w:rsid w:val="00AE39D2"/>
    <w:rsid w:val="00AE3A95"/>
    <w:rsid w:val="00AE3BB0"/>
    <w:rsid w:val="00AE3EBF"/>
    <w:rsid w:val="00AE431C"/>
    <w:rsid w:val="00AE4333"/>
    <w:rsid w:val="00AE433D"/>
    <w:rsid w:val="00AE4741"/>
    <w:rsid w:val="00AE47ED"/>
    <w:rsid w:val="00AE4823"/>
    <w:rsid w:val="00AE49A1"/>
    <w:rsid w:val="00AE4C7A"/>
    <w:rsid w:val="00AE4DA2"/>
    <w:rsid w:val="00AE4EC5"/>
    <w:rsid w:val="00AE545D"/>
    <w:rsid w:val="00AE5796"/>
    <w:rsid w:val="00AE583F"/>
    <w:rsid w:val="00AE5A31"/>
    <w:rsid w:val="00AE5B18"/>
    <w:rsid w:val="00AE5B23"/>
    <w:rsid w:val="00AE5BE0"/>
    <w:rsid w:val="00AE5C7D"/>
    <w:rsid w:val="00AE5D65"/>
    <w:rsid w:val="00AE5DAA"/>
    <w:rsid w:val="00AE5E0C"/>
    <w:rsid w:val="00AE5E13"/>
    <w:rsid w:val="00AE5E61"/>
    <w:rsid w:val="00AE5F16"/>
    <w:rsid w:val="00AE6250"/>
    <w:rsid w:val="00AE6287"/>
    <w:rsid w:val="00AE6323"/>
    <w:rsid w:val="00AE641E"/>
    <w:rsid w:val="00AE6476"/>
    <w:rsid w:val="00AE6784"/>
    <w:rsid w:val="00AE68EF"/>
    <w:rsid w:val="00AE6D80"/>
    <w:rsid w:val="00AE6FB8"/>
    <w:rsid w:val="00AE7495"/>
    <w:rsid w:val="00AE7530"/>
    <w:rsid w:val="00AE7584"/>
    <w:rsid w:val="00AE7802"/>
    <w:rsid w:val="00AE7978"/>
    <w:rsid w:val="00AE7A33"/>
    <w:rsid w:val="00AE7DC0"/>
    <w:rsid w:val="00AE7F30"/>
    <w:rsid w:val="00AE7F97"/>
    <w:rsid w:val="00AF0018"/>
    <w:rsid w:val="00AF0025"/>
    <w:rsid w:val="00AF01B9"/>
    <w:rsid w:val="00AF0598"/>
    <w:rsid w:val="00AF086C"/>
    <w:rsid w:val="00AF0A5C"/>
    <w:rsid w:val="00AF166E"/>
    <w:rsid w:val="00AF1B4F"/>
    <w:rsid w:val="00AF1BE9"/>
    <w:rsid w:val="00AF24E3"/>
    <w:rsid w:val="00AF2BA1"/>
    <w:rsid w:val="00AF2BD9"/>
    <w:rsid w:val="00AF2C8B"/>
    <w:rsid w:val="00AF2EDE"/>
    <w:rsid w:val="00AF2F34"/>
    <w:rsid w:val="00AF34DB"/>
    <w:rsid w:val="00AF367F"/>
    <w:rsid w:val="00AF36C5"/>
    <w:rsid w:val="00AF3749"/>
    <w:rsid w:val="00AF3D8C"/>
    <w:rsid w:val="00AF3EB7"/>
    <w:rsid w:val="00AF3FD6"/>
    <w:rsid w:val="00AF4359"/>
    <w:rsid w:val="00AF44D4"/>
    <w:rsid w:val="00AF4797"/>
    <w:rsid w:val="00AF4B87"/>
    <w:rsid w:val="00AF4E8D"/>
    <w:rsid w:val="00AF4F07"/>
    <w:rsid w:val="00AF5345"/>
    <w:rsid w:val="00AF54F9"/>
    <w:rsid w:val="00AF555D"/>
    <w:rsid w:val="00AF583A"/>
    <w:rsid w:val="00AF5D62"/>
    <w:rsid w:val="00AF6051"/>
    <w:rsid w:val="00AF630C"/>
    <w:rsid w:val="00AF66B2"/>
    <w:rsid w:val="00AF6DAB"/>
    <w:rsid w:val="00AF6F42"/>
    <w:rsid w:val="00AF6F6B"/>
    <w:rsid w:val="00AF702A"/>
    <w:rsid w:val="00AF7037"/>
    <w:rsid w:val="00AF7318"/>
    <w:rsid w:val="00AF739E"/>
    <w:rsid w:val="00AF74E8"/>
    <w:rsid w:val="00AF74FD"/>
    <w:rsid w:val="00AF78B7"/>
    <w:rsid w:val="00AF78D2"/>
    <w:rsid w:val="00AF7A1B"/>
    <w:rsid w:val="00AF7A58"/>
    <w:rsid w:val="00AF7B32"/>
    <w:rsid w:val="00AF7BEE"/>
    <w:rsid w:val="00AF7E95"/>
    <w:rsid w:val="00AF7FE5"/>
    <w:rsid w:val="00B000A3"/>
    <w:rsid w:val="00B0030D"/>
    <w:rsid w:val="00B00872"/>
    <w:rsid w:val="00B00DD5"/>
    <w:rsid w:val="00B00E59"/>
    <w:rsid w:val="00B00F35"/>
    <w:rsid w:val="00B0113E"/>
    <w:rsid w:val="00B01D94"/>
    <w:rsid w:val="00B022A5"/>
    <w:rsid w:val="00B02880"/>
    <w:rsid w:val="00B02978"/>
    <w:rsid w:val="00B02A6D"/>
    <w:rsid w:val="00B02D65"/>
    <w:rsid w:val="00B03209"/>
    <w:rsid w:val="00B036D5"/>
    <w:rsid w:val="00B03B4C"/>
    <w:rsid w:val="00B04463"/>
    <w:rsid w:val="00B04586"/>
    <w:rsid w:val="00B04589"/>
    <w:rsid w:val="00B046B8"/>
    <w:rsid w:val="00B04817"/>
    <w:rsid w:val="00B04868"/>
    <w:rsid w:val="00B049EB"/>
    <w:rsid w:val="00B04A4E"/>
    <w:rsid w:val="00B04A65"/>
    <w:rsid w:val="00B04C10"/>
    <w:rsid w:val="00B04CE5"/>
    <w:rsid w:val="00B054AB"/>
    <w:rsid w:val="00B05CA4"/>
    <w:rsid w:val="00B0603A"/>
    <w:rsid w:val="00B06591"/>
    <w:rsid w:val="00B0664F"/>
    <w:rsid w:val="00B066C0"/>
    <w:rsid w:val="00B06C06"/>
    <w:rsid w:val="00B06CD4"/>
    <w:rsid w:val="00B07017"/>
    <w:rsid w:val="00B07102"/>
    <w:rsid w:val="00B074BD"/>
    <w:rsid w:val="00B07B61"/>
    <w:rsid w:val="00B07B6E"/>
    <w:rsid w:val="00B10393"/>
    <w:rsid w:val="00B1054F"/>
    <w:rsid w:val="00B109BE"/>
    <w:rsid w:val="00B11751"/>
    <w:rsid w:val="00B1187F"/>
    <w:rsid w:val="00B118BA"/>
    <w:rsid w:val="00B11BC0"/>
    <w:rsid w:val="00B11E1F"/>
    <w:rsid w:val="00B12205"/>
    <w:rsid w:val="00B127B6"/>
    <w:rsid w:val="00B1297F"/>
    <w:rsid w:val="00B12E88"/>
    <w:rsid w:val="00B13087"/>
    <w:rsid w:val="00B130E6"/>
    <w:rsid w:val="00B13485"/>
    <w:rsid w:val="00B1368C"/>
    <w:rsid w:val="00B13746"/>
    <w:rsid w:val="00B13A40"/>
    <w:rsid w:val="00B13E28"/>
    <w:rsid w:val="00B13E50"/>
    <w:rsid w:val="00B1492F"/>
    <w:rsid w:val="00B14A42"/>
    <w:rsid w:val="00B14D2D"/>
    <w:rsid w:val="00B150D5"/>
    <w:rsid w:val="00B151D0"/>
    <w:rsid w:val="00B156C3"/>
    <w:rsid w:val="00B156D7"/>
    <w:rsid w:val="00B158B6"/>
    <w:rsid w:val="00B16298"/>
    <w:rsid w:val="00B1669B"/>
    <w:rsid w:val="00B16B6B"/>
    <w:rsid w:val="00B16DD1"/>
    <w:rsid w:val="00B1743B"/>
    <w:rsid w:val="00B17976"/>
    <w:rsid w:val="00B179B7"/>
    <w:rsid w:val="00B179E3"/>
    <w:rsid w:val="00B17EF9"/>
    <w:rsid w:val="00B17F2D"/>
    <w:rsid w:val="00B17F69"/>
    <w:rsid w:val="00B20473"/>
    <w:rsid w:val="00B205A9"/>
    <w:rsid w:val="00B2078D"/>
    <w:rsid w:val="00B2086B"/>
    <w:rsid w:val="00B208F3"/>
    <w:rsid w:val="00B208F5"/>
    <w:rsid w:val="00B20E24"/>
    <w:rsid w:val="00B20E84"/>
    <w:rsid w:val="00B20EDA"/>
    <w:rsid w:val="00B21254"/>
    <w:rsid w:val="00B216E2"/>
    <w:rsid w:val="00B2189F"/>
    <w:rsid w:val="00B218A4"/>
    <w:rsid w:val="00B218D9"/>
    <w:rsid w:val="00B21B16"/>
    <w:rsid w:val="00B21B99"/>
    <w:rsid w:val="00B21B9A"/>
    <w:rsid w:val="00B21D66"/>
    <w:rsid w:val="00B220CF"/>
    <w:rsid w:val="00B223C2"/>
    <w:rsid w:val="00B22502"/>
    <w:rsid w:val="00B226FC"/>
    <w:rsid w:val="00B227A2"/>
    <w:rsid w:val="00B23047"/>
    <w:rsid w:val="00B23694"/>
    <w:rsid w:val="00B236E8"/>
    <w:rsid w:val="00B237A9"/>
    <w:rsid w:val="00B23D50"/>
    <w:rsid w:val="00B23D63"/>
    <w:rsid w:val="00B23E5D"/>
    <w:rsid w:val="00B240AC"/>
    <w:rsid w:val="00B246D9"/>
    <w:rsid w:val="00B248FA"/>
    <w:rsid w:val="00B24A38"/>
    <w:rsid w:val="00B24C25"/>
    <w:rsid w:val="00B24C79"/>
    <w:rsid w:val="00B24CBF"/>
    <w:rsid w:val="00B24CC0"/>
    <w:rsid w:val="00B24E7A"/>
    <w:rsid w:val="00B2532C"/>
    <w:rsid w:val="00B25381"/>
    <w:rsid w:val="00B258FE"/>
    <w:rsid w:val="00B26031"/>
    <w:rsid w:val="00B2626C"/>
    <w:rsid w:val="00B2629B"/>
    <w:rsid w:val="00B26303"/>
    <w:rsid w:val="00B263FD"/>
    <w:rsid w:val="00B26503"/>
    <w:rsid w:val="00B26853"/>
    <w:rsid w:val="00B26B4D"/>
    <w:rsid w:val="00B26FF4"/>
    <w:rsid w:val="00B26FFA"/>
    <w:rsid w:val="00B27137"/>
    <w:rsid w:val="00B273BC"/>
    <w:rsid w:val="00B273D2"/>
    <w:rsid w:val="00B27425"/>
    <w:rsid w:val="00B27519"/>
    <w:rsid w:val="00B277A8"/>
    <w:rsid w:val="00B277B9"/>
    <w:rsid w:val="00B27A37"/>
    <w:rsid w:val="00B27E5B"/>
    <w:rsid w:val="00B30021"/>
    <w:rsid w:val="00B3015A"/>
    <w:rsid w:val="00B304B1"/>
    <w:rsid w:val="00B304F1"/>
    <w:rsid w:val="00B30593"/>
    <w:rsid w:val="00B3095E"/>
    <w:rsid w:val="00B312F6"/>
    <w:rsid w:val="00B31B6A"/>
    <w:rsid w:val="00B31B94"/>
    <w:rsid w:val="00B323EA"/>
    <w:rsid w:val="00B32619"/>
    <w:rsid w:val="00B32A2F"/>
    <w:rsid w:val="00B32AA7"/>
    <w:rsid w:val="00B32B70"/>
    <w:rsid w:val="00B32D0C"/>
    <w:rsid w:val="00B32E49"/>
    <w:rsid w:val="00B330CE"/>
    <w:rsid w:val="00B33346"/>
    <w:rsid w:val="00B3336D"/>
    <w:rsid w:val="00B33452"/>
    <w:rsid w:val="00B335F5"/>
    <w:rsid w:val="00B33ABE"/>
    <w:rsid w:val="00B34326"/>
    <w:rsid w:val="00B34370"/>
    <w:rsid w:val="00B34993"/>
    <w:rsid w:val="00B34EA8"/>
    <w:rsid w:val="00B3529A"/>
    <w:rsid w:val="00B3564C"/>
    <w:rsid w:val="00B35784"/>
    <w:rsid w:val="00B35938"/>
    <w:rsid w:val="00B35BBA"/>
    <w:rsid w:val="00B35ED9"/>
    <w:rsid w:val="00B35FA7"/>
    <w:rsid w:val="00B36314"/>
    <w:rsid w:val="00B3648C"/>
    <w:rsid w:val="00B36A54"/>
    <w:rsid w:val="00B36C1E"/>
    <w:rsid w:val="00B36DAD"/>
    <w:rsid w:val="00B370B2"/>
    <w:rsid w:val="00B37128"/>
    <w:rsid w:val="00B37255"/>
    <w:rsid w:val="00B37531"/>
    <w:rsid w:val="00B37995"/>
    <w:rsid w:val="00B37A31"/>
    <w:rsid w:val="00B37E1C"/>
    <w:rsid w:val="00B403AF"/>
    <w:rsid w:val="00B405EC"/>
    <w:rsid w:val="00B409FD"/>
    <w:rsid w:val="00B40B9A"/>
    <w:rsid w:val="00B40C47"/>
    <w:rsid w:val="00B410B2"/>
    <w:rsid w:val="00B41AEA"/>
    <w:rsid w:val="00B41ED1"/>
    <w:rsid w:val="00B4298B"/>
    <w:rsid w:val="00B42A33"/>
    <w:rsid w:val="00B42E0A"/>
    <w:rsid w:val="00B4356F"/>
    <w:rsid w:val="00B437EF"/>
    <w:rsid w:val="00B438F9"/>
    <w:rsid w:val="00B440B9"/>
    <w:rsid w:val="00B44486"/>
    <w:rsid w:val="00B4465B"/>
    <w:rsid w:val="00B44767"/>
    <w:rsid w:val="00B44AC4"/>
    <w:rsid w:val="00B44DF3"/>
    <w:rsid w:val="00B450DD"/>
    <w:rsid w:val="00B4519D"/>
    <w:rsid w:val="00B45C1B"/>
    <w:rsid w:val="00B461AC"/>
    <w:rsid w:val="00B4627E"/>
    <w:rsid w:val="00B464A6"/>
    <w:rsid w:val="00B46680"/>
    <w:rsid w:val="00B472B1"/>
    <w:rsid w:val="00B4746B"/>
    <w:rsid w:val="00B47511"/>
    <w:rsid w:val="00B47723"/>
    <w:rsid w:val="00B47752"/>
    <w:rsid w:val="00B47842"/>
    <w:rsid w:val="00B47976"/>
    <w:rsid w:val="00B47DF3"/>
    <w:rsid w:val="00B47F59"/>
    <w:rsid w:val="00B47F9D"/>
    <w:rsid w:val="00B47FC9"/>
    <w:rsid w:val="00B500BD"/>
    <w:rsid w:val="00B500FD"/>
    <w:rsid w:val="00B50272"/>
    <w:rsid w:val="00B502EC"/>
    <w:rsid w:val="00B50522"/>
    <w:rsid w:val="00B50617"/>
    <w:rsid w:val="00B50891"/>
    <w:rsid w:val="00B50978"/>
    <w:rsid w:val="00B50A60"/>
    <w:rsid w:val="00B50AE0"/>
    <w:rsid w:val="00B50BAC"/>
    <w:rsid w:val="00B50BCB"/>
    <w:rsid w:val="00B50D80"/>
    <w:rsid w:val="00B50E2B"/>
    <w:rsid w:val="00B50FAC"/>
    <w:rsid w:val="00B51222"/>
    <w:rsid w:val="00B52003"/>
    <w:rsid w:val="00B5214B"/>
    <w:rsid w:val="00B524E0"/>
    <w:rsid w:val="00B52555"/>
    <w:rsid w:val="00B5268F"/>
    <w:rsid w:val="00B527B7"/>
    <w:rsid w:val="00B52F6C"/>
    <w:rsid w:val="00B53180"/>
    <w:rsid w:val="00B5327D"/>
    <w:rsid w:val="00B535F2"/>
    <w:rsid w:val="00B53CAC"/>
    <w:rsid w:val="00B53D88"/>
    <w:rsid w:val="00B53DBA"/>
    <w:rsid w:val="00B5403C"/>
    <w:rsid w:val="00B5485E"/>
    <w:rsid w:val="00B54B28"/>
    <w:rsid w:val="00B54ECE"/>
    <w:rsid w:val="00B552C0"/>
    <w:rsid w:val="00B552E9"/>
    <w:rsid w:val="00B554F8"/>
    <w:rsid w:val="00B5551C"/>
    <w:rsid w:val="00B55816"/>
    <w:rsid w:val="00B55848"/>
    <w:rsid w:val="00B55981"/>
    <w:rsid w:val="00B55D21"/>
    <w:rsid w:val="00B55EA0"/>
    <w:rsid w:val="00B56154"/>
    <w:rsid w:val="00B561AB"/>
    <w:rsid w:val="00B56599"/>
    <w:rsid w:val="00B569F8"/>
    <w:rsid w:val="00B571CA"/>
    <w:rsid w:val="00B57BC8"/>
    <w:rsid w:val="00B57DAB"/>
    <w:rsid w:val="00B57DDA"/>
    <w:rsid w:val="00B57DDE"/>
    <w:rsid w:val="00B57E6E"/>
    <w:rsid w:val="00B57EE2"/>
    <w:rsid w:val="00B604DC"/>
    <w:rsid w:val="00B60504"/>
    <w:rsid w:val="00B6050D"/>
    <w:rsid w:val="00B6074A"/>
    <w:rsid w:val="00B60AEA"/>
    <w:rsid w:val="00B60E45"/>
    <w:rsid w:val="00B611B4"/>
    <w:rsid w:val="00B6136D"/>
    <w:rsid w:val="00B61795"/>
    <w:rsid w:val="00B618F3"/>
    <w:rsid w:val="00B61E72"/>
    <w:rsid w:val="00B61F1F"/>
    <w:rsid w:val="00B6211F"/>
    <w:rsid w:val="00B6241D"/>
    <w:rsid w:val="00B628E4"/>
    <w:rsid w:val="00B62B83"/>
    <w:rsid w:val="00B62D6D"/>
    <w:rsid w:val="00B62EDF"/>
    <w:rsid w:val="00B62F51"/>
    <w:rsid w:val="00B63060"/>
    <w:rsid w:val="00B630D2"/>
    <w:rsid w:val="00B6334C"/>
    <w:rsid w:val="00B63838"/>
    <w:rsid w:val="00B63850"/>
    <w:rsid w:val="00B641F3"/>
    <w:rsid w:val="00B64B37"/>
    <w:rsid w:val="00B64F40"/>
    <w:rsid w:val="00B65564"/>
    <w:rsid w:val="00B65701"/>
    <w:rsid w:val="00B65A5A"/>
    <w:rsid w:val="00B65A78"/>
    <w:rsid w:val="00B65B97"/>
    <w:rsid w:val="00B65C39"/>
    <w:rsid w:val="00B65C70"/>
    <w:rsid w:val="00B65CE8"/>
    <w:rsid w:val="00B65F34"/>
    <w:rsid w:val="00B6618A"/>
    <w:rsid w:val="00B665C3"/>
    <w:rsid w:val="00B66845"/>
    <w:rsid w:val="00B66D5B"/>
    <w:rsid w:val="00B66F19"/>
    <w:rsid w:val="00B6707B"/>
    <w:rsid w:val="00B671D8"/>
    <w:rsid w:val="00B67442"/>
    <w:rsid w:val="00B67699"/>
    <w:rsid w:val="00B679DD"/>
    <w:rsid w:val="00B70189"/>
    <w:rsid w:val="00B703C5"/>
    <w:rsid w:val="00B706B9"/>
    <w:rsid w:val="00B7085C"/>
    <w:rsid w:val="00B709C3"/>
    <w:rsid w:val="00B70A00"/>
    <w:rsid w:val="00B70CD6"/>
    <w:rsid w:val="00B70CE8"/>
    <w:rsid w:val="00B71357"/>
    <w:rsid w:val="00B715C4"/>
    <w:rsid w:val="00B717D2"/>
    <w:rsid w:val="00B71929"/>
    <w:rsid w:val="00B71A91"/>
    <w:rsid w:val="00B71AE0"/>
    <w:rsid w:val="00B71C55"/>
    <w:rsid w:val="00B72429"/>
    <w:rsid w:val="00B72504"/>
    <w:rsid w:val="00B727AE"/>
    <w:rsid w:val="00B72BF2"/>
    <w:rsid w:val="00B72D69"/>
    <w:rsid w:val="00B72FD8"/>
    <w:rsid w:val="00B73257"/>
    <w:rsid w:val="00B732A3"/>
    <w:rsid w:val="00B7332C"/>
    <w:rsid w:val="00B736BE"/>
    <w:rsid w:val="00B73A7F"/>
    <w:rsid w:val="00B73B0A"/>
    <w:rsid w:val="00B73EF8"/>
    <w:rsid w:val="00B73F0F"/>
    <w:rsid w:val="00B74119"/>
    <w:rsid w:val="00B74247"/>
    <w:rsid w:val="00B74372"/>
    <w:rsid w:val="00B743FC"/>
    <w:rsid w:val="00B74713"/>
    <w:rsid w:val="00B74984"/>
    <w:rsid w:val="00B74B11"/>
    <w:rsid w:val="00B74C35"/>
    <w:rsid w:val="00B74FF0"/>
    <w:rsid w:val="00B7501D"/>
    <w:rsid w:val="00B75577"/>
    <w:rsid w:val="00B7566A"/>
    <w:rsid w:val="00B756B6"/>
    <w:rsid w:val="00B758D7"/>
    <w:rsid w:val="00B758DB"/>
    <w:rsid w:val="00B7593A"/>
    <w:rsid w:val="00B759F9"/>
    <w:rsid w:val="00B75E5F"/>
    <w:rsid w:val="00B76224"/>
    <w:rsid w:val="00B763CC"/>
    <w:rsid w:val="00B765FE"/>
    <w:rsid w:val="00B76761"/>
    <w:rsid w:val="00B767C2"/>
    <w:rsid w:val="00B76865"/>
    <w:rsid w:val="00B76A9A"/>
    <w:rsid w:val="00B7725E"/>
    <w:rsid w:val="00B77369"/>
    <w:rsid w:val="00B773D4"/>
    <w:rsid w:val="00B774CD"/>
    <w:rsid w:val="00B77787"/>
    <w:rsid w:val="00B77D13"/>
    <w:rsid w:val="00B77F5C"/>
    <w:rsid w:val="00B80291"/>
    <w:rsid w:val="00B80438"/>
    <w:rsid w:val="00B8051A"/>
    <w:rsid w:val="00B805C6"/>
    <w:rsid w:val="00B80808"/>
    <w:rsid w:val="00B80857"/>
    <w:rsid w:val="00B80B93"/>
    <w:rsid w:val="00B80E13"/>
    <w:rsid w:val="00B810F2"/>
    <w:rsid w:val="00B81167"/>
    <w:rsid w:val="00B81A3E"/>
    <w:rsid w:val="00B81BB8"/>
    <w:rsid w:val="00B81C60"/>
    <w:rsid w:val="00B81FB7"/>
    <w:rsid w:val="00B822C0"/>
    <w:rsid w:val="00B822EA"/>
    <w:rsid w:val="00B8250E"/>
    <w:rsid w:val="00B82637"/>
    <w:rsid w:val="00B826BE"/>
    <w:rsid w:val="00B828D0"/>
    <w:rsid w:val="00B82ADA"/>
    <w:rsid w:val="00B82B89"/>
    <w:rsid w:val="00B83674"/>
    <w:rsid w:val="00B839B7"/>
    <w:rsid w:val="00B839D2"/>
    <w:rsid w:val="00B83EF8"/>
    <w:rsid w:val="00B84256"/>
    <w:rsid w:val="00B84496"/>
    <w:rsid w:val="00B84587"/>
    <w:rsid w:val="00B845E5"/>
    <w:rsid w:val="00B853DE"/>
    <w:rsid w:val="00B853FC"/>
    <w:rsid w:val="00B8556A"/>
    <w:rsid w:val="00B85ADB"/>
    <w:rsid w:val="00B85C20"/>
    <w:rsid w:val="00B85E27"/>
    <w:rsid w:val="00B8619C"/>
    <w:rsid w:val="00B863D0"/>
    <w:rsid w:val="00B86501"/>
    <w:rsid w:val="00B8659F"/>
    <w:rsid w:val="00B86690"/>
    <w:rsid w:val="00B86C6A"/>
    <w:rsid w:val="00B87127"/>
    <w:rsid w:val="00B874F9"/>
    <w:rsid w:val="00B8755F"/>
    <w:rsid w:val="00B878DE"/>
    <w:rsid w:val="00B87C10"/>
    <w:rsid w:val="00B87E3D"/>
    <w:rsid w:val="00B87EBB"/>
    <w:rsid w:val="00B90207"/>
    <w:rsid w:val="00B902DF"/>
    <w:rsid w:val="00B903E7"/>
    <w:rsid w:val="00B9045F"/>
    <w:rsid w:val="00B9051D"/>
    <w:rsid w:val="00B907C7"/>
    <w:rsid w:val="00B90AF6"/>
    <w:rsid w:val="00B91215"/>
    <w:rsid w:val="00B9196B"/>
    <w:rsid w:val="00B91C73"/>
    <w:rsid w:val="00B92610"/>
    <w:rsid w:val="00B92B1D"/>
    <w:rsid w:val="00B931FD"/>
    <w:rsid w:val="00B933AC"/>
    <w:rsid w:val="00B93423"/>
    <w:rsid w:val="00B93444"/>
    <w:rsid w:val="00B93940"/>
    <w:rsid w:val="00B93C1B"/>
    <w:rsid w:val="00B93D97"/>
    <w:rsid w:val="00B941DD"/>
    <w:rsid w:val="00B942E9"/>
    <w:rsid w:val="00B9456E"/>
    <w:rsid w:val="00B94855"/>
    <w:rsid w:val="00B95130"/>
    <w:rsid w:val="00B95357"/>
    <w:rsid w:val="00B9544C"/>
    <w:rsid w:val="00B954D2"/>
    <w:rsid w:val="00B95BF6"/>
    <w:rsid w:val="00B95D6A"/>
    <w:rsid w:val="00B95ECA"/>
    <w:rsid w:val="00B964AB"/>
    <w:rsid w:val="00B966CD"/>
    <w:rsid w:val="00B9679E"/>
    <w:rsid w:val="00B967D5"/>
    <w:rsid w:val="00B96883"/>
    <w:rsid w:val="00B96B2A"/>
    <w:rsid w:val="00B97190"/>
    <w:rsid w:val="00B97360"/>
    <w:rsid w:val="00B9777F"/>
    <w:rsid w:val="00B9785A"/>
    <w:rsid w:val="00B97932"/>
    <w:rsid w:val="00B97B60"/>
    <w:rsid w:val="00B97D6F"/>
    <w:rsid w:val="00BA0096"/>
    <w:rsid w:val="00BA00C9"/>
    <w:rsid w:val="00BA0149"/>
    <w:rsid w:val="00BA060E"/>
    <w:rsid w:val="00BA0737"/>
    <w:rsid w:val="00BA096C"/>
    <w:rsid w:val="00BA09D8"/>
    <w:rsid w:val="00BA0F4D"/>
    <w:rsid w:val="00BA0F83"/>
    <w:rsid w:val="00BA13E2"/>
    <w:rsid w:val="00BA1510"/>
    <w:rsid w:val="00BA18FA"/>
    <w:rsid w:val="00BA1A2A"/>
    <w:rsid w:val="00BA1A33"/>
    <w:rsid w:val="00BA1A9D"/>
    <w:rsid w:val="00BA1DF1"/>
    <w:rsid w:val="00BA21BD"/>
    <w:rsid w:val="00BA28F7"/>
    <w:rsid w:val="00BA297A"/>
    <w:rsid w:val="00BA298A"/>
    <w:rsid w:val="00BA29D3"/>
    <w:rsid w:val="00BA2C63"/>
    <w:rsid w:val="00BA2E5A"/>
    <w:rsid w:val="00BA3033"/>
    <w:rsid w:val="00BA34FE"/>
    <w:rsid w:val="00BA3987"/>
    <w:rsid w:val="00BA3B6D"/>
    <w:rsid w:val="00BA3DE7"/>
    <w:rsid w:val="00BA3E33"/>
    <w:rsid w:val="00BA3F47"/>
    <w:rsid w:val="00BA4098"/>
    <w:rsid w:val="00BA4102"/>
    <w:rsid w:val="00BA47E3"/>
    <w:rsid w:val="00BA5055"/>
    <w:rsid w:val="00BA50C0"/>
    <w:rsid w:val="00BA5992"/>
    <w:rsid w:val="00BA59DB"/>
    <w:rsid w:val="00BA5C67"/>
    <w:rsid w:val="00BA5F0C"/>
    <w:rsid w:val="00BA5F8C"/>
    <w:rsid w:val="00BA6318"/>
    <w:rsid w:val="00BA6436"/>
    <w:rsid w:val="00BA64B1"/>
    <w:rsid w:val="00BA6762"/>
    <w:rsid w:val="00BA6B75"/>
    <w:rsid w:val="00BA6D77"/>
    <w:rsid w:val="00BA7084"/>
    <w:rsid w:val="00BA73B4"/>
    <w:rsid w:val="00BA7487"/>
    <w:rsid w:val="00BA771F"/>
    <w:rsid w:val="00BA77B2"/>
    <w:rsid w:val="00BA7B18"/>
    <w:rsid w:val="00BA7CF7"/>
    <w:rsid w:val="00BA7E9A"/>
    <w:rsid w:val="00BB05F8"/>
    <w:rsid w:val="00BB06BD"/>
    <w:rsid w:val="00BB07EF"/>
    <w:rsid w:val="00BB08E5"/>
    <w:rsid w:val="00BB0958"/>
    <w:rsid w:val="00BB0B41"/>
    <w:rsid w:val="00BB0DFD"/>
    <w:rsid w:val="00BB0E94"/>
    <w:rsid w:val="00BB13BB"/>
    <w:rsid w:val="00BB142D"/>
    <w:rsid w:val="00BB173D"/>
    <w:rsid w:val="00BB19F7"/>
    <w:rsid w:val="00BB19F8"/>
    <w:rsid w:val="00BB1C4A"/>
    <w:rsid w:val="00BB1D88"/>
    <w:rsid w:val="00BB1ECB"/>
    <w:rsid w:val="00BB1EF4"/>
    <w:rsid w:val="00BB1FE8"/>
    <w:rsid w:val="00BB2714"/>
    <w:rsid w:val="00BB2D9F"/>
    <w:rsid w:val="00BB2FCE"/>
    <w:rsid w:val="00BB32BF"/>
    <w:rsid w:val="00BB33B0"/>
    <w:rsid w:val="00BB363A"/>
    <w:rsid w:val="00BB3D9B"/>
    <w:rsid w:val="00BB4044"/>
    <w:rsid w:val="00BB4519"/>
    <w:rsid w:val="00BB462C"/>
    <w:rsid w:val="00BB488F"/>
    <w:rsid w:val="00BB496F"/>
    <w:rsid w:val="00BB4E40"/>
    <w:rsid w:val="00BB50C3"/>
    <w:rsid w:val="00BB5237"/>
    <w:rsid w:val="00BB5322"/>
    <w:rsid w:val="00BB544A"/>
    <w:rsid w:val="00BB5602"/>
    <w:rsid w:val="00BB58DC"/>
    <w:rsid w:val="00BB5AB4"/>
    <w:rsid w:val="00BB5B3A"/>
    <w:rsid w:val="00BB6496"/>
    <w:rsid w:val="00BB68F7"/>
    <w:rsid w:val="00BB6C72"/>
    <w:rsid w:val="00BB73BD"/>
    <w:rsid w:val="00BB7507"/>
    <w:rsid w:val="00BB770D"/>
    <w:rsid w:val="00BC08F3"/>
    <w:rsid w:val="00BC0A26"/>
    <w:rsid w:val="00BC0A4E"/>
    <w:rsid w:val="00BC0EA6"/>
    <w:rsid w:val="00BC1202"/>
    <w:rsid w:val="00BC121D"/>
    <w:rsid w:val="00BC125E"/>
    <w:rsid w:val="00BC1790"/>
    <w:rsid w:val="00BC199C"/>
    <w:rsid w:val="00BC1A3B"/>
    <w:rsid w:val="00BC1BD5"/>
    <w:rsid w:val="00BC1CF6"/>
    <w:rsid w:val="00BC1F4C"/>
    <w:rsid w:val="00BC20CB"/>
    <w:rsid w:val="00BC22A8"/>
    <w:rsid w:val="00BC230A"/>
    <w:rsid w:val="00BC23CB"/>
    <w:rsid w:val="00BC24AB"/>
    <w:rsid w:val="00BC274E"/>
    <w:rsid w:val="00BC27AA"/>
    <w:rsid w:val="00BC2D64"/>
    <w:rsid w:val="00BC2F0C"/>
    <w:rsid w:val="00BC34B6"/>
    <w:rsid w:val="00BC35A2"/>
    <w:rsid w:val="00BC3697"/>
    <w:rsid w:val="00BC3749"/>
    <w:rsid w:val="00BC3C5B"/>
    <w:rsid w:val="00BC3C76"/>
    <w:rsid w:val="00BC3CC5"/>
    <w:rsid w:val="00BC4019"/>
    <w:rsid w:val="00BC42E3"/>
    <w:rsid w:val="00BC43EF"/>
    <w:rsid w:val="00BC4841"/>
    <w:rsid w:val="00BC49C9"/>
    <w:rsid w:val="00BC4BFD"/>
    <w:rsid w:val="00BC4C2D"/>
    <w:rsid w:val="00BC53FF"/>
    <w:rsid w:val="00BC54A3"/>
    <w:rsid w:val="00BC565B"/>
    <w:rsid w:val="00BC5678"/>
    <w:rsid w:val="00BC58A1"/>
    <w:rsid w:val="00BC59A5"/>
    <w:rsid w:val="00BC5A88"/>
    <w:rsid w:val="00BC5C40"/>
    <w:rsid w:val="00BC6061"/>
    <w:rsid w:val="00BC6136"/>
    <w:rsid w:val="00BC622F"/>
    <w:rsid w:val="00BC62FB"/>
    <w:rsid w:val="00BC67FB"/>
    <w:rsid w:val="00BC68C3"/>
    <w:rsid w:val="00BC6903"/>
    <w:rsid w:val="00BC691D"/>
    <w:rsid w:val="00BC6EBF"/>
    <w:rsid w:val="00BC7067"/>
    <w:rsid w:val="00BC7119"/>
    <w:rsid w:val="00BC7185"/>
    <w:rsid w:val="00BC7246"/>
    <w:rsid w:val="00BC736A"/>
    <w:rsid w:val="00BC7719"/>
    <w:rsid w:val="00BC776A"/>
    <w:rsid w:val="00BC790B"/>
    <w:rsid w:val="00BC7C51"/>
    <w:rsid w:val="00BC7D49"/>
    <w:rsid w:val="00BD0052"/>
    <w:rsid w:val="00BD06D5"/>
    <w:rsid w:val="00BD06F7"/>
    <w:rsid w:val="00BD0712"/>
    <w:rsid w:val="00BD0BEB"/>
    <w:rsid w:val="00BD0E48"/>
    <w:rsid w:val="00BD10B1"/>
    <w:rsid w:val="00BD122A"/>
    <w:rsid w:val="00BD13D8"/>
    <w:rsid w:val="00BD1A5C"/>
    <w:rsid w:val="00BD20E2"/>
    <w:rsid w:val="00BD2147"/>
    <w:rsid w:val="00BD22B4"/>
    <w:rsid w:val="00BD25EF"/>
    <w:rsid w:val="00BD2750"/>
    <w:rsid w:val="00BD2A09"/>
    <w:rsid w:val="00BD2B37"/>
    <w:rsid w:val="00BD2F13"/>
    <w:rsid w:val="00BD3064"/>
    <w:rsid w:val="00BD3309"/>
    <w:rsid w:val="00BD3448"/>
    <w:rsid w:val="00BD3821"/>
    <w:rsid w:val="00BD3940"/>
    <w:rsid w:val="00BD3A88"/>
    <w:rsid w:val="00BD3E98"/>
    <w:rsid w:val="00BD3E9D"/>
    <w:rsid w:val="00BD3F74"/>
    <w:rsid w:val="00BD3FBC"/>
    <w:rsid w:val="00BD4290"/>
    <w:rsid w:val="00BD4543"/>
    <w:rsid w:val="00BD49AC"/>
    <w:rsid w:val="00BD4A04"/>
    <w:rsid w:val="00BD4A13"/>
    <w:rsid w:val="00BD4A22"/>
    <w:rsid w:val="00BD58C7"/>
    <w:rsid w:val="00BD5C42"/>
    <w:rsid w:val="00BD60D9"/>
    <w:rsid w:val="00BD66D5"/>
    <w:rsid w:val="00BD6EB2"/>
    <w:rsid w:val="00BD6EB3"/>
    <w:rsid w:val="00BD7284"/>
    <w:rsid w:val="00BD7448"/>
    <w:rsid w:val="00BD7570"/>
    <w:rsid w:val="00BD77F8"/>
    <w:rsid w:val="00BD780D"/>
    <w:rsid w:val="00BD7884"/>
    <w:rsid w:val="00BD7BEE"/>
    <w:rsid w:val="00BD7E25"/>
    <w:rsid w:val="00BE0016"/>
    <w:rsid w:val="00BE0173"/>
    <w:rsid w:val="00BE0425"/>
    <w:rsid w:val="00BE0482"/>
    <w:rsid w:val="00BE06AD"/>
    <w:rsid w:val="00BE06D6"/>
    <w:rsid w:val="00BE0797"/>
    <w:rsid w:val="00BE08F2"/>
    <w:rsid w:val="00BE0BDF"/>
    <w:rsid w:val="00BE0BF4"/>
    <w:rsid w:val="00BE102B"/>
    <w:rsid w:val="00BE18EF"/>
    <w:rsid w:val="00BE192F"/>
    <w:rsid w:val="00BE1945"/>
    <w:rsid w:val="00BE1BF8"/>
    <w:rsid w:val="00BE1DCB"/>
    <w:rsid w:val="00BE21A2"/>
    <w:rsid w:val="00BE25DB"/>
    <w:rsid w:val="00BE2717"/>
    <w:rsid w:val="00BE2D09"/>
    <w:rsid w:val="00BE3263"/>
    <w:rsid w:val="00BE3B27"/>
    <w:rsid w:val="00BE3F60"/>
    <w:rsid w:val="00BE4254"/>
    <w:rsid w:val="00BE466E"/>
    <w:rsid w:val="00BE467E"/>
    <w:rsid w:val="00BE4685"/>
    <w:rsid w:val="00BE4997"/>
    <w:rsid w:val="00BE4AAA"/>
    <w:rsid w:val="00BE509C"/>
    <w:rsid w:val="00BE50F7"/>
    <w:rsid w:val="00BE5149"/>
    <w:rsid w:val="00BE5560"/>
    <w:rsid w:val="00BE5611"/>
    <w:rsid w:val="00BE5FA9"/>
    <w:rsid w:val="00BE60D9"/>
    <w:rsid w:val="00BE64EC"/>
    <w:rsid w:val="00BE6E83"/>
    <w:rsid w:val="00BE7011"/>
    <w:rsid w:val="00BE731E"/>
    <w:rsid w:val="00BE75EE"/>
    <w:rsid w:val="00BE7817"/>
    <w:rsid w:val="00BE7978"/>
    <w:rsid w:val="00BE7B83"/>
    <w:rsid w:val="00BE7EC0"/>
    <w:rsid w:val="00BF02EE"/>
    <w:rsid w:val="00BF0404"/>
    <w:rsid w:val="00BF04D6"/>
    <w:rsid w:val="00BF053A"/>
    <w:rsid w:val="00BF060D"/>
    <w:rsid w:val="00BF06BC"/>
    <w:rsid w:val="00BF06C5"/>
    <w:rsid w:val="00BF08D9"/>
    <w:rsid w:val="00BF121D"/>
    <w:rsid w:val="00BF128A"/>
    <w:rsid w:val="00BF14E3"/>
    <w:rsid w:val="00BF1583"/>
    <w:rsid w:val="00BF18C4"/>
    <w:rsid w:val="00BF212E"/>
    <w:rsid w:val="00BF2223"/>
    <w:rsid w:val="00BF2268"/>
    <w:rsid w:val="00BF22D9"/>
    <w:rsid w:val="00BF24C5"/>
    <w:rsid w:val="00BF25A8"/>
    <w:rsid w:val="00BF2DFD"/>
    <w:rsid w:val="00BF2F30"/>
    <w:rsid w:val="00BF33C3"/>
    <w:rsid w:val="00BF3483"/>
    <w:rsid w:val="00BF3B9B"/>
    <w:rsid w:val="00BF3FE0"/>
    <w:rsid w:val="00BF4398"/>
    <w:rsid w:val="00BF44EE"/>
    <w:rsid w:val="00BF47BA"/>
    <w:rsid w:val="00BF526B"/>
    <w:rsid w:val="00BF556D"/>
    <w:rsid w:val="00BF5596"/>
    <w:rsid w:val="00BF564B"/>
    <w:rsid w:val="00BF5ADC"/>
    <w:rsid w:val="00BF5B04"/>
    <w:rsid w:val="00BF6095"/>
    <w:rsid w:val="00BF625D"/>
    <w:rsid w:val="00BF64E6"/>
    <w:rsid w:val="00BF663A"/>
    <w:rsid w:val="00BF67C2"/>
    <w:rsid w:val="00BF67DE"/>
    <w:rsid w:val="00BF68F7"/>
    <w:rsid w:val="00BF69A9"/>
    <w:rsid w:val="00BF6E5B"/>
    <w:rsid w:val="00BF706A"/>
    <w:rsid w:val="00BF7246"/>
    <w:rsid w:val="00BF725F"/>
    <w:rsid w:val="00BF72D7"/>
    <w:rsid w:val="00BF72FA"/>
    <w:rsid w:val="00BF74FA"/>
    <w:rsid w:val="00BF7809"/>
    <w:rsid w:val="00BF7879"/>
    <w:rsid w:val="00BF7A0F"/>
    <w:rsid w:val="00BF7C43"/>
    <w:rsid w:val="00C0048F"/>
    <w:rsid w:val="00C00718"/>
    <w:rsid w:val="00C0074A"/>
    <w:rsid w:val="00C0096F"/>
    <w:rsid w:val="00C009A8"/>
    <w:rsid w:val="00C00B76"/>
    <w:rsid w:val="00C00C9F"/>
    <w:rsid w:val="00C012AD"/>
    <w:rsid w:val="00C01336"/>
    <w:rsid w:val="00C018C3"/>
    <w:rsid w:val="00C019E9"/>
    <w:rsid w:val="00C01B25"/>
    <w:rsid w:val="00C01B64"/>
    <w:rsid w:val="00C01E6F"/>
    <w:rsid w:val="00C01ED8"/>
    <w:rsid w:val="00C0202C"/>
    <w:rsid w:val="00C027D2"/>
    <w:rsid w:val="00C02899"/>
    <w:rsid w:val="00C02A5E"/>
    <w:rsid w:val="00C02F9D"/>
    <w:rsid w:val="00C030BA"/>
    <w:rsid w:val="00C0325B"/>
    <w:rsid w:val="00C03776"/>
    <w:rsid w:val="00C03C27"/>
    <w:rsid w:val="00C03C60"/>
    <w:rsid w:val="00C03FA0"/>
    <w:rsid w:val="00C047AC"/>
    <w:rsid w:val="00C04928"/>
    <w:rsid w:val="00C04BEB"/>
    <w:rsid w:val="00C05104"/>
    <w:rsid w:val="00C0523F"/>
    <w:rsid w:val="00C05478"/>
    <w:rsid w:val="00C055D2"/>
    <w:rsid w:val="00C057A9"/>
    <w:rsid w:val="00C058F3"/>
    <w:rsid w:val="00C059CF"/>
    <w:rsid w:val="00C05AD2"/>
    <w:rsid w:val="00C05B23"/>
    <w:rsid w:val="00C05D10"/>
    <w:rsid w:val="00C05FA8"/>
    <w:rsid w:val="00C060D7"/>
    <w:rsid w:val="00C0647E"/>
    <w:rsid w:val="00C0668C"/>
    <w:rsid w:val="00C067E7"/>
    <w:rsid w:val="00C06819"/>
    <w:rsid w:val="00C06870"/>
    <w:rsid w:val="00C06A17"/>
    <w:rsid w:val="00C06F72"/>
    <w:rsid w:val="00C07184"/>
    <w:rsid w:val="00C072FF"/>
    <w:rsid w:val="00C07438"/>
    <w:rsid w:val="00C0749C"/>
    <w:rsid w:val="00C0756D"/>
    <w:rsid w:val="00C07B5C"/>
    <w:rsid w:val="00C07BB6"/>
    <w:rsid w:val="00C102C4"/>
    <w:rsid w:val="00C10FBA"/>
    <w:rsid w:val="00C1125C"/>
    <w:rsid w:val="00C1181D"/>
    <w:rsid w:val="00C11900"/>
    <w:rsid w:val="00C11BF7"/>
    <w:rsid w:val="00C11F07"/>
    <w:rsid w:val="00C1271E"/>
    <w:rsid w:val="00C12A86"/>
    <w:rsid w:val="00C12B38"/>
    <w:rsid w:val="00C12B90"/>
    <w:rsid w:val="00C1316E"/>
    <w:rsid w:val="00C13443"/>
    <w:rsid w:val="00C13519"/>
    <w:rsid w:val="00C1366E"/>
    <w:rsid w:val="00C1392F"/>
    <w:rsid w:val="00C13944"/>
    <w:rsid w:val="00C13AD2"/>
    <w:rsid w:val="00C13D9F"/>
    <w:rsid w:val="00C13EE4"/>
    <w:rsid w:val="00C13F5B"/>
    <w:rsid w:val="00C140D6"/>
    <w:rsid w:val="00C145A9"/>
    <w:rsid w:val="00C147FA"/>
    <w:rsid w:val="00C14CC4"/>
    <w:rsid w:val="00C15219"/>
    <w:rsid w:val="00C15811"/>
    <w:rsid w:val="00C15CAA"/>
    <w:rsid w:val="00C15DEB"/>
    <w:rsid w:val="00C165FB"/>
    <w:rsid w:val="00C167C3"/>
    <w:rsid w:val="00C167EE"/>
    <w:rsid w:val="00C16AA9"/>
    <w:rsid w:val="00C16B28"/>
    <w:rsid w:val="00C16B41"/>
    <w:rsid w:val="00C16C24"/>
    <w:rsid w:val="00C16DC6"/>
    <w:rsid w:val="00C1719C"/>
    <w:rsid w:val="00C17291"/>
    <w:rsid w:val="00C172B0"/>
    <w:rsid w:val="00C174BB"/>
    <w:rsid w:val="00C17643"/>
    <w:rsid w:val="00C17781"/>
    <w:rsid w:val="00C178F7"/>
    <w:rsid w:val="00C17D48"/>
    <w:rsid w:val="00C17D56"/>
    <w:rsid w:val="00C17DBD"/>
    <w:rsid w:val="00C209BE"/>
    <w:rsid w:val="00C20B2F"/>
    <w:rsid w:val="00C20CE3"/>
    <w:rsid w:val="00C20E1C"/>
    <w:rsid w:val="00C20F18"/>
    <w:rsid w:val="00C20F7F"/>
    <w:rsid w:val="00C20FD9"/>
    <w:rsid w:val="00C214ED"/>
    <w:rsid w:val="00C215D3"/>
    <w:rsid w:val="00C215E4"/>
    <w:rsid w:val="00C2170D"/>
    <w:rsid w:val="00C2189E"/>
    <w:rsid w:val="00C2194A"/>
    <w:rsid w:val="00C21AC4"/>
    <w:rsid w:val="00C21B46"/>
    <w:rsid w:val="00C21DD7"/>
    <w:rsid w:val="00C21DF0"/>
    <w:rsid w:val="00C21E0F"/>
    <w:rsid w:val="00C220A4"/>
    <w:rsid w:val="00C22308"/>
    <w:rsid w:val="00C22438"/>
    <w:rsid w:val="00C22AAF"/>
    <w:rsid w:val="00C23078"/>
    <w:rsid w:val="00C23161"/>
    <w:rsid w:val="00C231A3"/>
    <w:rsid w:val="00C238E0"/>
    <w:rsid w:val="00C2390F"/>
    <w:rsid w:val="00C23BC0"/>
    <w:rsid w:val="00C23BDE"/>
    <w:rsid w:val="00C24038"/>
    <w:rsid w:val="00C24180"/>
    <w:rsid w:val="00C241A2"/>
    <w:rsid w:val="00C24422"/>
    <w:rsid w:val="00C2442B"/>
    <w:rsid w:val="00C2450B"/>
    <w:rsid w:val="00C24592"/>
    <w:rsid w:val="00C25315"/>
    <w:rsid w:val="00C25558"/>
    <w:rsid w:val="00C25674"/>
    <w:rsid w:val="00C256A9"/>
    <w:rsid w:val="00C256D5"/>
    <w:rsid w:val="00C25DCD"/>
    <w:rsid w:val="00C25EE7"/>
    <w:rsid w:val="00C25F50"/>
    <w:rsid w:val="00C2609E"/>
    <w:rsid w:val="00C260A3"/>
    <w:rsid w:val="00C26163"/>
    <w:rsid w:val="00C2644A"/>
    <w:rsid w:val="00C26602"/>
    <w:rsid w:val="00C266EC"/>
    <w:rsid w:val="00C26DC6"/>
    <w:rsid w:val="00C26E68"/>
    <w:rsid w:val="00C26FF1"/>
    <w:rsid w:val="00C27016"/>
    <w:rsid w:val="00C272E0"/>
    <w:rsid w:val="00C27438"/>
    <w:rsid w:val="00C27540"/>
    <w:rsid w:val="00C2762B"/>
    <w:rsid w:val="00C27CE6"/>
    <w:rsid w:val="00C302F7"/>
    <w:rsid w:val="00C30335"/>
    <w:rsid w:val="00C3082C"/>
    <w:rsid w:val="00C308EA"/>
    <w:rsid w:val="00C30B89"/>
    <w:rsid w:val="00C30F3E"/>
    <w:rsid w:val="00C3122E"/>
    <w:rsid w:val="00C3153E"/>
    <w:rsid w:val="00C316BC"/>
    <w:rsid w:val="00C3180C"/>
    <w:rsid w:val="00C31951"/>
    <w:rsid w:val="00C32121"/>
    <w:rsid w:val="00C3217D"/>
    <w:rsid w:val="00C32414"/>
    <w:rsid w:val="00C3264F"/>
    <w:rsid w:val="00C32748"/>
    <w:rsid w:val="00C32D8E"/>
    <w:rsid w:val="00C32E3D"/>
    <w:rsid w:val="00C32EBE"/>
    <w:rsid w:val="00C33114"/>
    <w:rsid w:val="00C333D7"/>
    <w:rsid w:val="00C3369B"/>
    <w:rsid w:val="00C3373F"/>
    <w:rsid w:val="00C33815"/>
    <w:rsid w:val="00C33969"/>
    <w:rsid w:val="00C339EA"/>
    <w:rsid w:val="00C33A38"/>
    <w:rsid w:val="00C33AD2"/>
    <w:rsid w:val="00C33C81"/>
    <w:rsid w:val="00C33D02"/>
    <w:rsid w:val="00C33D3F"/>
    <w:rsid w:val="00C33F31"/>
    <w:rsid w:val="00C341AE"/>
    <w:rsid w:val="00C343D1"/>
    <w:rsid w:val="00C34418"/>
    <w:rsid w:val="00C34548"/>
    <w:rsid w:val="00C345A7"/>
    <w:rsid w:val="00C34985"/>
    <w:rsid w:val="00C34A06"/>
    <w:rsid w:val="00C35476"/>
    <w:rsid w:val="00C35A82"/>
    <w:rsid w:val="00C35E77"/>
    <w:rsid w:val="00C363CF"/>
    <w:rsid w:val="00C3655F"/>
    <w:rsid w:val="00C36590"/>
    <w:rsid w:val="00C367F1"/>
    <w:rsid w:val="00C36BE6"/>
    <w:rsid w:val="00C36C7A"/>
    <w:rsid w:val="00C36DE3"/>
    <w:rsid w:val="00C36EA5"/>
    <w:rsid w:val="00C36F1A"/>
    <w:rsid w:val="00C36FCC"/>
    <w:rsid w:val="00C372E3"/>
    <w:rsid w:val="00C37842"/>
    <w:rsid w:val="00C37BCA"/>
    <w:rsid w:val="00C37D38"/>
    <w:rsid w:val="00C40118"/>
    <w:rsid w:val="00C40179"/>
    <w:rsid w:val="00C40598"/>
    <w:rsid w:val="00C40634"/>
    <w:rsid w:val="00C40B52"/>
    <w:rsid w:val="00C413D8"/>
    <w:rsid w:val="00C4146D"/>
    <w:rsid w:val="00C414ED"/>
    <w:rsid w:val="00C41578"/>
    <w:rsid w:val="00C41925"/>
    <w:rsid w:val="00C41B71"/>
    <w:rsid w:val="00C41BC8"/>
    <w:rsid w:val="00C41CA3"/>
    <w:rsid w:val="00C41E68"/>
    <w:rsid w:val="00C41F0A"/>
    <w:rsid w:val="00C41FC1"/>
    <w:rsid w:val="00C42427"/>
    <w:rsid w:val="00C4261B"/>
    <w:rsid w:val="00C42831"/>
    <w:rsid w:val="00C42C40"/>
    <w:rsid w:val="00C435C5"/>
    <w:rsid w:val="00C4379B"/>
    <w:rsid w:val="00C43B84"/>
    <w:rsid w:val="00C43FB6"/>
    <w:rsid w:val="00C44140"/>
    <w:rsid w:val="00C4442D"/>
    <w:rsid w:val="00C444DC"/>
    <w:rsid w:val="00C449A2"/>
    <w:rsid w:val="00C44ACF"/>
    <w:rsid w:val="00C44BA6"/>
    <w:rsid w:val="00C44DA7"/>
    <w:rsid w:val="00C454FB"/>
    <w:rsid w:val="00C455AB"/>
    <w:rsid w:val="00C4594C"/>
    <w:rsid w:val="00C45AC4"/>
    <w:rsid w:val="00C45DC9"/>
    <w:rsid w:val="00C45F2F"/>
    <w:rsid w:val="00C45FD4"/>
    <w:rsid w:val="00C460DE"/>
    <w:rsid w:val="00C46406"/>
    <w:rsid w:val="00C4662B"/>
    <w:rsid w:val="00C468F6"/>
    <w:rsid w:val="00C469F4"/>
    <w:rsid w:val="00C46A47"/>
    <w:rsid w:val="00C4706E"/>
    <w:rsid w:val="00C47074"/>
    <w:rsid w:val="00C470B2"/>
    <w:rsid w:val="00C479B9"/>
    <w:rsid w:val="00C47CDC"/>
    <w:rsid w:val="00C501A3"/>
    <w:rsid w:val="00C502F2"/>
    <w:rsid w:val="00C503CE"/>
    <w:rsid w:val="00C5040A"/>
    <w:rsid w:val="00C50AFB"/>
    <w:rsid w:val="00C50B3A"/>
    <w:rsid w:val="00C50E5E"/>
    <w:rsid w:val="00C5118C"/>
    <w:rsid w:val="00C51448"/>
    <w:rsid w:val="00C51AB3"/>
    <w:rsid w:val="00C51BBE"/>
    <w:rsid w:val="00C51F93"/>
    <w:rsid w:val="00C52245"/>
    <w:rsid w:val="00C525EC"/>
    <w:rsid w:val="00C5262B"/>
    <w:rsid w:val="00C52724"/>
    <w:rsid w:val="00C52735"/>
    <w:rsid w:val="00C5289E"/>
    <w:rsid w:val="00C529C0"/>
    <w:rsid w:val="00C52A72"/>
    <w:rsid w:val="00C52B57"/>
    <w:rsid w:val="00C52B80"/>
    <w:rsid w:val="00C52BDE"/>
    <w:rsid w:val="00C52C66"/>
    <w:rsid w:val="00C52CA4"/>
    <w:rsid w:val="00C52ECD"/>
    <w:rsid w:val="00C53209"/>
    <w:rsid w:val="00C53B00"/>
    <w:rsid w:val="00C53B56"/>
    <w:rsid w:val="00C53B59"/>
    <w:rsid w:val="00C53BA4"/>
    <w:rsid w:val="00C53CB6"/>
    <w:rsid w:val="00C543DC"/>
    <w:rsid w:val="00C5440E"/>
    <w:rsid w:val="00C545CB"/>
    <w:rsid w:val="00C54965"/>
    <w:rsid w:val="00C54A12"/>
    <w:rsid w:val="00C54A34"/>
    <w:rsid w:val="00C54A98"/>
    <w:rsid w:val="00C54B76"/>
    <w:rsid w:val="00C55053"/>
    <w:rsid w:val="00C551D5"/>
    <w:rsid w:val="00C553FF"/>
    <w:rsid w:val="00C55702"/>
    <w:rsid w:val="00C55776"/>
    <w:rsid w:val="00C557A5"/>
    <w:rsid w:val="00C55A0B"/>
    <w:rsid w:val="00C55AE3"/>
    <w:rsid w:val="00C55DE1"/>
    <w:rsid w:val="00C55F51"/>
    <w:rsid w:val="00C55FDE"/>
    <w:rsid w:val="00C56027"/>
    <w:rsid w:val="00C562D7"/>
    <w:rsid w:val="00C56937"/>
    <w:rsid w:val="00C56B01"/>
    <w:rsid w:val="00C56D3A"/>
    <w:rsid w:val="00C57288"/>
    <w:rsid w:val="00C573AC"/>
    <w:rsid w:val="00C576EA"/>
    <w:rsid w:val="00C579D8"/>
    <w:rsid w:val="00C57BEE"/>
    <w:rsid w:val="00C57C5E"/>
    <w:rsid w:val="00C57C67"/>
    <w:rsid w:val="00C57FC2"/>
    <w:rsid w:val="00C601FC"/>
    <w:rsid w:val="00C607DB"/>
    <w:rsid w:val="00C60A98"/>
    <w:rsid w:val="00C60BB4"/>
    <w:rsid w:val="00C6130C"/>
    <w:rsid w:val="00C61388"/>
    <w:rsid w:val="00C617D0"/>
    <w:rsid w:val="00C617F6"/>
    <w:rsid w:val="00C61969"/>
    <w:rsid w:val="00C61C35"/>
    <w:rsid w:val="00C61D19"/>
    <w:rsid w:val="00C624B9"/>
    <w:rsid w:val="00C62548"/>
    <w:rsid w:val="00C6266D"/>
    <w:rsid w:val="00C628FD"/>
    <w:rsid w:val="00C62AD6"/>
    <w:rsid w:val="00C62AF1"/>
    <w:rsid w:val="00C62F36"/>
    <w:rsid w:val="00C62FEF"/>
    <w:rsid w:val="00C631F3"/>
    <w:rsid w:val="00C633F5"/>
    <w:rsid w:val="00C6372B"/>
    <w:rsid w:val="00C638C7"/>
    <w:rsid w:val="00C63AF2"/>
    <w:rsid w:val="00C640AF"/>
    <w:rsid w:val="00C643D1"/>
    <w:rsid w:val="00C64964"/>
    <w:rsid w:val="00C651DD"/>
    <w:rsid w:val="00C652E8"/>
    <w:rsid w:val="00C65342"/>
    <w:rsid w:val="00C656ED"/>
    <w:rsid w:val="00C659F8"/>
    <w:rsid w:val="00C66768"/>
    <w:rsid w:val="00C66B2E"/>
    <w:rsid w:val="00C67E7F"/>
    <w:rsid w:val="00C67F31"/>
    <w:rsid w:val="00C701D0"/>
    <w:rsid w:val="00C704B7"/>
    <w:rsid w:val="00C7081D"/>
    <w:rsid w:val="00C70BBF"/>
    <w:rsid w:val="00C70DA9"/>
    <w:rsid w:val="00C70FC5"/>
    <w:rsid w:val="00C71941"/>
    <w:rsid w:val="00C71A22"/>
    <w:rsid w:val="00C724B7"/>
    <w:rsid w:val="00C724E1"/>
    <w:rsid w:val="00C72C31"/>
    <w:rsid w:val="00C72E3A"/>
    <w:rsid w:val="00C73032"/>
    <w:rsid w:val="00C73052"/>
    <w:rsid w:val="00C736C9"/>
    <w:rsid w:val="00C73B2B"/>
    <w:rsid w:val="00C73EBF"/>
    <w:rsid w:val="00C74108"/>
    <w:rsid w:val="00C74145"/>
    <w:rsid w:val="00C742F1"/>
    <w:rsid w:val="00C74513"/>
    <w:rsid w:val="00C7457D"/>
    <w:rsid w:val="00C74629"/>
    <w:rsid w:val="00C74ECC"/>
    <w:rsid w:val="00C75035"/>
    <w:rsid w:val="00C753FC"/>
    <w:rsid w:val="00C754C5"/>
    <w:rsid w:val="00C75609"/>
    <w:rsid w:val="00C757E0"/>
    <w:rsid w:val="00C75A2E"/>
    <w:rsid w:val="00C75A52"/>
    <w:rsid w:val="00C75B57"/>
    <w:rsid w:val="00C75C5F"/>
    <w:rsid w:val="00C75ECE"/>
    <w:rsid w:val="00C75EED"/>
    <w:rsid w:val="00C7605A"/>
    <w:rsid w:val="00C7614F"/>
    <w:rsid w:val="00C76213"/>
    <w:rsid w:val="00C763FF"/>
    <w:rsid w:val="00C7644C"/>
    <w:rsid w:val="00C7662F"/>
    <w:rsid w:val="00C76884"/>
    <w:rsid w:val="00C76888"/>
    <w:rsid w:val="00C7738C"/>
    <w:rsid w:val="00C773F3"/>
    <w:rsid w:val="00C77A61"/>
    <w:rsid w:val="00C77DC3"/>
    <w:rsid w:val="00C80018"/>
    <w:rsid w:val="00C80663"/>
    <w:rsid w:val="00C8068E"/>
    <w:rsid w:val="00C806E1"/>
    <w:rsid w:val="00C80787"/>
    <w:rsid w:val="00C80876"/>
    <w:rsid w:val="00C8089A"/>
    <w:rsid w:val="00C8099C"/>
    <w:rsid w:val="00C80A92"/>
    <w:rsid w:val="00C80D57"/>
    <w:rsid w:val="00C80E28"/>
    <w:rsid w:val="00C817CD"/>
    <w:rsid w:val="00C81832"/>
    <w:rsid w:val="00C8186E"/>
    <w:rsid w:val="00C81C92"/>
    <w:rsid w:val="00C82245"/>
    <w:rsid w:val="00C82281"/>
    <w:rsid w:val="00C823A0"/>
    <w:rsid w:val="00C82583"/>
    <w:rsid w:val="00C8262F"/>
    <w:rsid w:val="00C82754"/>
    <w:rsid w:val="00C82C88"/>
    <w:rsid w:val="00C82EFC"/>
    <w:rsid w:val="00C83660"/>
    <w:rsid w:val="00C837BA"/>
    <w:rsid w:val="00C83BC4"/>
    <w:rsid w:val="00C83DAA"/>
    <w:rsid w:val="00C840CC"/>
    <w:rsid w:val="00C8410C"/>
    <w:rsid w:val="00C8429B"/>
    <w:rsid w:val="00C844D0"/>
    <w:rsid w:val="00C84547"/>
    <w:rsid w:val="00C845A4"/>
    <w:rsid w:val="00C84776"/>
    <w:rsid w:val="00C84C53"/>
    <w:rsid w:val="00C84F7E"/>
    <w:rsid w:val="00C8508B"/>
    <w:rsid w:val="00C8517B"/>
    <w:rsid w:val="00C85544"/>
    <w:rsid w:val="00C85E42"/>
    <w:rsid w:val="00C85ED0"/>
    <w:rsid w:val="00C86183"/>
    <w:rsid w:val="00C865FF"/>
    <w:rsid w:val="00C86636"/>
    <w:rsid w:val="00C86792"/>
    <w:rsid w:val="00C86863"/>
    <w:rsid w:val="00C86A97"/>
    <w:rsid w:val="00C86B08"/>
    <w:rsid w:val="00C86B74"/>
    <w:rsid w:val="00C86B9A"/>
    <w:rsid w:val="00C86CB4"/>
    <w:rsid w:val="00C86E7B"/>
    <w:rsid w:val="00C86EC4"/>
    <w:rsid w:val="00C872BE"/>
    <w:rsid w:val="00C872EA"/>
    <w:rsid w:val="00C87625"/>
    <w:rsid w:val="00C87825"/>
    <w:rsid w:val="00C90091"/>
    <w:rsid w:val="00C9015E"/>
    <w:rsid w:val="00C904AE"/>
    <w:rsid w:val="00C90611"/>
    <w:rsid w:val="00C906B9"/>
    <w:rsid w:val="00C90987"/>
    <w:rsid w:val="00C90C5B"/>
    <w:rsid w:val="00C90CD5"/>
    <w:rsid w:val="00C90DB9"/>
    <w:rsid w:val="00C90FEC"/>
    <w:rsid w:val="00C9122C"/>
    <w:rsid w:val="00C912B7"/>
    <w:rsid w:val="00C912FD"/>
    <w:rsid w:val="00C917FD"/>
    <w:rsid w:val="00C91AD2"/>
    <w:rsid w:val="00C91BBB"/>
    <w:rsid w:val="00C91D57"/>
    <w:rsid w:val="00C92457"/>
    <w:rsid w:val="00C92812"/>
    <w:rsid w:val="00C928DE"/>
    <w:rsid w:val="00C92CE5"/>
    <w:rsid w:val="00C93024"/>
    <w:rsid w:val="00C9307B"/>
    <w:rsid w:val="00C934DD"/>
    <w:rsid w:val="00C93AE2"/>
    <w:rsid w:val="00C93B1A"/>
    <w:rsid w:val="00C93D00"/>
    <w:rsid w:val="00C93EA9"/>
    <w:rsid w:val="00C941C4"/>
    <w:rsid w:val="00C9461F"/>
    <w:rsid w:val="00C9471F"/>
    <w:rsid w:val="00C94CE3"/>
    <w:rsid w:val="00C956E8"/>
    <w:rsid w:val="00C9592E"/>
    <w:rsid w:val="00C960DF"/>
    <w:rsid w:val="00C96222"/>
    <w:rsid w:val="00C96CF1"/>
    <w:rsid w:val="00C96DEB"/>
    <w:rsid w:val="00C96FA8"/>
    <w:rsid w:val="00C971F8"/>
    <w:rsid w:val="00C971FB"/>
    <w:rsid w:val="00C97B8F"/>
    <w:rsid w:val="00CA0A2A"/>
    <w:rsid w:val="00CA10DB"/>
    <w:rsid w:val="00CA1466"/>
    <w:rsid w:val="00CA16C7"/>
    <w:rsid w:val="00CA1AEB"/>
    <w:rsid w:val="00CA1E5A"/>
    <w:rsid w:val="00CA1F8A"/>
    <w:rsid w:val="00CA22D5"/>
    <w:rsid w:val="00CA3175"/>
    <w:rsid w:val="00CA349E"/>
    <w:rsid w:val="00CA3A9C"/>
    <w:rsid w:val="00CA41B4"/>
    <w:rsid w:val="00CA4798"/>
    <w:rsid w:val="00CA4AF7"/>
    <w:rsid w:val="00CA5057"/>
    <w:rsid w:val="00CA5284"/>
    <w:rsid w:val="00CA5381"/>
    <w:rsid w:val="00CA53E4"/>
    <w:rsid w:val="00CA572C"/>
    <w:rsid w:val="00CA587F"/>
    <w:rsid w:val="00CA5A4A"/>
    <w:rsid w:val="00CA5ADF"/>
    <w:rsid w:val="00CA5B36"/>
    <w:rsid w:val="00CA62AF"/>
    <w:rsid w:val="00CA63E4"/>
    <w:rsid w:val="00CA6450"/>
    <w:rsid w:val="00CA685B"/>
    <w:rsid w:val="00CA68DB"/>
    <w:rsid w:val="00CA6A02"/>
    <w:rsid w:val="00CA6B1D"/>
    <w:rsid w:val="00CA6CB9"/>
    <w:rsid w:val="00CA6E86"/>
    <w:rsid w:val="00CA743D"/>
    <w:rsid w:val="00CA7F39"/>
    <w:rsid w:val="00CB0112"/>
    <w:rsid w:val="00CB01BD"/>
    <w:rsid w:val="00CB076D"/>
    <w:rsid w:val="00CB0B24"/>
    <w:rsid w:val="00CB0E46"/>
    <w:rsid w:val="00CB152B"/>
    <w:rsid w:val="00CB1B21"/>
    <w:rsid w:val="00CB1C39"/>
    <w:rsid w:val="00CB1C5A"/>
    <w:rsid w:val="00CB1D6B"/>
    <w:rsid w:val="00CB1E1F"/>
    <w:rsid w:val="00CB20B4"/>
    <w:rsid w:val="00CB20F1"/>
    <w:rsid w:val="00CB23B6"/>
    <w:rsid w:val="00CB262D"/>
    <w:rsid w:val="00CB28FA"/>
    <w:rsid w:val="00CB2BE9"/>
    <w:rsid w:val="00CB2DA1"/>
    <w:rsid w:val="00CB2E44"/>
    <w:rsid w:val="00CB2EE9"/>
    <w:rsid w:val="00CB3050"/>
    <w:rsid w:val="00CB3167"/>
    <w:rsid w:val="00CB316C"/>
    <w:rsid w:val="00CB35F6"/>
    <w:rsid w:val="00CB3A6C"/>
    <w:rsid w:val="00CB419E"/>
    <w:rsid w:val="00CB46BB"/>
    <w:rsid w:val="00CB4822"/>
    <w:rsid w:val="00CB4A40"/>
    <w:rsid w:val="00CB4A6F"/>
    <w:rsid w:val="00CB4D3E"/>
    <w:rsid w:val="00CB4DA5"/>
    <w:rsid w:val="00CB4F55"/>
    <w:rsid w:val="00CB53DF"/>
    <w:rsid w:val="00CB5664"/>
    <w:rsid w:val="00CB66EE"/>
    <w:rsid w:val="00CB66F3"/>
    <w:rsid w:val="00CB6739"/>
    <w:rsid w:val="00CB6780"/>
    <w:rsid w:val="00CB6848"/>
    <w:rsid w:val="00CB6BAD"/>
    <w:rsid w:val="00CB6C3A"/>
    <w:rsid w:val="00CB6E1D"/>
    <w:rsid w:val="00CB6E57"/>
    <w:rsid w:val="00CB6EAA"/>
    <w:rsid w:val="00CB6F08"/>
    <w:rsid w:val="00CB6FC5"/>
    <w:rsid w:val="00CB7669"/>
    <w:rsid w:val="00CB7883"/>
    <w:rsid w:val="00CB791F"/>
    <w:rsid w:val="00CB7B64"/>
    <w:rsid w:val="00CB7DE4"/>
    <w:rsid w:val="00CB7E21"/>
    <w:rsid w:val="00CC0074"/>
    <w:rsid w:val="00CC0517"/>
    <w:rsid w:val="00CC0ACD"/>
    <w:rsid w:val="00CC0C03"/>
    <w:rsid w:val="00CC10A0"/>
    <w:rsid w:val="00CC1175"/>
    <w:rsid w:val="00CC158F"/>
    <w:rsid w:val="00CC15C1"/>
    <w:rsid w:val="00CC187A"/>
    <w:rsid w:val="00CC18BD"/>
    <w:rsid w:val="00CC198C"/>
    <w:rsid w:val="00CC1BFA"/>
    <w:rsid w:val="00CC1E8B"/>
    <w:rsid w:val="00CC1FBC"/>
    <w:rsid w:val="00CC2019"/>
    <w:rsid w:val="00CC26FF"/>
    <w:rsid w:val="00CC2727"/>
    <w:rsid w:val="00CC2B46"/>
    <w:rsid w:val="00CC2E95"/>
    <w:rsid w:val="00CC2F4D"/>
    <w:rsid w:val="00CC2FE0"/>
    <w:rsid w:val="00CC3125"/>
    <w:rsid w:val="00CC3151"/>
    <w:rsid w:val="00CC3A6E"/>
    <w:rsid w:val="00CC3C95"/>
    <w:rsid w:val="00CC410D"/>
    <w:rsid w:val="00CC420B"/>
    <w:rsid w:val="00CC42F2"/>
    <w:rsid w:val="00CC44F1"/>
    <w:rsid w:val="00CC461B"/>
    <w:rsid w:val="00CC472C"/>
    <w:rsid w:val="00CC4A66"/>
    <w:rsid w:val="00CC541C"/>
    <w:rsid w:val="00CC5655"/>
    <w:rsid w:val="00CC5689"/>
    <w:rsid w:val="00CC5863"/>
    <w:rsid w:val="00CC5A37"/>
    <w:rsid w:val="00CC5BCA"/>
    <w:rsid w:val="00CC5C6B"/>
    <w:rsid w:val="00CC5DF8"/>
    <w:rsid w:val="00CC5E6A"/>
    <w:rsid w:val="00CC626E"/>
    <w:rsid w:val="00CC70C2"/>
    <w:rsid w:val="00CC7162"/>
    <w:rsid w:val="00CC718D"/>
    <w:rsid w:val="00CC7379"/>
    <w:rsid w:val="00CC73FC"/>
    <w:rsid w:val="00CC747A"/>
    <w:rsid w:val="00CC774B"/>
    <w:rsid w:val="00CC790C"/>
    <w:rsid w:val="00CC7BAC"/>
    <w:rsid w:val="00CD06E1"/>
    <w:rsid w:val="00CD07C7"/>
    <w:rsid w:val="00CD0BCA"/>
    <w:rsid w:val="00CD0CB5"/>
    <w:rsid w:val="00CD0E4E"/>
    <w:rsid w:val="00CD1475"/>
    <w:rsid w:val="00CD179C"/>
    <w:rsid w:val="00CD2B40"/>
    <w:rsid w:val="00CD2BFB"/>
    <w:rsid w:val="00CD36C6"/>
    <w:rsid w:val="00CD3796"/>
    <w:rsid w:val="00CD38CF"/>
    <w:rsid w:val="00CD3A40"/>
    <w:rsid w:val="00CD3A98"/>
    <w:rsid w:val="00CD3C66"/>
    <w:rsid w:val="00CD3D0E"/>
    <w:rsid w:val="00CD3D8D"/>
    <w:rsid w:val="00CD4096"/>
    <w:rsid w:val="00CD47F8"/>
    <w:rsid w:val="00CD4934"/>
    <w:rsid w:val="00CD4CD5"/>
    <w:rsid w:val="00CD4E46"/>
    <w:rsid w:val="00CD4E67"/>
    <w:rsid w:val="00CD55A6"/>
    <w:rsid w:val="00CD56F6"/>
    <w:rsid w:val="00CD57E9"/>
    <w:rsid w:val="00CD59B3"/>
    <w:rsid w:val="00CD5ED2"/>
    <w:rsid w:val="00CD5F7E"/>
    <w:rsid w:val="00CD6118"/>
    <w:rsid w:val="00CD61CB"/>
    <w:rsid w:val="00CD61FE"/>
    <w:rsid w:val="00CD62A8"/>
    <w:rsid w:val="00CD63BA"/>
    <w:rsid w:val="00CD645D"/>
    <w:rsid w:val="00CD646D"/>
    <w:rsid w:val="00CD6E0C"/>
    <w:rsid w:val="00CD70CE"/>
    <w:rsid w:val="00CD74D4"/>
    <w:rsid w:val="00CD7617"/>
    <w:rsid w:val="00CD77B1"/>
    <w:rsid w:val="00CD7B0B"/>
    <w:rsid w:val="00CD7B7A"/>
    <w:rsid w:val="00CE016C"/>
    <w:rsid w:val="00CE0339"/>
    <w:rsid w:val="00CE0630"/>
    <w:rsid w:val="00CE0C86"/>
    <w:rsid w:val="00CE0C9C"/>
    <w:rsid w:val="00CE11C5"/>
    <w:rsid w:val="00CE12E5"/>
    <w:rsid w:val="00CE154C"/>
    <w:rsid w:val="00CE1561"/>
    <w:rsid w:val="00CE1596"/>
    <w:rsid w:val="00CE1837"/>
    <w:rsid w:val="00CE1A02"/>
    <w:rsid w:val="00CE1C5F"/>
    <w:rsid w:val="00CE20FC"/>
    <w:rsid w:val="00CE20FF"/>
    <w:rsid w:val="00CE21B8"/>
    <w:rsid w:val="00CE2498"/>
    <w:rsid w:val="00CE2535"/>
    <w:rsid w:val="00CE2859"/>
    <w:rsid w:val="00CE2BAA"/>
    <w:rsid w:val="00CE2C3F"/>
    <w:rsid w:val="00CE2D70"/>
    <w:rsid w:val="00CE2DAB"/>
    <w:rsid w:val="00CE2DD2"/>
    <w:rsid w:val="00CE2E5B"/>
    <w:rsid w:val="00CE2EA6"/>
    <w:rsid w:val="00CE2F5C"/>
    <w:rsid w:val="00CE300F"/>
    <w:rsid w:val="00CE3528"/>
    <w:rsid w:val="00CE35AD"/>
    <w:rsid w:val="00CE37A7"/>
    <w:rsid w:val="00CE3AC1"/>
    <w:rsid w:val="00CE407B"/>
    <w:rsid w:val="00CE40F6"/>
    <w:rsid w:val="00CE4A8F"/>
    <w:rsid w:val="00CE4D1C"/>
    <w:rsid w:val="00CE4F50"/>
    <w:rsid w:val="00CE50B8"/>
    <w:rsid w:val="00CE5691"/>
    <w:rsid w:val="00CE5730"/>
    <w:rsid w:val="00CE57EA"/>
    <w:rsid w:val="00CE59B5"/>
    <w:rsid w:val="00CE5EAB"/>
    <w:rsid w:val="00CE5EF2"/>
    <w:rsid w:val="00CE60D2"/>
    <w:rsid w:val="00CE62D6"/>
    <w:rsid w:val="00CE6326"/>
    <w:rsid w:val="00CE63F8"/>
    <w:rsid w:val="00CE64D5"/>
    <w:rsid w:val="00CE666E"/>
    <w:rsid w:val="00CE67F5"/>
    <w:rsid w:val="00CE6A57"/>
    <w:rsid w:val="00CE6A9D"/>
    <w:rsid w:val="00CE6BA1"/>
    <w:rsid w:val="00CE6E62"/>
    <w:rsid w:val="00CE6F9D"/>
    <w:rsid w:val="00CE71FB"/>
    <w:rsid w:val="00CE72C4"/>
    <w:rsid w:val="00CE7309"/>
    <w:rsid w:val="00CE774A"/>
    <w:rsid w:val="00CE7C6F"/>
    <w:rsid w:val="00CE7D19"/>
    <w:rsid w:val="00CE7DA7"/>
    <w:rsid w:val="00CF021E"/>
    <w:rsid w:val="00CF0474"/>
    <w:rsid w:val="00CF04DF"/>
    <w:rsid w:val="00CF06B7"/>
    <w:rsid w:val="00CF08A1"/>
    <w:rsid w:val="00CF0BEB"/>
    <w:rsid w:val="00CF108D"/>
    <w:rsid w:val="00CF1103"/>
    <w:rsid w:val="00CF14AD"/>
    <w:rsid w:val="00CF16C2"/>
    <w:rsid w:val="00CF173B"/>
    <w:rsid w:val="00CF19A7"/>
    <w:rsid w:val="00CF1A9E"/>
    <w:rsid w:val="00CF1C03"/>
    <w:rsid w:val="00CF20E9"/>
    <w:rsid w:val="00CF23B7"/>
    <w:rsid w:val="00CF2B7E"/>
    <w:rsid w:val="00CF2C1A"/>
    <w:rsid w:val="00CF31ED"/>
    <w:rsid w:val="00CF3630"/>
    <w:rsid w:val="00CF3C28"/>
    <w:rsid w:val="00CF3DB8"/>
    <w:rsid w:val="00CF406A"/>
    <w:rsid w:val="00CF4401"/>
    <w:rsid w:val="00CF492D"/>
    <w:rsid w:val="00CF4D66"/>
    <w:rsid w:val="00CF4EAE"/>
    <w:rsid w:val="00CF4F17"/>
    <w:rsid w:val="00CF515F"/>
    <w:rsid w:val="00CF5240"/>
    <w:rsid w:val="00CF5271"/>
    <w:rsid w:val="00CF56E5"/>
    <w:rsid w:val="00CF5C39"/>
    <w:rsid w:val="00CF5D3B"/>
    <w:rsid w:val="00CF5F77"/>
    <w:rsid w:val="00CF63DA"/>
    <w:rsid w:val="00CF645E"/>
    <w:rsid w:val="00CF6A45"/>
    <w:rsid w:val="00CF73EC"/>
    <w:rsid w:val="00CF7544"/>
    <w:rsid w:val="00CF7558"/>
    <w:rsid w:val="00CF7CBC"/>
    <w:rsid w:val="00CF7F48"/>
    <w:rsid w:val="00CF7FD1"/>
    <w:rsid w:val="00D0019C"/>
    <w:rsid w:val="00D0069A"/>
    <w:rsid w:val="00D009D3"/>
    <w:rsid w:val="00D00B1E"/>
    <w:rsid w:val="00D00CBC"/>
    <w:rsid w:val="00D00E37"/>
    <w:rsid w:val="00D0120F"/>
    <w:rsid w:val="00D013DC"/>
    <w:rsid w:val="00D01471"/>
    <w:rsid w:val="00D016D8"/>
    <w:rsid w:val="00D016F1"/>
    <w:rsid w:val="00D016F9"/>
    <w:rsid w:val="00D01846"/>
    <w:rsid w:val="00D018BC"/>
    <w:rsid w:val="00D0190D"/>
    <w:rsid w:val="00D01981"/>
    <w:rsid w:val="00D01BBF"/>
    <w:rsid w:val="00D01CF6"/>
    <w:rsid w:val="00D020C2"/>
    <w:rsid w:val="00D022B7"/>
    <w:rsid w:val="00D02383"/>
    <w:rsid w:val="00D02532"/>
    <w:rsid w:val="00D0299B"/>
    <w:rsid w:val="00D029E0"/>
    <w:rsid w:val="00D03324"/>
    <w:rsid w:val="00D03837"/>
    <w:rsid w:val="00D03B6D"/>
    <w:rsid w:val="00D0419F"/>
    <w:rsid w:val="00D04591"/>
    <w:rsid w:val="00D049CA"/>
    <w:rsid w:val="00D04A63"/>
    <w:rsid w:val="00D050C9"/>
    <w:rsid w:val="00D051B4"/>
    <w:rsid w:val="00D051D2"/>
    <w:rsid w:val="00D0524E"/>
    <w:rsid w:val="00D052FA"/>
    <w:rsid w:val="00D05420"/>
    <w:rsid w:val="00D0551D"/>
    <w:rsid w:val="00D0555B"/>
    <w:rsid w:val="00D0568C"/>
    <w:rsid w:val="00D05F1F"/>
    <w:rsid w:val="00D06051"/>
    <w:rsid w:val="00D06091"/>
    <w:rsid w:val="00D061B5"/>
    <w:rsid w:val="00D061B6"/>
    <w:rsid w:val="00D062E6"/>
    <w:rsid w:val="00D0642B"/>
    <w:rsid w:val="00D06807"/>
    <w:rsid w:val="00D068F6"/>
    <w:rsid w:val="00D06AF1"/>
    <w:rsid w:val="00D06BD5"/>
    <w:rsid w:val="00D06CD1"/>
    <w:rsid w:val="00D073B6"/>
    <w:rsid w:val="00D0741D"/>
    <w:rsid w:val="00D076D3"/>
    <w:rsid w:val="00D0772C"/>
    <w:rsid w:val="00D07C4B"/>
    <w:rsid w:val="00D07F34"/>
    <w:rsid w:val="00D07FD5"/>
    <w:rsid w:val="00D10129"/>
    <w:rsid w:val="00D102B5"/>
    <w:rsid w:val="00D10608"/>
    <w:rsid w:val="00D108DB"/>
    <w:rsid w:val="00D10977"/>
    <w:rsid w:val="00D10AC9"/>
    <w:rsid w:val="00D10BAF"/>
    <w:rsid w:val="00D10CFC"/>
    <w:rsid w:val="00D10F02"/>
    <w:rsid w:val="00D10F07"/>
    <w:rsid w:val="00D112BF"/>
    <w:rsid w:val="00D11418"/>
    <w:rsid w:val="00D1145A"/>
    <w:rsid w:val="00D1146F"/>
    <w:rsid w:val="00D11478"/>
    <w:rsid w:val="00D118DE"/>
    <w:rsid w:val="00D11B99"/>
    <w:rsid w:val="00D11BCA"/>
    <w:rsid w:val="00D11E5E"/>
    <w:rsid w:val="00D11F88"/>
    <w:rsid w:val="00D12855"/>
    <w:rsid w:val="00D12E5D"/>
    <w:rsid w:val="00D1307B"/>
    <w:rsid w:val="00D13418"/>
    <w:rsid w:val="00D135B5"/>
    <w:rsid w:val="00D1386B"/>
    <w:rsid w:val="00D13AB2"/>
    <w:rsid w:val="00D13D28"/>
    <w:rsid w:val="00D13F64"/>
    <w:rsid w:val="00D1451C"/>
    <w:rsid w:val="00D14584"/>
    <w:rsid w:val="00D14A52"/>
    <w:rsid w:val="00D15066"/>
    <w:rsid w:val="00D157BC"/>
    <w:rsid w:val="00D1582D"/>
    <w:rsid w:val="00D15937"/>
    <w:rsid w:val="00D15B61"/>
    <w:rsid w:val="00D15F39"/>
    <w:rsid w:val="00D15FB2"/>
    <w:rsid w:val="00D16322"/>
    <w:rsid w:val="00D16339"/>
    <w:rsid w:val="00D1661C"/>
    <w:rsid w:val="00D16748"/>
    <w:rsid w:val="00D16A2C"/>
    <w:rsid w:val="00D16BC4"/>
    <w:rsid w:val="00D16F0A"/>
    <w:rsid w:val="00D170C5"/>
    <w:rsid w:val="00D175E6"/>
    <w:rsid w:val="00D17855"/>
    <w:rsid w:val="00D17BB1"/>
    <w:rsid w:val="00D17C7F"/>
    <w:rsid w:val="00D17F53"/>
    <w:rsid w:val="00D2013E"/>
    <w:rsid w:val="00D20153"/>
    <w:rsid w:val="00D20888"/>
    <w:rsid w:val="00D211A8"/>
    <w:rsid w:val="00D21267"/>
    <w:rsid w:val="00D216F9"/>
    <w:rsid w:val="00D21938"/>
    <w:rsid w:val="00D21AF7"/>
    <w:rsid w:val="00D21AFC"/>
    <w:rsid w:val="00D21D61"/>
    <w:rsid w:val="00D22011"/>
    <w:rsid w:val="00D22AD6"/>
    <w:rsid w:val="00D22DDB"/>
    <w:rsid w:val="00D2309B"/>
    <w:rsid w:val="00D232BC"/>
    <w:rsid w:val="00D237CD"/>
    <w:rsid w:val="00D23962"/>
    <w:rsid w:val="00D23B6E"/>
    <w:rsid w:val="00D24418"/>
    <w:rsid w:val="00D250A5"/>
    <w:rsid w:val="00D250C5"/>
    <w:rsid w:val="00D250CC"/>
    <w:rsid w:val="00D25193"/>
    <w:rsid w:val="00D253A6"/>
    <w:rsid w:val="00D2598A"/>
    <w:rsid w:val="00D25BA6"/>
    <w:rsid w:val="00D25C8F"/>
    <w:rsid w:val="00D25D4D"/>
    <w:rsid w:val="00D25F4C"/>
    <w:rsid w:val="00D25F8D"/>
    <w:rsid w:val="00D26053"/>
    <w:rsid w:val="00D26058"/>
    <w:rsid w:val="00D26185"/>
    <w:rsid w:val="00D2638A"/>
    <w:rsid w:val="00D26627"/>
    <w:rsid w:val="00D26790"/>
    <w:rsid w:val="00D26A49"/>
    <w:rsid w:val="00D2729C"/>
    <w:rsid w:val="00D27756"/>
    <w:rsid w:val="00D27897"/>
    <w:rsid w:val="00D27B55"/>
    <w:rsid w:val="00D27D59"/>
    <w:rsid w:val="00D27F07"/>
    <w:rsid w:val="00D27F61"/>
    <w:rsid w:val="00D300E7"/>
    <w:rsid w:val="00D30183"/>
    <w:rsid w:val="00D30E20"/>
    <w:rsid w:val="00D30E8E"/>
    <w:rsid w:val="00D30F92"/>
    <w:rsid w:val="00D311A4"/>
    <w:rsid w:val="00D311DB"/>
    <w:rsid w:val="00D31A57"/>
    <w:rsid w:val="00D31B3F"/>
    <w:rsid w:val="00D31D9D"/>
    <w:rsid w:val="00D32201"/>
    <w:rsid w:val="00D32314"/>
    <w:rsid w:val="00D323B9"/>
    <w:rsid w:val="00D325D2"/>
    <w:rsid w:val="00D327A7"/>
    <w:rsid w:val="00D32D9D"/>
    <w:rsid w:val="00D32EFC"/>
    <w:rsid w:val="00D32FA6"/>
    <w:rsid w:val="00D3380E"/>
    <w:rsid w:val="00D338D7"/>
    <w:rsid w:val="00D33C4B"/>
    <w:rsid w:val="00D33EDA"/>
    <w:rsid w:val="00D3414E"/>
    <w:rsid w:val="00D34184"/>
    <w:rsid w:val="00D35061"/>
    <w:rsid w:val="00D351E3"/>
    <w:rsid w:val="00D3523B"/>
    <w:rsid w:val="00D35251"/>
    <w:rsid w:val="00D35254"/>
    <w:rsid w:val="00D356B9"/>
    <w:rsid w:val="00D356C8"/>
    <w:rsid w:val="00D359E7"/>
    <w:rsid w:val="00D35BD3"/>
    <w:rsid w:val="00D35CE6"/>
    <w:rsid w:val="00D35D20"/>
    <w:rsid w:val="00D35D84"/>
    <w:rsid w:val="00D3630A"/>
    <w:rsid w:val="00D374EC"/>
    <w:rsid w:val="00D376D2"/>
    <w:rsid w:val="00D37DD9"/>
    <w:rsid w:val="00D37EC8"/>
    <w:rsid w:val="00D37EFF"/>
    <w:rsid w:val="00D4084B"/>
    <w:rsid w:val="00D40954"/>
    <w:rsid w:val="00D40D09"/>
    <w:rsid w:val="00D40EF5"/>
    <w:rsid w:val="00D40F2A"/>
    <w:rsid w:val="00D40FA9"/>
    <w:rsid w:val="00D41076"/>
    <w:rsid w:val="00D4142A"/>
    <w:rsid w:val="00D41991"/>
    <w:rsid w:val="00D41FE3"/>
    <w:rsid w:val="00D42A7E"/>
    <w:rsid w:val="00D42CA6"/>
    <w:rsid w:val="00D42CAD"/>
    <w:rsid w:val="00D42E8A"/>
    <w:rsid w:val="00D431E3"/>
    <w:rsid w:val="00D432CF"/>
    <w:rsid w:val="00D43308"/>
    <w:rsid w:val="00D435EB"/>
    <w:rsid w:val="00D43624"/>
    <w:rsid w:val="00D43820"/>
    <w:rsid w:val="00D43876"/>
    <w:rsid w:val="00D43E33"/>
    <w:rsid w:val="00D44201"/>
    <w:rsid w:val="00D44268"/>
    <w:rsid w:val="00D4429D"/>
    <w:rsid w:val="00D4455B"/>
    <w:rsid w:val="00D447F6"/>
    <w:rsid w:val="00D4488E"/>
    <w:rsid w:val="00D449B5"/>
    <w:rsid w:val="00D44C3F"/>
    <w:rsid w:val="00D44E3C"/>
    <w:rsid w:val="00D44E64"/>
    <w:rsid w:val="00D45219"/>
    <w:rsid w:val="00D45535"/>
    <w:rsid w:val="00D4560B"/>
    <w:rsid w:val="00D456E0"/>
    <w:rsid w:val="00D459EA"/>
    <w:rsid w:val="00D45A69"/>
    <w:rsid w:val="00D45C8C"/>
    <w:rsid w:val="00D45D51"/>
    <w:rsid w:val="00D45F1F"/>
    <w:rsid w:val="00D46684"/>
    <w:rsid w:val="00D467F3"/>
    <w:rsid w:val="00D46A39"/>
    <w:rsid w:val="00D46B63"/>
    <w:rsid w:val="00D46DB8"/>
    <w:rsid w:val="00D472A6"/>
    <w:rsid w:val="00D472D4"/>
    <w:rsid w:val="00D47437"/>
    <w:rsid w:val="00D4749F"/>
    <w:rsid w:val="00D4758D"/>
    <w:rsid w:val="00D47846"/>
    <w:rsid w:val="00D47A02"/>
    <w:rsid w:val="00D47B9C"/>
    <w:rsid w:val="00D501B5"/>
    <w:rsid w:val="00D501D7"/>
    <w:rsid w:val="00D501FC"/>
    <w:rsid w:val="00D5043B"/>
    <w:rsid w:val="00D50567"/>
    <w:rsid w:val="00D50831"/>
    <w:rsid w:val="00D50B4F"/>
    <w:rsid w:val="00D50DB2"/>
    <w:rsid w:val="00D50E4E"/>
    <w:rsid w:val="00D51043"/>
    <w:rsid w:val="00D511F0"/>
    <w:rsid w:val="00D5159E"/>
    <w:rsid w:val="00D515BF"/>
    <w:rsid w:val="00D51844"/>
    <w:rsid w:val="00D5218D"/>
    <w:rsid w:val="00D521FB"/>
    <w:rsid w:val="00D52669"/>
    <w:rsid w:val="00D526CF"/>
    <w:rsid w:val="00D52901"/>
    <w:rsid w:val="00D52A0B"/>
    <w:rsid w:val="00D52A20"/>
    <w:rsid w:val="00D52B6D"/>
    <w:rsid w:val="00D52BF5"/>
    <w:rsid w:val="00D52BF9"/>
    <w:rsid w:val="00D52F2F"/>
    <w:rsid w:val="00D53181"/>
    <w:rsid w:val="00D5326E"/>
    <w:rsid w:val="00D5378C"/>
    <w:rsid w:val="00D537D0"/>
    <w:rsid w:val="00D5419A"/>
    <w:rsid w:val="00D541F1"/>
    <w:rsid w:val="00D54337"/>
    <w:rsid w:val="00D5437B"/>
    <w:rsid w:val="00D544A4"/>
    <w:rsid w:val="00D54BC5"/>
    <w:rsid w:val="00D55457"/>
    <w:rsid w:val="00D555E3"/>
    <w:rsid w:val="00D55701"/>
    <w:rsid w:val="00D5581E"/>
    <w:rsid w:val="00D55C3D"/>
    <w:rsid w:val="00D56038"/>
    <w:rsid w:val="00D561E0"/>
    <w:rsid w:val="00D56485"/>
    <w:rsid w:val="00D564D9"/>
    <w:rsid w:val="00D5665A"/>
    <w:rsid w:val="00D56CF0"/>
    <w:rsid w:val="00D56E24"/>
    <w:rsid w:val="00D5713B"/>
    <w:rsid w:val="00D57235"/>
    <w:rsid w:val="00D57A93"/>
    <w:rsid w:val="00D57EAD"/>
    <w:rsid w:val="00D60339"/>
    <w:rsid w:val="00D60532"/>
    <w:rsid w:val="00D60710"/>
    <w:rsid w:val="00D60854"/>
    <w:rsid w:val="00D609B7"/>
    <w:rsid w:val="00D611B7"/>
    <w:rsid w:val="00D61225"/>
    <w:rsid w:val="00D61343"/>
    <w:rsid w:val="00D6174D"/>
    <w:rsid w:val="00D6194A"/>
    <w:rsid w:val="00D61EE9"/>
    <w:rsid w:val="00D620FA"/>
    <w:rsid w:val="00D62406"/>
    <w:rsid w:val="00D62DBC"/>
    <w:rsid w:val="00D63191"/>
    <w:rsid w:val="00D6338B"/>
    <w:rsid w:val="00D635BD"/>
    <w:rsid w:val="00D63654"/>
    <w:rsid w:val="00D63A5B"/>
    <w:rsid w:val="00D63BDA"/>
    <w:rsid w:val="00D63C58"/>
    <w:rsid w:val="00D63F19"/>
    <w:rsid w:val="00D6411A"/>
    <w:rsid w:val="00D6459C"/>
    <w:rsid w:val="00D648B4"/>
    <w:rsid w:val="00D6492B"/>
    <w:rsid w:val="00D64CAB"/>
    <w:rsid w:val="00D64E1E"/>
    <w:rsid w:val="00D652CC"/>
    <w:rsid w:val="00D65402"/>
    <w:rsid w:val="00D6566A"/>
    <w:rsid w:val="00D65E66"/>
    <w:rsid w:val="00D661C2"/>
    <w:rsid w:val="00D66A9A"/>
    <w:rsid w:val="00D66D1E"/>
    <w:rsid w:val="00D66D35"/>
    <w:rsid w:val="00D66DA9"/>
    <w:rsid w:val="00D66EB2"/>
    <w:rsid w:val="00D67171"/>
    <w:rsid w:val="00D6740F"/>
    <w:rsid w:val="00D67DDB"/>
    <w:rsid w:val="00D700DD"/>
    <w:rsid w:val="00D70370"/>
    <w:rsid w:val="00D707C8"/>
    <w:rsid w:val="00D70B64"/>
    <w:rsid w:val="00D7114F"/>
    <w:rsid w:val="00D717FB"/>
    <w:rsid w:val="00D71AA9"/>
    <w:rsid w:val="00D71E10"/>
    <w:rsid w:val="00D71FA8"/>
    <w:rsid w:val="00D72185"/>
    <w:rsid w:val="00D724B5"/>
    <w:rsid w:val="00D7261D"/>
    <w:rsid w:val="00D72B81"/>
    <w:rsid w:val="00D7303C"/>
    <w:rsid w:val="00D73241"/>
    <w:rsid w:val="00D73277"/>
    <w:rsid w:val="00D73492"/>
    <w:rsid w:val="00D7371A"/>
    <w:rsid w:val="00D73766"/>
    <w:rsid w:val="00D73B29"/>
    <w:rsid w:val="00D74020"/>
    <w:rsid w:val="00D74146"/>
    <w:rsid w:val="00D74216"/>
    <w:rsid w:val="00D7429F"/>
    <w:rsid w:val="00D7453B"/>
    <w:rsid w:val="00D745B2"/>
    <w:rsid w:val="00D7479E"/>
    <w:rsid w:val="00D74891"/>
    <w:rsid w:val="00D74CEA"/>
    <w:rsid w:val="00D7501F"/>
    <w:rsid w:val="00D75E4C"/>
    <w:rsid w:val="00D75F72"/>
    <w:rsid w:val="00D7634B"/>
    <w:rsid w:val="00D766A0"/>
    <w:rsid w:val="00D76DC3"/>
    <w:rsid w:val="00D76EEA"/>
    <w:rsid w:val="00D7704B"/>
    <w:rsid w:val="00D7733F"/>
    <w:rsid w:val="00D77468"/>
    <w:rsid w:val="00D77556"/>
    <w:rsid w:val="00D778C7"/>
    <w:rsid w:val="00D77911"/>
    <w:rsid w:val="00D77C40"/>
    <w:rsid w:val="00D77D60"/>
    <w:rsid w:val="00D77FD4"/>
    <w:rsid w:val="00D80022"/>
    <w:rsid w:val="00D8039B"/>
    <w:rsid w:val="00D80817"/>
    <w:rsid w:val="00D80AC4"/>
    <w:rsid w:val="00D8135C"/>
    <w:rsid w:val="00D81667"/>
    <w:rsid w:val="00D818DA"/>
    <w:rsid w:val="00D81A1D"/>
    <w:rsid w:val="00D81A5F"/>
    <w:rsid w:val="00D81B28"/>
    <w:rsid w:val="00D82BFE"/>
    <w:rsid w:val="00D82C11"/>
    <w:rsid w:val="00D82D38"/>
    <w:rsid w:val="00D82FB2"/>
    <w:rsid w:val="00D8330A"/>
    <w:rsid w:val="00D8357B"/>
    <w:rsid w:val="00D83B8E"/>
    <w:rsid w:val="00D83D96"/>
    <w:rsid w:val="00D84039"/>
    <w:rsid w:val="00D84066"/>
    <w:rsid w:val="00D84075"/>
    <w:rsid w:val="00D84774"/>
    <w:rsid w:val="00D84D8E"/>
    <w:rsid w:val="00D84E4C"/>
    <w:rsid w:val="00D851B3"/>
    <w:rsid w:val="00D851E6"/>
    <w:rsid w:val="00D8530C"/>
    <w:rsid w:val="00D853D6"/>
    <w:rsid w:val="00D85805"/>
    <w:rsid w:val="00D859A6"/>
    <w:rsid w:val="00D85D36"/>
    <w:rsid w:val="00D85F56"/>
    <w:rsid w:val="00D865FC"/>
    <w:rsid w:val="00D8671E"/>
    <w:rsid w:val="00D86F0D"/>
    <w:rsid w:val="00D86F1D"/>
    <w:rsid w:val="00D87069"/>
    <w:rsid w:val="00D871FA"/>
    <w:rsid w:val="00D87481"/>
    <w:rsid w:val="00D8760B"/>
    <w:rsid w:val="00D876C8"/>
    <w:rsid w:val="00D90843"/>
    <w:rsid w:val="00D9086D"/>
    <w:rsid w:val="00D908B7"/>
    <w:rsid w:val="00D90E15"/>
    <w:rsid w:val="00D90E3B"/>
    <w:rsid w:val="00D90F16"/>
    <w:rsid w:val="00D91279"/>
    <w:rsid w:val="00D9163C"/>
    <w:rsid w:val="00D917F0"/>
    <w:rsid w:val="00D91C56"/>
    <w:rsid w:val="00D91FE1"/>
    <w:rsid w:val="00D920FC"/>
    <w:rsid w:val="00D9227D"/>
    <w:rsid w:val="00D92387"/>
    <w:rsid w:val="00D923F0"/>
    <w:rsid w:val="00D92454"/>
    <w:rsid w:val="00D9298C"/>
    <w:rsid w:val="00D92A53"/>
    <w:rsid w:val="00D92A6D"/>
    <w:rsid w:val="00D92B77"/>
    <w:rsid w:val="00D92BA3"/>
    <w:rsid w:val="00D92C04"/>
    <w:rsid w:val="00D92D5B"/>
    <w:rsid w:val="00D92D98"/>
    <w:rsid w:val="00D92DA8"/>
    <w:rsid w:val="00D92EF6"/>
    <w:rsid w:val="00D92F3B"/>
    <w:rsid w:val="00D92FFA"/>
    <w:rsid w:val="00D935A8"/>
    <w:rsid w:val="00D93A92"/>
    <w:rsid w:val="00D93CE5"/>
    <w:rsid w:val="00D941D3"/>
    <w:rsid w:val="00D94588"/>
    <w:rsid w:val="00D94652"/>
    <w:rsid w:val="00D94770"/>
    <w:rsid w:val="00D94E23"/>
    <w:rsid w:val="00D94F47"/>
    <w:rsid w:val="00D95084"/>
    <w:rsid w:val="00D953B8"/>
    <w:rsid w:val="00D95563"/>
    <w:rsid w:val="00D95A85"/>
    <w:rsid w:val="00D95DDF"/>
    <w:rsid w:val="00D95E68"/>
    <w:rsid w:val="00D95F10"/>
    <w:rsid w:val="00D95FDC"/>
    <w:rsid w:val="00D96672"/>
    <w:rsid w:val="00D96735"/>
    <w:rsid w:val="00D96D2B"/>
    <w:rsid w:val="00D9737F"/>
    <w:rsid w:val="00D97641"/>
    <w:rsid w:val="00D97675"/>
    <w:rsid w:val="00D97FD6"/>
    <w:rsid w:val="00DA014C"/>
    <w:rsid w:val="00DA01E8"/>
    <w:rsid w:val="00DA0391"/>
    <w:rsid w:val="00DA0541"/>
    <w:rsid w:val="00DA0D62"/>
    <w:rsid w:val="00DA0D7B"/>
    <w:rsid w:val="00DA0E05"/>
    <w:rsid w:val="00DA0F70"/>
    <w:rsid w:val="00DA0FFF"/>
    <w:rsid w:val="00DA1100"/>
    <w:rsid w:val="00DA125F"/>
    <w:rsid w:val="00DA151B"/>
    <w:rsid w:val="00DA1E30"/>
    <w:rsid w:val="00DA1F68"/>
    <w:rsid w:val="00DA20C6"/>
    <w:rsid w:val="00DA2224"/>
    <w:rsid w:val="00DA24F4"/>
    <w:rsid w:val="00DA29A7"/>
    <w:rsid w:val="00DA2CEC"/>
    <w:rsid w:val="00DA30C7"/>
    <w:rsid w:val="00DA32B5"/>
    <w:rsid w:val="00DA3520"/>
    <w:rsid w:val="00DA35A2"/>
    <w:rsid w:val="00DA368B"/>
    <w:rsid w:val="00DA4071"/>
    <w:rsid w:val="00DA42AD"/>
    <w:rsid w:val="00DA46A3"/>
    <w:rsid w:val="00DA4CAA"/>
    <w:rsid w:val="00DA4EEE"/>
    <w:rsid w:val="00DA4F30"/>
    <w:rsid w:val="00DA53A4"/>
    <w:rsid w:val="00DA56E5"/>
    <w:rsid w:val="00DA5768"/>
    <w:rsid w:val="00DA57D4"/>
    <w:rsid w:val="00DA587A"/>
    <w:rsid w:val="00DA5ADD"/>
    <w:rsid w:val="00DA5B71"/>
    <w:rsid w:val="00DA5D91"/>
    <w:rsid w:val="00DA677B"/>
    <w:rsid w:val="00DA6DFF"/>
    <w:rsid w:val="00DA73C6"/>
    <w:rsid w:val="00DA73E3"/>
    <w:rsid w:val="00DA7857"/>
    <w:rsid w:val="00DA7971"/>
    <w:rsid w:val="00DA7B6A"/>
    <w:rsid w:val="00DA7B79"/>
    <w:rsid w:val="00DA7E3A"/>
    <w:rsid w:val="00DA7F85"/>
    <w:rsid w:val="00DB00EB"/>
    <w:rsid w:val="00DB01BF"/>
    <w:rsid w:val="00DB024F"/>
    <w:rsid w:val="00DB0AB1"/>
    <w:rsid w:val="00DB0C9A"/>
    <w:rsid w:val="00DB0D86"/>
    <w:rsid w:val="00DB100F"/>
    <w:rsid w:val="00DB1179"/>
    <w:rsid w:val="00DB120F"/>
    <w:rsid w:val="00DB13BE"/>
    <w:rsid w:val="00DB13DE"/>
    <w:rsid w:val="00DB188B"/>
    <w:rsid w:val="00DB1968"/>
    <w:rsid w:val="00DB1979"/>
    <w:rsid w:val="00DB1C8D"/>
    <w:rsid w:val="00DB1C95"/>
    <w:rsid w:val="00DB1E3B"/>
    <w:rsid w:val="00DB1F04"/>
    <w:rsid w:val="00DB21E0"/>
    <w:rsid w:val="00DB2271"/>
    <w:rsid w:val="00DB243E"/>
    <w:rsid w:val="00DB353C"/>
    <w:rsid w:val="00DB35BF"/>
    <w:rsid w:val="00DB36D0"/>
    <w:rsid w:val="00DB3E89"/>
    <w:rsid w:val="00DB3ED1"/>
    <w:rsid w:val="00DB4167"/>
    <w:rsid w:val="00DB43A5"/>
    <w:rsid w:val="00DB457B"/>
    <w:rsid w:val="00DB461C"/>
    <w:rsid w:val="00DB4654"/>
    <w:rsid w:val="00DB4A4D"/>
    <w:rsid w:val="00DB4C2E"/>
    <w:rsid w:val="00DB4D7B"/>
    <w:rsid w:val="00DB5125"/>
    <w:rsid w:val="00DB5250"/>
    <w:rsid w:val="00DB52A4"/>
    <w:rsid w:val="00DB59D0"/>
    <w:rsid w:val="00DB5B0E"/>
    <w:rsid w:val="00DB5B13"/>
    <w:rsid w:val="00DB5B9C"/>
    <w:rsid w:val="00DB5C92"/>
    <w:rsid w:val="00DB61D7"/>
    <w:rsid w:val="00DB6335"/>
    <w:rsid w:val="00DB651E"/>
    <w:rsid w:val="00DB6786"/>
    <w:rsid w:val="00DB6CD0"/>
    <w:rsid w:val="00DB6F3B"/>
    <w:rsid w:val="00DB71CA"/>
    <w:rsid w:val="00DB732F"/>
    <w:rsid w:val="00DB762D"/>
    <w:rsid w:val="00DB7786"/>
    <w:rsid w:val="00DB78DA"/>
    <w:rsid w:val="00DB794E"/>
    <w:rsid w:val="00DB7A27"/>
    <w:rsid w:val="00DB7CCE"/>
    <w:rsid w:val="00DB7E18"/>
    <w:rsid w:val="00DC00B5"/>
    <w:rsid w:val="00DC00CA"/>
    <w:rsid w:val="00DC00DB"/>
    <w:rsid w:val="00DC0271"/>
    <w:rsid w:val="00DC03AC"/>
    <w:rsid w:val="00DC05E2"/>
    <w:rsid w:val="00DC0846"/>
    <w:rsid w:val="00DC0985"/>
    <w:rsid w:val="00DC0B18"/>
    <w:rsid w:val="00DC0BFB"/>
    <w:rsid w:val="00DC0FE8"/>
    <w:rsid w:val="00DC1DDB"/>
    <w:rsid w:val="00DC21DB"/>
    <w:rsid w:val="00DC27A8"/>
    <w:rsid w:val="00DC28AF"/>
    <w:rsid w:val="00DC30DF"/>
    <w:rsid w:val="00DC35AA"/>
    <w:rsid w:val="00DC384C"/>
    <w:rsid w:val="00DC39D7"/>
    <w:rsid w:val="00DC3A26"/>
    <w:rsid w:val="00DC3D60"/>
    <w:rsid w:val="00DC3E28"/>
    <w:rsid w:val="00DC41C4"/>
    <w:rsid w:val="00DC42AA"/>
    <w:rsid w:val="00DC42CD"/>
    <w:rsid w:val="00DC4362"/>
    <w:rsid w:val="00DC436A"/>
    <w:rsid w:val="00DC47DE"/>
    <w:rsid w:val="00DC4BDD"/>
    <w:rsid w:val="00DC4F28"/>
    <w:rsid w:val="00DC538E"/>
    <w:rsid w:val="00DC5A1F"/>
    <w:rsid w:val="00DC5A32"/>
    <w:rsid w:val="00DC609B"/>
    <w:rsid w:val="00DC61A8"/>
    <w:rsid w:val="00DC61FB"/>
    <w:rsid w:val="00DC638E"/>
    <w:rsid w:val="00DC6408"/>
    <w:rsid w:val="00DC7105"/>
    <w:rsid w:val="00DC71DE"/>
    <w:rsid w:val="00DC757D"/>
    <w:rsid w:val="00DC774C"/>
    <w:rsid w:val="00DC77A6"/>
    <w:rsid w:val="00DC781D"/>
    <w:rsid w:val="00DC7E14"/>
    <w:rsid w:val="00DD01B2"/>
    <w:rsid w:val="00DD05B6"/>
    <w:rsid w:val="00DD072C"/>
    <w:rsid w:val="00DD106F"/>
    <w:rsid w:val="00DD1128"/>
    <w:rsid w:val="00DD1158"/>
    <w:rsid w:val="00DD1253"/>
    <w:rsid w:val="00DD16FF"/>
    <w:rsid w:val="00DD184E"/>
    <w:rsid w:val="00DD18D5"/>
    <w:rsid w:val="00DD1999"/>
    <w:rsid w:val="00DD19BC"/>
    <w:rsid w:val="00DD19E9"/>
    <w:rsid w:val="00DD1EEB"/>
    <w:rsid w:val="00DD1EF8"/>
    <w:rsid w:val="00DD214C"/>
    <w:rsid w:val="00DD2452"/>
    <w:rsid w:val="00DD2954"/>
    <w:rsid w:val="00DD2DCF"/>
    <w:rsid w:val="00DD2F64"/>
    <w:rsid w:val="00DD312C"/>
    <w:rsid w:val="00DD3197"/>
    <w:rsid w:val="00DD325A"/>
    <w:rsid w:val="00DD32F2"/>
    <w:rsid w:val="00DD3480"/>
    <w:rsid w:val="00DD3755"/>
    <w:rsid w:val="00DD3920"/>
    <w:rsid w:val="00DD3FF0"/>
    <w:rsid w:val="00DD40CE"/>
    <w:rsid w:val="00DD432C"/>
    <w:rsid w:val="00DD438D"/>
    <w:rsid w:val="00DD474C"/>
    <w:rsid w:val="00DD48B6"/>
    <w:rsid w:val="00DD4B7C"/>
    <w:rsid w:val="00DD4CDE"/>
    <w:rsid w:val="00DD4D34"/>
    <w:rsid w:val="00DD503F"/>
    <w:rsid w:val="00DD5791"/>
    <w:rsid w:val="00DD5A19"/>
    <w:rsid w:val="00DD5A72"/>
    <w:rsid w:val="00DD5C8B"/>
    <w:rsid w:val="00DD5CEE"/>
    <w:rsid w:val="00DD5DE0"/>
    <w:rsid w:val="00DD6166"/>
    <w:rsid w:val="00DD6261"/>
    <w:rsid w:val="00DD64D8"/>
    <w:rsid w:val="00DD683F"/>
    <w:rsid w:val="00DD699E"/>
    <w:rsid w:val="00DD6CEF"/>
    <w:rsid w:val="00DD6E75"/>
    <w:rsid w:val="00DD7293"/>
    <w:rsid w:val="00DD7B5D"/>
    <w:rsid w:val="00DD7D06"/>
    <w:rsid w:val="00DD7FDF"/>
    <w:rsid w:val="00DE01A4"/>
    <w:rsid w:val="00DE027F"/>
    <w:rsid w:val="00DE0406"/>
    <w:rsid w:val="00DE0427"/>
    <w:rsid w:val="00DE052F"/>
    <w:rsid w:val="00DE063B"/>
    <w:rsid w:val="00DE0A70"/>
    <w:rsid w:val="00DE0B02"/>
    <w:rsid w:val="00DE0C4F"/>
    <w:rsid w:val="00DE10BF"/>
    <w:rsid w:val="00DE11B0"/>
    <w:rsid w:val="00DE1551"/>
    <w:rsid w:val="00DE1B20"/>
    <w:rsid w:val="00DE1D4E"/>
    <w:rsid w:val="00DE21B2"/>
    <w:rsid w:val="00DE22B9"/>
    <w:rsid w:val="00DE2514"/>
    <w:rsid w:val="00DE29B1"/>
    <w:rsid w:val="00DE2ABD"/>
    <w:rsid w:val="00DE2C51"/>
    <w:rsid w:val="00DE2D0A"/>
    <w:rsid w:val="00DE2E24"/>
    <w:rsid w:val="00DE2F77"/>
    <w:rsid w:val="00DE30C5"/>
    <w:rsid w:val="00DE3425"/>
    <w:rsid w:val="00DE3467"/>
    <w:rsid w:val="00DE3576"/>
    <w:rsid w:val="00DE3671"/>
    <w:rsid w:val="00DE376C"/>
    <w:rsid w:val="00DE3854"/>
    <w:rsid w:val="00DE3A58"/>
    <w:rsid w:val="00DE4E55"/>
    <w:rsid w:val="00DE5568"/>
    <w:rsid w:val="00DE5812"/>
    <w:rsid w:val="00DE5A29"/>
    <w:rsid w:val="00DE605A"/>
    <w:rsid w:val="00DE626C"/>
    <w:rsid w:val="00DE64D9"/>
    <w:rsid w:val="00DE671C"/>
    <w:rsid w:val="00DE6E0E"/>
    <w:rsid w:val="00DE7012"/>
    <w:rsid w:val="00DE7380"/>
    <w:rsid w:val="00DE75B7"/>
    <w:rsid w:val="00DE7609"/>
    <w:rsid w:val="00DE7A82"/>
    <w:rsid w:val="00DE7C0C"/>
    <w:rsid w:val="00DE7F6D"/>
    <w:rsid w:val="00DF012A"/>
    <w:rsid w:val="00DF0314"/>
    <w:rsid w:val="00DF05CB"/>
    <w:rsid w:val="00DF05F2"/>
    <w:rsid w:val="00DF0B72"/>
    <w:rsid w:val="00DF0CB6"/>
    <w:rsid w:val="00DF1140"/>
    <w:rsid w:val="00DF1147"/>
    <w:rsid w:val="00DF1325"/>
    <w:rsid w:val="00DF136E"/>
    <w:rsid w:val="00DF2279"/>
    <w:rsid w:val="00DF2F4A"/>
    <w:rsid w:val="00DF2FDD"/>
    <w:rsid w:val="00DF36B4"/>
    <w:rsid w:val="00DF3A2D"/>
    <w:rsid w:val="00DF3B8F"/>
    <w:rsid w:val="00DF41A8"/>
    <w:rsid w:val="00DF4426"/>
    <w:rsid w:val="00DF4569"/>
    <w:rsid w:val="00DF4E71"/>
    <w:rsid w:val="00DF5396"/>
    <w:rsid w:val="00DF5590"/>
    <w:rsid w:val="00DF56ED"/>
    <w:rsid w:val="00DF58D6"/>
    <w:rsid w:val="00DF5CA3"/>
    <w:rsid w:val="00DF5E91"/>
    <w:rsid w:val="00DF5EBD"/>
    <w:rsid w:val="00DF5F1A"/>
    <w:rsid w:val="00DF6000"/>
    <w:rsid w:val="00DF61A7"/>
    <w:rsid w:val="00DF6305"/>
    <w:rsid w:val="00DF6545"/>
    <w:rsid w:val="00DF6564"/>
    <w:rsid w:val="00DF6811"/>
    <w:rsid w:val="00DF6D3B"/>
    <w:rsid w:val="00DF6EA5"/>
    <w:rsid w:val="00DF7142"/>
    <w:rsid w:val="00DF71A5"/>
    <w:rsid w:val="00DF72A7"/>
    <w:rsid w:val="00DF7517"/>
    <w:rsid w:val="00DF7C05"/>
    <w:rsid w:val="00DF7D5D"/>
    <w:rsid w:val="00DF7DCB"/>
    <w:rsid w:val="00DF7EDC"/>
    <w:rsid w:val="00E00641"/>
    <w:rsid w:val="00E00A4D"/>
    <w:rsid w:val="00E00DED"/>
    <w:rsid w:val="00E00E0C"/>
    <w:rsid w:val="00E00E14"/>
    <w:rsid w:val="00E00EDE"/>
    <w:rsid w:val="00E01240"/>
    <w:rsid w:val="00E0127A"/>
    <w:rsid w:val="00E01527"/>
    <w:rsid w:val="00E01550"/>
    <w:rsid w:val="00E015D5"/>
    <w:rsid w:val="00E015EB"/>
    <w:rsid w:val="00E016AF"/>
    <w:rsid w:val="00E01B84"/>
    <w:rsid w:val="00E01C1C"/>
    <w:rsid w:val="00E01C21"/>
    <w:rsid w:val="00E01E10"/>
    <w:rsid w:val="00E024E5"/>
    <w:rsid w:val="00E02A51"/>
    <w:rsid w:val="00E03365"/>
    <w:rsid w:val="00E037C0"/>
    <w:rsid w:val="00E03E99"/>
    <w:rsid w:val="00E0487F"/>
    <w:rsid w:val="00E04AE0"/>
    <w:rsid w:val="00E04B82"/>
    <w:rsid w:val="00E04E9B"/>
    <w:rsid w:val="00E050F0"/>
    <w:rsid w:val="00E05292"/>
    <w:rsid w:val="00E05771"/>
    <w:rsid w:val="00E05C04"/>
    <w:rsid w:val="00E06789"/>
    <w:rsid w:val="00E06838"/>
    <w:rsid w:val="00E06CAC"/>
    <w:rsid w:val="00E0712C"/>
    <w:rsid w:val="00E071E4"/>
    <w:rsid w:val="00E07409"/>
    <w:rsid w:val="00E07552"/>
    <w:rsid w:val="00E0755C"/>
    <w:rsid w:val="00E0761F"/>
    <w:rsid w:val="00E07871"/>
    <w:rsid w:val="00E07E10"/>
    <w:rsid w:val="00E07E6B"/>
    <w:rsid w:val="00E07E89"/>
    <w:rsid w:val="00E1047E"/>
    <w:rsid w:val="00E109FB"/>
    <w:rsid w:val="00E10B6B"/>
    <w:rsid w:val="00E11098"/>
    <w:rsid w:val="00E11118"/>
    <w:rsid w:val="00E1117E"/>
    <w:rsid w:val="00E11186"/>
    <w:rsid w:val="00E11299"/>
    <w:rsid w:val="00E11373"/>
    <w:rsid w:val="00E11395"/>
    <w:rsid w:val="00E114D0"/>
    <w:rsid w:val="00E11B46"/>
    <w:rsid w:val="00E11FA9"/>
    <w:rsid w:val="00E12283"/>
    <w:rsid w:val="00E129E9"/>
    <w:rsid w:val="00E12B3C"/>
    <w:rsid w:val="00E12F02"/>
    <w:rsid w:val="00E13081"/>
    <w:rsid w:val="00E131AC"/>
    <w:rsid w:val="00E132CE"/>
    <w:rsid w:val="00E13745"/>
    <w:rsid w:val="00E137D8"/>
    <w:rsid w:val="00E13844"/>
    <w:rsid w:val="00E13900"/>
    <w:rsid w:val="00E139B6"/>
    <w:rsid w:val="00E13A74"/>
    <w:rsid w:val="00E13AC2"/>
    <w:rsid w:val="00E141C3"/>
    <w:rsid w:val="00E143AB"/>
    <w:rsid w:val="00E14858"/>
    <w:rsid w:val="00E14A90"/>
    <w:rsid w:val="00E14DAC"/>
    <w:rsid w:val="00E14E6E"/>
    <w:rsid w:val="00E14F59"/>
    <w:rsid w:val="00E14F75"/>
    <w:rsid w:val="00E15021"/>
    <w:rsid w:val="00E1539A"/>
    <w:rsid w:val="00E153D4"/>
    <w:rsid w:val="00E153E9"/>
    <w:rsid w:val="00E1560B"/>
    <w:rsid w:val="00E15A90"/>
    <w:rsid w:val="00E15D72"/>
    <w:rsid w:val="00E15DD6"/>
    <w:rsid w:val="00E16096"/>
    <w:rsid w:val="00E16101"/>
    <w:rsid w:val="00E164C9"/>
    <w:rsid w:val="00E164E9"/>
    <w:rsid w:val="00E1680D"/>
    <w:rsid w:val="00E16C70"/>
    <w:rsid w:val="00E16DFE"/>
    <w:rsid w:val="00E170F9"/>
    <w:rsid w:val="00E172A4"/>
    <w:rsid w:val="00E17784"/>
    <w:rsid w:val="00E17C6B"/>
    <w:rsid w:val="00E17CD1"/>
    <w:rsid w:val="00E17DC7"/>
    <w:rsid w:val="00E17DE6"/>
    <w:rsid w:val="00E17EB0"/>
    <w:rsid w:val="00E2000C"/>
    <w:rsid w:val="00E20116"/>
    <w:rsid w:val="00E201A0"/>
    <w:rsid w:val="00E202BC"/>
    <w:rsid w:val="00E20362"/>
    <w:rsid w:val="00E20389"/>
    <w:rsid w:val="00E204B4"/>
    <w:rsid w:val="00E2054F"/>
    <w:rsid w:val="00E207C4"/>
    <w:rsid w:val="00E208B1"/>
    <w:rsid w:val="00E20ADE"/>
    <w:rsid w:val="00E2109F"/>
    <w:rsid w:val="00E21149"/>
    <w:rsid w:val="00E2136E"/>
    <w:rsid w:val="00E2139D"/>
    <w:rsid w:val="00E216ED"/>
    <w:rsid w:val="00E22567"/>
    <w:rsid w:val="00E22758"/>
    <w:rsid w:val="00E22945"/>
    <w:rsid w:val="00E22BD6"/>
    <w:rsid w:val="00E22D99"/>
    <w:rsid w:val="00E232CE"/>
    <w:rsid w:val="00E23998"/>
    <w:rsid w:val="00E23CB9"/>
    <w:rsid w:val="00E23DCA"/>
    <w:rsid w:val="00E23EB2"/>
    <w:rsid w:val="00E23F15"/>
    <w:rsid w:val="00E24715"/>
    <w:rsid w:val="00E24A19"/>
    <w:rsid w:val="00E24B32"/>
    <w:rsid w:val="00E24CBD"/>
    <w:rsid w:val="00E2501F"/>
    <w:rsid w:val="00E253DE"/>
    <w:rsid w:val="00E2568D"/>
    <w:rsid w:val="00E25727"/>
    <w:rsid w:val="00E25D5C"/>
    <w:rsid w:val="00E25FC8"/>
    <w:rsid w:val="00E26222"/>
    <w:rsid w:val="00E26415"/>
    <w:rsid w:val="00E26574"/>
    <w:rsid w:val="00E267E0"/>
    <w:rsid w:val="00E26A62"/>
    <w:rsid w:val="00E26A8E"/>
    <w:rsid w:val="00E26F12"/>
    <w:rsid w:val="00E26FD4"/>
    <w:rsid w:val="00E27324"/>
    <w:rsid w:val="00E274C5"/>
    <w:rsid w:val="00E275D6"/>
    <w:rsid w:val="00E27824"/>
    <w:rsid w:val="00E27E67"/>
    <w:rsid w:val="00E301FB"/>
    <w:rsid w:val="00E30669"/>
    <w:rsid w:val="00E30AA6"/>
    <w:rsid w:val="00E30E9F"/>
    <w:rsid w:val="00E30EFA"/>
    <w:rsid w:val="00E31375"/>
    <w:rsid w:val="00E314AE"/>
    <w:rsid w:val="00E31BC0"/>
    <w:rsid w:val="00E31C72"/>
    <w:rsid w:val="00E31D12"/>
    <w:rsid w:val="00E31D89"/>
    <w:rsid w:val="00E31DDF"/>
    <w:rsid w:val="00E32205"/>
    <w:rsid w:val="00E3270F"/>
    <w:rsid w:val="00E32CD1"/>
    <w:rsid w:val="00E32E11"/>
    <w:rsid w:val="00E33016"/>
    <w:rsid w:val="00E331A8"/>
    <w:rsid w:val="00E33669"/>
    <w:rsid w:val="00E33C74"/>
    <w:rsid w:val="00E33F8F"/>
    <w:rsid w:val="00E33FB2"/>
    <w:rsid w:val="00E34004"/>
    <w:rsid w:val="00E34340"/>
    <w:rsid w:val="00E34356"/>
    <w:rsid w:val="00E34485"/>
    <w:rsid w:val="00E35046"/>
    <w:rsid w:val="00E35057"/>
    <w:rsid w:val="00E35255"/>
    <w:rsid w:val="00E35F96"/>
    <w:rsid w:val="00E364A7"/>
    <w:rsid w:val="00E36617"/>
    <w:rsid w:val="00E3666E"/>
    <w:rsid w:val="00E3670F"/>
    <w:rsid w:val="00E36D22"/>
    <w:rsid w:val="00E36D28"/>
    <w:rsid w:val="00E37387"/>
    <w:rsid w:val="00E374E0"/>
    <w:rsid w:val="00E3752F"/>
    <w:rsid w:val="00E379C0"/>
    <w:rsid w:val="00E37A73"/>
    <w:rsid w:val="00E37AB0"/>
    <w:rsid w:val="00E4026F"/>
    <w:rsid w:val="00E405CF"/>
    <w:rsid w:val="00E407CA"/>
    <w:rsid w:val="00E40826"/>
    <w:rsid w:val="00E408DA"/>
    <w:rsid w:val="00E40988"/>
    <w:rsid w:val="00E40A0A"/>
    <w:rsid w:val="00E40B16"/>
    <w:rsid w:val="00E40B86"/>
    <w:rsid w:val="00E40D5E"/>
    <w:rsid w:val="00E410CD"/>
    <w:rsid w:val="00E410DB"/>
    <w:rsid w:val="00E41489"/>
    <w:rsid w:val="00E414F7"/>
    <w:rsid w:val="00E4152E"/>
    <w:rsid w:val="00E416C0"/>
    <w:rsid w:val="00E418E3"/>
    <w:rsid w:val="00E41B87"/>
    <w:rsid w:val="00E422B9"/>
    <w:rsid w:val="00E425DF"/>
    <w:rsid w:val="00E4260A"/>
    <w:rsid w:val="00E42849"/>
    <w:rsid w:val="00E42BC0"/>
    <w:rsid w:val="00E42CA9"/>
    <w:rsid w:val="00E42D1D"/>
    <w:rsid w:val="00E42EBA"/>
    <w:rsid w:val="00E43109"/>
    <w:rsid w:val="00E432F7"/>
    <w:rsid w:val="00E43522"/>
    <w:rsid w:val="00E43719"/>
    <w:rsid w:val="00E43E45"/>
    <w:rsid w:val="00E440D1"/>
    <w:rsid w:val="00E4428D"/>
    <w:rsid w:val="00E44805"/>
    <w:rsid w:val="00E448A6"/>
    <w:rsid w:val="00E448B1"/>
    <w:rsid w:val="00E44AC9"/>
    <w:rsid w:val="00E44DD1"/>
    <w:rsid w:val="00E45440"/>
    <w:rsid w:val="00E45E91"/>
    <w:rsid w:val="00E460B2"/>
    <w:rsid w:val="00E46121"/>
    <w:rsid w:val="00E461C0"/>
    <w:rsid w:val="00E46223"/>
    <w:rsid w:val="00E46260"/>
    <w:rsid w:val="00E4626A"/>
    <w:rsid w:val="00E4638D"/>
    <w:rsid w:val="00E4645A"/>
    <w:rsid w:val="00E46B0A"/>
    <w:rsid w:val="00E46BE4"/>
    <w:rsid w:val="00E46BEE"/>
    <w:rsid w:val="00E46CFB"/>
    <w:rsid w:val="00E46D4F"/>
    <w:rsid w:val="00E46DF0"/>
    <w:rsid w:val="00E471C7"/>
    <w:rsid w:val="00E473C7"/>
    <w:rsid w:val="00E475D3"/>
    <w:rsid w:val="00E47679"/>
    <w:rsid w:val="00E47767"/>
    <w:rsid w:val="00E478B7"/>
    <w:rsid w:val="00E47A35"/>
    <w:rsid w:val="00E47D39"/>
    <w:rsid w:val="00E47EFD"/>
    <w:rsid w:val="00E50154"/>
    <w:rsid w:val="00E50598"/>
    <w:rsid w:val="00E507B4"/>
    <w:rsid w:val="00E509A2"/>
    <w:rsid w:val="00E50B6F"/>
    <w:rsid w:val="00E50BFB"/>
    <w:rsid w:val="00E50D64"/>
    <w:rsid w:val="00E50E1B"/>
    <w:rsid w:val="00E50EBB"/>
    <w:rsid w:val="00E50FF1"/>
    <w:rsid w:val="00E51111"/>
    <w:rsid w:val="00E51454"/>
    <w:rsid w:val="00E51797"/>
    <w:rsid w:val="00E51834"/>
    <w:rsid w:val="00E51D59"/>
    <w:rsid w:val="00E52863"/>
    <w:rsid w:val="00E528B4"/>
    <w:rsid w:val="00E528DC"/>
    <w:rsid w:val="00E5295E"/>
    <w:rsid w:val="00E5342C"/>
    <w:rsid w:val="00E53765"/>
    <w:rsid w:val="00E53846"/>
    <w:rsid w:val="00E53C34"/>
    <w:rsid w:val="00E53D09"/>
    <w:rsid w:val="00E54222"/>
    <w:rsid w:val="00E54248"/>
    <w:rsid w:val="00E548E1"/>
    <w:rsid w:val="00E54A7A"/>
    <w:rsid w:val="00E54CB7"/>
    <w:rsid w:val="00E54CCA"/>
    <w:rsid w:val="00E55095"/>
    <w:rsid w:val="00E55AD6"/>
    <w:rsid w:val="00E55D97"/>
    <w:rsid w:val="00E55F12"/>
    <w:rsid w:val="00E5614C"/>
    <w:rsid w:val="00E561B4"/>
    <w:rsid w:val="00E56EA5"/>
    <w:rsid w:val="00E56FE5"/>
    <w:rsid w:val="00E57011"/>
    <w:rsid w:val="00E57945"/>
    <w:rsid w:val="00E57B00"/>
    <w:rsid w:val="00E57B09"/>
    <w:rsid w:val="00E57B0E"/>
    <w:rsid w:val="00E57EC1"/>
    <w:rsid w:val="00E6042A"/>
    <w:rsid w:val="00E60663"/>
    <w:rsid w:val="00E60669"/>
    <w:rsid w:val="00E6068E"/>
    <w:rsid w:val="00E6085C"/>
    <w:rsid w:val="00E6087C"/>
    <w:rsid w:val="00E60C66"/>
    <w:rsid w:val="00E60D7E"/>
    <w:rsid w:val="00E60E2D"/>
    <w:rsid w:val="00E6144C"/>
    <w:rsid w:val="00E618C3"/>
    <w:rsid w:val="00E61B2A"/>
    <w:rsid w:val="00E61BFB"/>
    <w:rsid w:val="00E61D41"/>
    <w:rsid w:val="00E61E6F"/>
    <w:rsid w:val="00E622C7"/>
    <w:rsid w:val="00E6264E"/>
    <w:rsid w:val="00E62734"/>
    <w:rsid w:val="00E62DB5"/>
    <w:rsid w:val="00E632BC"/>
    <w:rsid w:val="00E6342F"/>
    <w:rsid w:val="00E634E1"/>
    <w:rsid w:val="00E63643"/>
    <w:rsid w:val="00E637D9"/>
    <w:rsid w:val="00E63DD4"/>
    <w:rsid w:val="00E63EF5"/>
    <w:rsid w:val="00E64030"/>
    <w:rsid w:val="00E6407C"/>
    <w:rsid w:val="00E6418C"/>
    <w:rsid w:val="00E6443B"/>
    <w:rsid w:val="00E64514"/>
    <w:rsid w:val="00E64AE2"/>
    <w:rsid w:val="00E64B84"/>
    <w:rsid w:val="00E64B8C"/>
    <w:rsid w:val="00E64C95"/>
    <w:rsid w:val="00E64E02"/>
    <w:rsid w:val="00E64F4C"/>
    <w:rsid w:val="00E654C8"/>
    <w:rsid w:val="00E65513"/>
    <w:rsid w:val="00E65576"/>
    <w:rsid w:val="00E656F1"/>
    <w:rsid w:val="00E6579B"/>
    <w:rsid w:val="00E6593A"/>
    <w:rsid w:val="00E65AF5"/>
    <w:rsid w:val="00E65C28"/>
    <w:rsid w:val="00E65DB0"/>
    <w:rsid w:val="00E65ED7"/>
    <w:rsid w:val="00E661A6"/>
    <w:rsid w:val="00E66310"/>
    <w:rsid w:val="00E66318"/>
    <w:rsid w:val="00E6634F"/>
    <w:rsid w:val="00E665F8"/>
    <w:rsid w:val="00E67328"/>
    <w:rsid w:val="00E67948"/>
    <w:rsid w:val="00E67A01"/>
    <w:rsid w:val="00E67B57"/>
    <w:rsid w:val="00E67F20"/>
    <w:rsid w:val="00E7009D"/>
    <w:rsid w:val="00E700C4"/>
    <w:rsid w:val="00E70438"/>
    <w:rsid w:val="00E704FC"/>
    <w:rsid w:val="00E70902"/>
    <w:rsid w:val="00E70C37"/>
    <w:rsid w:val="00E70D2F"/>
    <w:rsid w:val="00E70DA0"/>
    <w:rsid w:val="00E70EC5"/>
    <w:rsid w:val="00E7125A"/>
    <w:rsid w:val="00E713BA"/>
    <w:rsid w:val="00E7141E"/>
    <w:rsid w:val="00E7163C"/>
    <w:rsid w:val="00E71BC3"/>
    <w:rsid w:val="00E71E2B"/>
    <w:rsid w:val="00E71EFB"/>
    <w:rsid w:val="00E71FB2"/>
    <w:rsid w:val="00E724F5"/>
    <w:rsid w:val="00E7260F"/>
    <w:rsid w:val="00E72B5F"/>
    <w:rsid w:val="00E72C64"/>
    <w:rsid w:val="00E72E81"/>
    <w:rsid w:val="00E731A2"/>
    <w:rsid w:val="00E7333D"/>
    <w:rsid w:val="00E73B43"/>
    <w:rsid w:val="00E73F87"/>
    <w:rsid w:val="00E740D1"/>
    <w:rsid w:val="00E7414D"/>
    <w:rsid w:val="00E74718"/>
    <w:rsid w:val="00E74832"/>
    <w:rsid w:val="00E7496C"/>
    <w:rsid w:val="00E74A7D"/>
    <w:rsid w:val="00E74D9A"/>
    <w:rsid w:val="00E74DF6"/>
    <w:rsid w:val="00E75264"/>
    <w:rsid w:val="00E75369"/>
    <w:rsid w:val="00E753DF"/>
    <w:rsid w:val="00E75817"/>
    <w:rsid w:val="00E7586A"/>
    <w:rsid w:val="00E75A4A"/>
    <w:rsid w:val="00E762B6"/>
    <w:rsid w:val="00E764B2"/>
    <w:rsid w:val="00E768D3"/>
    <w:rsid w:val="00E76951"/>
    <w:rsid w:val="00E769C9"/>
    <w:rsid w:val="00E76CE2"/>
    <w:rsid w:val="00E76F40"/>
    <w:rsid w:val="00E76FF0"/>
    <w:rsid w:val="00E77597"/>
    <w:rsid w:val="00E7761E"/>
    <w:rsid w:val="00E77732"/>
    <w:rsid w:val="00E778D3"/>
    <w:rsid w:val="00E77A23"/>
    <w:rsid w:val="00E77BBC"/>
    <w:rsid w:val="00E8004E"/>
    <w:rsid w:val="00E80442"/>
    <w:rsid w:val="00E80500"/>
    <w:rsid w:val="00E8059B"/>
    <w:rsid w:val="00E806A1"/>
    <w:rsid w:val="00E80A6F"/>
    <w:rsid w:val="00E80C4C"/>
    <w:rsid w:val="00E8115E"/>
    <w:rsid w:val="00E81351"/>
    <w:rsid w:val="00E819DA"/>
    <w:rsid w:val="00E81AAB"/>
    <w:rsid w:val="00E81CE9"/>
    <w:rsid w:val="00E81E63"/>
    <w:rsid w:val="00E81ECF"/>
    <w:rsid w:val="00E81EE6"/>
    <w:rsid w:val="00E82142"/>
    <w:rsid w:val="00E82390"/>
    <w:rsid w:val="00E827C8"/>
    <w:rsid w:val="00E82837"/>
    <w:rsid w:val="00E8297F"/>
    <w:rsid w:val="00E82999"/>
    <w:rsid w:val="00E829CC"/>
    <w:rsid w:val="00E82A91"/>
    <w:rsid w:val="00E82C7F"/>
    <w:rsid w:val="00E82CDE"/>
    <w:rsid w:val="00E83023"/>
    <w:rsid w:val="00E833A4"/>
    <w:rsid w:val="00E83955"/>
    <w:rsid w:val="00E83C6B"/>
    <w:rsid w:val="00E83F4B"/>
    <w:rsid w:val="00E8404B"/>
    <w:rsid w:val="00E84152"/>
    <w:rsid w:val="00E8466F"/>
    <w:rsid w:val="00E8498C"/>
    <w:rsid w:val="00E849D6"/>
    <w:rsid w:val="00E849DD"/>
    <w:rsid w:val="00E84CC9"/>
    <w:rsid w:val="00E84EA7"/>
    <w:rsid w:val="00E8566C"/>
    <w:rsid w:val="00E8567E"/>
    <w:rsid w:val="00E85C73"/>
    <w:rsid w:val="00E85D3E"/>
    <w:rsid w:val="00E85D8E"/>
    <w:rsid w:val="00E86072"/>
    <w:rsid w:val="00E86433"/>
    <w:rsid w:val="00E8669F"/>
    <w:rsid w:val="00E866C6"/>
    <w:rsid w:val="00E86852"/>
    <w:rsid w:val="00E86A01"/>
    <w:rsid w:val="00E86E1D"/>
    <w:rsid w:val="00E8769E"/>
    <w:rsid w:val="00E87964"/>
    <w:rsid w:val="00E87A61"/>
    <w:rsid w:val="00E90039"/>
    <w:rsid w:val="00E90423"/>
    <w:rsid w:val="00E90653"/>
    <w:rsid w:val="00E90859"/>
    <w:rsid w:val="00E90ACC"/>
    <w:rsid w:val="00E90BB9"/>
    <w:rsid w:val="00E91057"/>
    <w:rsid w:val="00E91587"/>
    <w:rsid w:val="00E91856"/>
    <w:rsid w:val="00E919D5"/>
    <w:rsid w:val="00E919F3"/>
    <w:rsid w:val="00E91A5F"/>
    <w:rsid w:val="00E91BF0"/>
    <w:rsid w:val="00E91E69"/>
    <w:rsid w:val="00E92208"/>
    <w:rsid w:val="00E9229D"/>
    <w:rsid w:val="00E92488"/>
    <w:rsid w:val="00E92515"/>
    <w:rsid w:val="00E9256D"/>
    <w:rsid w:val="00E92D65"/>
    <w:rsid w:val="00E92E7F"/>
    <w:rsid w:val="00E932DB"/>
    <w:rsid w:val="00E936E2"/>
    <w:rsid w:val="00E93890"/>
    <w:rsid w:val="00E939CC"/>
    <w:rsid w:val="00E93E1A"/>
    <w:rsid w:val="00E9431D"/>
    <w:rsid w:val="00E94480"/>
    <w:rsid w:val="00E9458C"/>
    <w:rsid w:val="00E94A89"/>
    <w:rsid w:val="00E94A91"/>
    <w:rsid w:val="00E9503E"/>
    <w:rsid w:val="00E950F5"/>
    <w:rsid w:val="00E95229"/>
    <w:rsid w:val="00E952AD"/>
    <w:rsid w:val="00E953B4"/>
    <w:rsid w:val="00E953F8"/>
    <w:rsid w:val="00E95806"/>
    <w:rsid w:val="00E95D2C"/>
    <w:rsid w:val="00E95F04"/>
    <w:rsid w:val="00E95FC2"/>
    <w:rsid w:val="00E960BD"/>
    <w:rsid w:val="00E965FE"/>
    <w:rsid w:val="00E966C6"/>
    <w:rsid w:val="00E9679A"/>
    <w:rsid w:val="00E96972"/>
    <w:rsid w:val="00E96C16"/>
    <w:rsid w:val="00E96E43"/>
    <w:rsid w:val="00E96E4A"/>
    <w:rsid w:val="00E96F7D"/>
    <w:rsid w:val="00E972E2"/>
    <w:rsid w:val="00E97550"/>
    <w:rsid w:val="00E97940"/>
    <w:rsid w:val="00E97C53"/>
    <w:rsid w:val="00E97D3F"/>
    <w:rsid w:val="00E97D4D"/>
    <w:rsid w:val="00E97E23"/>
    <w:rsid w:val="00EA0466"/>
    <w:rsid w:val="00EA0551"/>
    <w:rsid w:val="00EA05C4"/>
    <w:rsid w:val="00EA0661"/>
    <w:rsid w:val="00EA0874"/>
    <w:rsid w:val="00EA0E66"/>
    <w:rsid w:val="00EA102C"/>
    <w:rsid w:val="00EA117E"/>
    <w:rsid w:val="00EA1395"/>
    <w:rsid w:val="00EA13FE"/>
    <w:rsid w:val="00EA1B61"/>
    <w:rsid w:val="00EA1EE4"/>
    <w:rsid w:val="00EA1F4F"/>
    <w:rsid w:val="00EA1F8F"/>
    <w:rsid w:val="00EA2153"/>
    <w:rsid w:val="00EA22EF"/>
    <w:rsid w:val="00EA23CA"/>
    <w:rsid w:val="00EA26A2"/>
    <w:rsid w:val="00EA26FC"/>
    <w:rsid w:val="00EA2744"/>
    <w:rsid w:val="00EA29C0"/>
    <w:rsid w:val="00EA3168"/>
    <w:rsid w:val="00EA346C"/>
    <w:rsid w:val="00EA3603"/>
    <w:rsid w:val="00EA3645"/>
    <w:rsid w:val="00EA36B1"/>
    <w:rsid w:val="00EA393D"/>
    <w:rsid w:val="00EA3E14"/>
    <w:rsid w:val="00EA3F4A"/>
    <w:rsid w:val="00EA4009"/>
    <w:rsid w:val="00EA4019"/>
    <w:rsid w:val="00EA4333"/>
    <w:rsid w:val="00EA44B0"/>
    <w:rsid w:val="00EA45B8"/>
    <w:rsid w:val="00EA473B"/>
    <w:rsid w:val="00EA4876"/>
    <w:rsid w:val="00EA4BC4"/>
    <w:rsid w:val="00EA4C82"/>
    <w:rsid w:val="00EA4CFA"/>
    <w:rsid w:val="00EA5091"/>
    <w:rsid w:val="00EA52D5"/>
    <w:rsid w:val="00EA5422"/>
    <w:rsid w:val="00EA5429"/>
    <w:rsid w:val="00EA55C2"/>
    <w:rsid w:val="00EA579B"/>
    <w:rsid w:val="00EA59DC"/>
    <w:rsid w:val="00EA5B08"/>
    <w:rsid w:val="00EA5B1E"/>
    <w:rsid w:val="00EA5F83"/>
    <w:rsid w:val="00EA61EA"/>
    <w:rsid w:val="00EA6502"/>
    <w:rsid w:val="00EA651E"/>
    <w:rsid w:val="00EA6599"/>
    <w:rsid w:val="00EA68EA"/>
    <w:rsid w:val="00EA6CF7"/>
    <w:rsid w:val="00EA6E98"/>
    <w:rsid w:val="00EA73AE"/>
    <w:rsid w:val="00EA7559"/>
    <w:rsid w:val="00EA7715"/>
    <w:rsid w:val="00EA7779"/>
    <w:rsid w:val="00EA7818"/>
    <w:rsid w:val="00EA78D8"/>
    <w:rsid w:val="00EA7900"/>
    <w:rsid w:val="00EB0349"/>
    <w:rsid w:val="00EB0930"/>
    <w:rsid w:val="00EB0A71"/>
    <w:rsid w:val="00EB1103"/>
    <w:rsid w:val="00EB1419"/>
    <w:rsid w:val="00EB156B"/>
    <w:rsid w:val="00EB186F"/>
    <w:rsid w:val="00EB194C"/>
    <w:rsid w:val="00EB1A0E"/>
    <w:rsid w:val="00EB1B12"/>
    <w:rsid w:val="00EB1BC9"/>
    <w:rsid w:val="00EB225B"/>
    <w:rsid w:val="00EB24B3"/>
    <w:rsid w:val="00EB274A"/>
    <w:rsid w:val="00EB299C"/>
    <w:rsid w:val="00EB2B42"/>
    <w:rsid w:val="00EB2BAC"/>
    <w:rsid w:val="00EB2C29"/>
    <w:rsid w:val="00EB2CB3"/>
    <w:rsid w:val="00EB2CE0"/>
    <w:rsid w:val="00EB2F47"/>
    <w:rsid w:val="00EB33D2"/>
    <w:rsid w:val="00EB35CE"/>
    <w:rsid w:val="00EB39DB"/>
    <w:rsid w:val="00EB3DAA"/>
    <w:rsid w:val="00EB3F62"/>
    <w:rsid w:val="00EB3FF1"/>
    <w:rsid w:val="00EB4018"/>
    <w:rsid w:val="00EB4164"/>
    <w:rsid w:val="00EB41C6"/>
    <w:rsid w:val="00EB4690"/>
    <w:rsid w:val="00EB484E"/>
    <w:rsid w:val="00EB48D5"/>
    <w:rsid w:val="00EB4B15"/>
    <w:rsid w:val="00EB5080"/>
    <w:rsid w:val="00EB52F1"/>
    <w:rsid w:val="00EB53FC"/>
    <w:rsid w:val="00EB596B"/>
    <w:rsid w:val="00EB5AF6"/>
    <w:rsid w:val="00EB5B5A"/>
    <w:rsid w:val="00EB5F9E"/>
    <w:rsid w:val="00EB62AD"/>
    <w:rsid w:val="00EB633C"/>
    <w:rsid w:val="00EB642D"/>
    <w:rsid w:val="00EB6510"/>
    <w:rsid w:val="00EB65EF"/>
    <w:rsid w:val="00EB672F"/>
    <w:rsid w:val="00EB6BCD"/>
    <w:rsid w:val="00EB6D5F"/>
    <w:rsid w:val="00EB6E22"/>
    <w:rsid w:val="00EB6F73"/>
    <w:rsid w:val="00EB6F94"/>
    <w:rsid w:val="00EB6FDC"/>
    <w:rsid w:val="00EB74F5"/>
    <w:rsid w:val="00EB795D"/>
    <w:rsid w:val="00EB7C10"/>
    <w:rsid w:val="00EB7CD2"/>
    <w:rsid w:val="00EC02A1"/>
    <w:rsid w:val="00EC02D1"/>
    <w:rsid w:val="00EC0473"/>
    <w:rsid w:val="00EC069B"/>
    <w:rsid w:val="00EC090D"/>
    <w:rsid w:val="00EC0A2C"/>
    <w:rsid w:val="00EC0BDD"/>
    <w:rsid w:val="00EC0CEF"/>
    <w:rsid w:val="00EC0E70"/>
    <w:rsid w:val="00EC0EA3"/>
    <w:rsid w:val="00EC116E"/>
    <w:rsid w:val="00EC127A"/>
    <w:rsid w:val="00EC12A7"/>
    <w:rsid w:val="00EC14B4"/>
    <w:rsid w:val="00EC14ED"/>
    <w:rsid w:val="00EC1A76"/>
    <w:rsid w:val="00EC1BA2"/>
    <w:rsid w:val="00EC1C0C"/>
    <w:rsid w:val="00EC1E23"/>
    <w:rsid w:val="00EC230C"/>
    <w:rsid w:val="00EC2669"/>
    <w:rsid w:val="00EC26D1"/>
    <w:rsid w:val="00EC27E2"/>
    <w:rsid w:val="00EC2917"/>
    <w:rsid w:val="00EC2E14"/>
    <w:rsid w:val="00EC316D"/>
    <w:rsid w:val="00EC3216"/>
    <w:rsid w:val="00EC326A"/>
    <w:rsid w:val="00EC3ECB"/>
    <w:rsid w:val="00EC40F0"/>
    <w:rsid w:val="00EC4171"/>
    <w:rsid w:val="00EC44FD"/>
    <w:rsid w:val="00EC46DE"/>
    <w:rsid w:val="00EC473A"/>
    <w:rsid w:val="00EC4A2A"/>
    <w:rsid w:val="00EC4A79"/>
    <w:rsid w:val="00EC4C51"/>
    <w:rsid w:val="00EC4CF3"/>
    <w:rsid w:val="00EC54A8"/>
    <w:rsid w:val="00EC56C1"/>
    <w:rsid w:val="00EC5873"/>
    <w:rsid w:val="00EC65FD"/>
    <w:rsid w:val="00EC669A"/>
    <w:rsid w:val="00EC6A4B"/>
    <w:rsid w:val="00EC6DB5"/>
    <w:rsid w:val="00EC70DE"/>
    <w:rsid w:val="00EC719F"/>
    <w:rsid w:val="00EC7486"/>
    <w:rsid w:val="00EC7497"/>
    <w:rsid w:val="00EC7E23"/>
    <w:rsid w:val="00EC7F71"/>
    <w:rsid w:val="00ED0119"/>
    <w:rsid w:val="00ED013C"/>
    <w:rsid w:val="00ED032D"/>
    <w:rsid w:val="00ED0718"/>
    <w:rsid w:val="00ED07E0"/>
    <w:rsid w:val="00ED0A68"/>
    <w:rsid w:val="00ED0B0E"/>
    <w:rsid w:val="00ED0EC3"/>
    <w:rsid w:val="00ED14D1"/>
    <w:rsid w:val="00ED2039"/>
    <w:rsid w:val="00ED2136"/>
    <w:rsid w:val="00ED2147"/>
    <w:rsid w:val="00ED23C6"/>
    <w:rsid w:val="00ED2475"/>
    <w:rsid w:val="00ED273C"/>
    <w:rsid w:val="00ED2999"/>
    <w:rsid w:val="00ED2C1B"/>
    <w:rsid w:val="00ED2D73"/>
    <w:rsid w:val="00ED2E07"/>
    <w:rsid w:val="00ED31FF"/>
    <w:rsid w:val="00ED3531"/>
    <w:rsid w:val="00ED36A0"/>
    <w:rsid w:val="00ED36B1"/>
    <w:rsid w:val="00ED3A92"/>
    <w:rsid w:val="00ED3C41"/>
    <w:rsid w:val="00ED4531"/>
    <w:rsid w:val="00ED4676"/>
    <w:rsid w:val="00ED4BA9"/>
    <w:rsid w:val="00ED4C8F"/>
    <w:rsid w:val="00ED4DCF"/>
    <w:rsid w:val="00ED4EF7"/>
    <w:rsid w:val="00ED5BCC"/>
    <w:rsid w:val="00ED6051"/>
    <w:rsid w:val="00ED6A15"/>
    <w:rsid w:val="00ED6FE9"/>
    <w:rsid w:val="00ED71D5"/>
    <w:rsid w:val="00ED7260"/>
    <w:rsid w:val="00ED7289"/>
    <w:rsid w:val="00ED73C4"/>
    <w:rsid w:val="00ED74B4"/>
    <w:rsid w:val="00ED7791"/>
    <w:rsid w:val="00ED7A49"/>
    <w:rsid w:val="00ED7C39"/>
    <w:rsid w:val="00ED7E65"/>
    <w:rsid w:val="00EE0327"/>
    <w:rsid w:val="00EE06AD"/>
    <w:rsid w:val="00EE0912"/>
    <w:rsid w:val="00EE0CF7"/>
    <w:rsid w:val="00EE146D"/>
    <w:rsid w:val="00EE147E"/>
    <w:rsid w:val="00EE163F"/>
    <w:rsid w:val="00EE16BA"/>
    <w:rsid w:val="00EE199C"/>
    <w:rsid w:val="00EE1B43"/>
    <w:rsid w:val="00EE1B80"/>
    <w:rsid w:val="00EE1C84"/>
    <w:rsid w:val="00EE1F33"/>
    <w:rsid w:val="00EE222A"/>
    <w:rsid w:val="00EE2A45"/>
    <w:rsid w:val="00EE2B71"/>
    <w:rsid w:val="00EE2E01"/>
    <w:rsid w:val="00EE2F4B"/>
    <w:rsid w:val="00EE335D"/>
    <w:rsid w:val="00EE3A1F"/>
    <w:rsid w:val="00EE3B8C"/>
    <w:rsid w:val="00EE3D2F"/>
    <w:rsid w:val="00EE3D79"/>
    <w:rsid w:val="00EE3E91"/>
    <w:rsid w:val="00EE4326"/>
    <w:rsid w:val="00EE445C"/>
    <w:rsid w:val="00EE46C2"/>
    <w:rsid w:val="00EE4A43"/>
    <w:rsid w:val="00EE4B6A"/>
    <w:rsid w:val="00EE4F43"/>
    <w:rsid w:val="00EE50FB"/>
    <w:rsid w:val="00EE515D"/>
    <w:rsid w:val="00EE525A"/>
    <w:rsid w:val="00EE553E"/>
    <w:rsid w:val="00EE578A"/>
    <w:rsid w:val="00EE5946"/>
    <w:rsid w:val="00EE5DF8"/>
    <w:rsid w:val="00EE6109"/>
    <w:rsid w:val="00EE6454"/>
    <w:rsid w:val="00EE6CFF"/>
    <w:rsid w:val="00EE71FD"/>
    <w:rsid w:val="00EE72FD"/>
    <w:rsid w:val="00EE73D2"/>
    <w:rsid w:val="00EE73FF"/>
    <w:rsid w:val="00EE74CE"/>
    <w:rsid w:val="00EE75E2"/>
    <w:rsid w:val="00EE782D"/>
    <w:rsid w:val="00EE7848"/>
    <w:rsid w:val="00EE79EC"/>
    <w:rsid w:val="00EE7C81"/>
    <w:rsid w:val="00EF0356"/>
    <w:rsid w:val="00EF0609"/>
    <w:rsid w:val="00EF093E"/>
    <w:rsid w:val="00EF0A77"/>
    <w:rsid w:val="00EF0AA9"/>
    <w:rsid w:val="00EF0F1B"/>
    <w:rsid w:val="00EF11B1"/>
    <w:rsid w:val="00EF12CB"/>
    <w:rsid w:val="00EF1533"/>
    <w:rsid w:val="00EF1977"/>
    <w:rsid w:val="00EF1D34"/>
    <w:rsid w:val="00EF2213"/>
    <w:rsid w:val="00EF2281"/>
    <w:rsid w:val="00EF23BC"/>
    <w:rsid w:val="00EF25F1"/>
    <w:rsid w:val="00EF26B0"/>
    <w:rsid w:val="00EF2997"/>
    <w:rsid w:val="00EF2B7B"/>
    <w:rsid w:val="00EF2C26"/>
    <w:rsid w:val="00EF2CC2"/>
    <w:rsid w:val="00EF2CEE"/>
    <w:rsid w:val="00EF2D6C"/>
    <w:rsid w:val="00EF2ECC"/>
    <w:rsid w:val="00EF3B32"/>
    <w:rsid w:val="00EF43E1"/>
    <w:rsid w:val="00EF43FB"/>
    <w:rsid w:val="00EF4547"/>
    <w:rsid w:val="00EF46B2"/>
    <w:rsid w:val="00EF47F5"/>
    <w:rsid w:val="00EF4B4F"/>
    <w:rsid w:val="00EF4E09"/>
    <w:rsid w:val="00EF4F4B"/>
    <w:rsid w:val="00EF544F"/>
    <w:rsid w:val="00EF55CC"/>
    <w:rsid w:val="00EF567A"/>
    <w:rsid w:val="00EF58FC"/>
    <w:rsid w:val="00EF5F3E"/>
    <w:rsid w:val="00EF65E4"/>
    <w:rsid w:val="00EF66AD"/>
    <w:rsid w:val="00EF6C01"/>
    <w:rsid w:val="00EF6C1C"/>
    <w:rsid w:val="00EF6CD9"/>
    <w:rsid w:val="00EF7540"/>
    <w:rsid w:val="00EF7A9B"/>
    <w:rsid w:val="00EF7B64"/>
    <w:rsid w:val="00EF7DA2"/>
    <w:rsid w:val="00F004DD"/>
    <w:rsid w:val="00F0091C"/>
    <w:rsid w:val="00F00B95"/>
    <w:rsid w:val="00F00C7B"/>
    <w:rsid w:val="00F00EB2"/>
    <w:rsid w:val="00F00EE4"/>
    <w:rsid w:val="00F0106F"/>
    <w:rsid w:val="00F0149B"/>
    <w:rsid w:val="00F019AF"/>
    <w:rsid w:val="00F01CD2"/>
    <w:rsid w:val="00F01D77"/>
    <w:rsid w:val="00F01EF8"/>
    <w:rsid w:val="00F01F70"/>
    <w:rsid w:val="00F02196"/>
    <w:rsid w:val="00F023E3"/>
    <w:rsid w:val="00F0277E"/>
    <w:rsid w:val="00F02A6C"/>
    <w:rsid w:val="00F02CA2"/>
    <w:rsid w:val="00F02DB2"/>
    <w:rsid w:val="00F02DC8"/>
    <w:rsid w:val="00F02DD1"/>
    <w:rsid w:val="00F02DD3"/>
    <w:rsid w:val="00F02E59"/>
    <w:rsid w:val="00F03453"/>
    <w:rsid w:val="00F0367A"/>
    <w:rsid w:val="00F03A22"/>
    <w:rsid w:val="00F03C23"/>
    <w:rsid w:val="00F03ED8"/>
    <w:rsid w:val="00F0414A"/>
    <w:rsid w:val="00F0414F"/>
    <w:rsid w:val="00F049BA"/>
    <w:rsid w:val="00F04A3B"/>
    <w:rsid w:val="00F04D7C"/>
    <w:rsid w:val="00F04DA8"/>
    <w:rsid w:val="00F05012"/>
    <w:rsid w:val="00F05068"/>
    <w:rsid w:val="00F0533A"/>
    <w:rsid w:val="00F053CC"/>
    <w:rsid w:val="00F05531"/>
    <w:rsid w:val="00F05887"/>
    <w:rsid w:val="00F05D8E"/>
    <w:rsid w:val="00F05FF6"/>
    <w:rsid w:val="00F0627C"/>
    <w:rsid w:val="00F062CD"/>
    <w:rsid w:val="00F06692"/>
    <w:rsid w:val="00F0692C"/>
    <w:rsid w:val="00F070F7"/>
    <w:rsid w:val="00F0724A"/>
    <w:rsid w:val="00F07B62"/>
    <w:rsid w:val="00F07D15"/>
    <w:rsid w:val="00F07DB4"/>
    <w:rsid w:val="00F10093"/>
    <w:rsid w:val="00F10332"/>
    <w:rsid w:val="00F107D5"/>
    <w:rsid w:val="00F1120A"/>
    <w:rsid w:val="00F11CE3"/>
    <w:rsid w:val="00F11CEA"/>
    <w:rsid w:val="00F11E56"/>
    <w:rsid w:val="00F12055"/>
    <w:rsid w:val="00F1224E"/>
    <w:rsid w:val="00F1226A"/>
    <w:rsid w:val="00F122F7"/>
    <w:rsid w:val="00F1233B"/>
    <w:rsid w:val="00F12597"/>
    <w:rsid w:val="00F128FB"/>
    <w:rsid w:val="00F12ACD"/>
    <w:rsid w:val="00F12AF8"/>
    <w:rsid w:val="00F12C60"/>
    <w:rsid w:val="00F12C6A"/>
    <w:rsid w:val="00F12C82"/>
    <w:rsid w:val="00F12FCD"/>
    <w:rsid w:val="00F13429"/>
    <w:rsid w:val="00F13703"/>
    <w:rsid w:val="00F13706"/>
    <w:rsid w:val="00F13768"/>
    <w:rsid w:val="00F13881"/>
    <w:rsid w:val="00F1388C"/>
    <w:rsid w:val="00F13924"/>
    <w:rsid w:val="00F13A1A"/>
    <w:rsid w:val="00F13D8C"/>
    <w:rsid w:val="00F13F43"/>
    <w:rsid w:val="00F14798"/>
    <w:rsid w:val="00F14971"/>
    <w:rsid w:val="00F14B4A"/>
    <w:rsid w:val="00F1507A"/>
    <w:rsid w:val="00F15331"/>
    <w:rsid w:val="00F15923"/>
    <w:rsid w:val="00F15A0A"/>
    <w:rsid w:val="00F16794"/>
    <w:rsid w:val="00F169D9"/>
    <w:rsid w:val="00F17316"/>
    <w:rsid w:val="00F17677"/>
    <w:rsid w:val="00F200ED"/>
    <w:rsid w:val="00F20190"/>
    <w:rsid w:val="00F20282"/>
    <w:rsid w:val="00F206B3"/>
    <w:rsid w:val="00F20C11"/>
    <w:rsid w:val="00F20FFE"/>
    <w:rsid w:val="00F210D5"/>
    <w:rsid w:val="00F21496"/>
    <w:rsid w:val="00F21665"/>
    <w:rsid w:val="00F218EC"/>
    <w:rsid w:val="00F22014"/>
    <w:rsid w:val="00F22388"/>
    <w:rsid w:val="00F225B1"/>
    <w:rsid w:val="00F225B4"/>
    <w:rsid w:val="00F22822"/>
    <w:rsid w:val="00F22A75"/>
    <w:rsid w:val="00F22CE0"/>
    <w:rsid w:val="00F23089"/>
    <w:rsid w:val="00F233F2"/>
    <w:rsid w:val="00F23485"/>
    <w:rsid w:val="00F23570"/>
    <w:rsid w:val="00F235EC"/>
    <w:rsid w:val="00F23BCE"/>
    <w:rsid w:val="00F24009"/>
    <w:rsid w:val="00F24068"/>
    <w:rsid w:val="00F24579"/>
    <w:rsid w:val="00F247D1"/>
    <w:rsid w:val="00F24839"/>
    <w:rsid w:val="00F24EF9"/>
    <w:rsid w:val="00F24F84"/>
    <w:rsid w:val="00F2551B"/>
    <w:rsid w:val="00F2558E"/>
    <w:rsid w:val="00F25668"/>
    <w:rsid w:val="00F2569C"/>
    <w:rsid w:val="00F25B2F"/>
    <w:rsid w:val="00F25C7E"/>
    <w:rsid w:val="00F25D5F"/>
    <w:rsid w:val="00F25F67"/>
    <w:rsid w:val="00F2612A"/>
    <w:rsid w:val="00F2624D"/>
    <w:rsid w:val="00F26545"/>
    <w:rsid w:val="00F267A5"/>
    <w:rsid w:val="00F268FB"/>
    <w:rsid w:val="00F26A10"/>
    <w:rsid w:val="00F27237"/>
    <w:rsid w:val="00F27283"/>
    <w:rsid w:val="00F2736C"/>
    <w:rsid w:val="00F277E8"/>
    <w:rsid w:val="00F27966"/>
    <w:rsid w:val="00F27BA8"/>
    <w:rsid w:val="00F301AA"/>
    <w:rsid w:val="00F30263"/>
    <w:rsid w:val="00F3046D"/>
    <w:rsid w:val="00F30527"/>
    <w:rsid w:val="00F3080C"/>
    <w:rsid w:val="00F30A70"/>
    <w:rsid w:val="00F30AB6"/>
    <w:rsid w:val="00F30C87"/>
    <w:rsid w:val="00F30CEA"/>
    <w:rsid w:val="00F318ED"/>
    <w:rsid w:val="00F31C08"/>
    <w:rsid w:val="00F31EE4"/>
    <w:rsid w:val="00F321E8"/>
    <w:rsid w:val="00F324D1"/>
    <w:rsid w:val="00F32640"/>
    <w:rsid w:val="00F3273B"/>
    <w:rsid w:val="00F327A2"/>
    <w:rsid w:val="00F32877"/>
    <w:rsid w:val="00F32A84"/>
    <w:rsid w:val="00F33395"/>
    <w:rsid w:val="00F3348B"/>
    <w:rsid w:val="00F33854"/>
    <w:rsid w:val="00F33A9B"/>
    <w:rsid w:val="00F33AEC"/>
    <w:rsid w:val="00F33B21"/>
    <w:rsid w:val="00F33C1D"/>
    <w:rsid w:val="00F33CA0"/>
    <w:rsid w:val="00F33D1F"/>
    <w:rsid w:val="00F345B9"/>
    <w:rsid w:val="00F3472C"/>
    <w:rsid w:val="00F34759"/>
    <w:rsid w:val="00F34A08"/>
    <w:rsid w:val="00F34C98"/>
    <w:rsid w:val="00F34E05"/>
    <w:rsid w:val="00F35097"/>
    <w:rsid w:val="00F3552F"/>
    <w:rsid w:val="00F35744"/>
    <w:rsid w:val="00F358EE"/>
    <w:rsid w:val="00F35F8E"/>
    <w:rsid w:val="00F35FDC"/>
    <w:rsid w:val="00F35FE5"/>
    <w:rsid w:val="00F3604A"/>
    <w:rsid w:val="00F361C8"/>
    <w:rsid w:val="00F36340"/>
    <w:rsid w:val="00F36605"/>
    <w:rsid w:val="00F367B0"/>
    <w:rsid w:val="00F36940"/>
    <w:rsid w:val="00F36DD6"/>
    <w:rsid w:val="00F3702D"/>
    <w:rsid w:val="00F372C2"/>
    <w:rsid w:val="00F37725"/>
    <w:rsid w:val="00F378DF"/>
    <w:rsid w:val="00F37A56"/>
    <w:rsid w:val="00F4011F"/>
    <w:rsid w:val="00F40516"/>
    <w:rsid w:val="00F40921"/>
    <w:rsid w:val="00F40BAC"/>
    <w:rsid w:val="00F4125D"/>
    <w:rsid w:val="00F41361"/>
    <w:rsid w:val="00F4158F"/>
    <w:rsid w:val="00F416B3"/>
    <w:rsid w:val="00F4184D"/>
    <w:rsid w:val="00F419B4"/>
    <w:rsid w:val="00F41A77"/>
    <w:rsid w:val="00F4202C"/>
    <w:rsid w:val="00F42386"/>
    <w:rsid w:val="00F423E4"/>
    <w:rsid w:val="00F4254C"/>
    <w:rsid w:val="00F42600"/>
    <w:rsid w:val="00F429E2"/>
    <w:rsid w:val="00F42A30"/>
    <w:rsid w:val="00F42A47"/>
    <w:rsid w:val="00F42B31"/>
    <w:rsid w:val="00F42B43"/>
    <w:rsid w:val="00F42B9A"/>
    <w:rsid w:val="00F42E8E"/>
    <w:rsid w:val="00F43222"/>
    <w:rsid w:val="00F435C4"/>
    <w:rsid w:val="00F439C5"/>
    <w:rsid w:val="00F43A1C"/>
    <w:rsid w:val="00F43AD6"/>
    <w:rsid w:val="00F43C70"/>
    <w:rsid w:val="00F43EAE"/>
    <w:rsid w:val="00F4401F"/>
    <w:rsid w:val="00F441AD"/>
    <w:rsid w:val="00F446F6"/>
    <w:rsid w:val="00F4471B"/>
    <w:rsid w:val="00F44B25"/>
    <w:rsid w:val="00F44C09"/>
    <w:rsid w:val="00F45708"/>
    <w:rsid w:val="00F45799"/>
    <w:rsid w:val="00F4586D"/>
    <w:rsid w:val="00F45BA1"/>
    <w:rsid w:val="00F4644D"/>
    <w:rsid w:val="00F464E0"/>
    <w:rsid w:val="00F467A7"/>
    <w:rsid w:val="00F46A1B"/>
    <w:rsid w:val="00F46A4E"/>
    <w:rsid w:val="00F46A8B"/>
    <w:rsid w:val="00F46C1A"/>
    <w:rsid w:val="00F46D63"/>
    <w:rsid w:val="00F46DA9"/>
    <w:rsid w:val="00F46E62"/>
    <w:rsid w:val="00F4761F"/>
    <w:rsid w:val="00F47659"/>
    <w:rsid w:val="00F476D8"/>
    <w:rsid w:val="00F4784F"/>
    <w:rsid w:val="00F4785B"/>
    <w:rsid w:val="00F47B7C"/>
    <w:rsid w:val="00F47BF0"/>
    <w:rsid w:val="00F47DD0"/>
    <w:rsid w:val="00F47DF1"/>
    <w:rsid w:val="00F47E96"/>
    <w:rsid w:val="00F5045A"/>
    <w:rsid w:val="00F507C2"/>
    <w:rsid w:val="00F50851"/>
    <w:rsid w:val="00F50ABF"/>
    <w:rsid w:val="00F50F81"/>
    <w:rsid w:val="00F51715"/>
    <w:rsid w:val="00F5173F"/>
    <w:rsid w:val="00F51964"/>
    <w:rsid w:val="00F519B0"/>
    <w:rsid w:val="00F51AFD"/>
    <w:rsid w:val="00F51BFE"/>
    <w:rsid w:val="00F526E3"/>
    <w:rsid w:val="00F52768"/>
    <w:rsid w:val="00F52957"/>
    <w:rsid w:val="00F53179"/>
    <w:rsid w:val="00F533E4"/>
    <w:rsid w:val="00F53676"/>
    <w:rsid w:val="00F536C1"/>
    <w:rsid w:val="00F536D7"/>
    <w:rsid w:val="00F537D0"/>
    <w:rsid w:val="00F53A36"/>
    <w:rsid w:val="00F53CDB"/>
    <w:rsid w:val="00F53D5E"/>
    <w:rsid w:val="00F543F7"/>
    <w:rsid w:val="00F54518"/>
    <w:rsid w:val="00F5456E"/>
    <w:rsid w:val="00F54CB3"/>
    <w:rsid w:val="00F54DDA"/>
    <w:rsid w:val="00F55138"/>
    <w:rsid w:val="00F554E4"/>
    <w:rsid w:val="00F5576D"/>
    <w:rsid w:val="00F55908"/>
    <w:rsid w:val="00F559E5"/>
    <w:rsid w:val="00F559FC"/>
    <w:rsid w:val="00F55FA2"/>
    <w:rsid w:val="00F5655F"/>
    <w:rsid w:val="00F566FB"/>
    <w:rsid w:val="00F56773"/>
    <w:rsid w:val="00F56B27"/>
    <w:rsid w:val="00F56B3E"/>
    <w:rsid w:val="00F56FE3"/>
    <w:rsid w:val="00F57564"/>
    <w:rsid w:val="00F57879"/>
    <w:rsid w:val="00F57939"/>
    <w:rsid w:val="00F5794A"/>
    <w:rsid w:val="00F57A01"/>
    <w:rsid w:val="00F57C3F"/>
    <w:rsid w:val="00F57CFA"/>
    <w:rsid w:val="00F57DE0"/>
    <w:rsid w:val="00F57E1F"/>
    <w:rsid w:val="00F60124"/>
    <w:rsid w:val="00F605F5"/>
    <w:rsid w:val="00F6077E"/>
    <w:rsid w:val="00F60D62"/>
    <w:rsid w:val="00F6109E"/>
    <w:rsid w:val="00F6124E"/>
    <w:rsid w:val="00F615C1"/>
    <w:rsid w:val="00F61885"/>
    <w:rsid w:val="00F61AC8"/>
    <w:rsid w:val="00F62219"/>
    <w:rsid w:val="00F623A2"/>
    <w:rsid w:val="00F62A76"/>
    <w:rsid w:val="00F62D1B"/>
    <w:rsid w:val="00F6333D"/>
    <w:rsid w:val="00F6341B"/>
    <w:rsid w:val="00F63454"/>
    <w:rsid w:val="00F636F1"/>
    <w:rsid w:val="00F63A6D"/>
    <w:rsid w:val="00F63C72"/>
    <w:rsid w:val="00F63CC8"/>
    <w:rsid w:val="00F63D3B"/>
    <w:rsid w:val="00F63D69"/>
    <w:rsid w:val="00F63FDF"/>
    <w:rsid w:val="00F64103"/>
    <w:rsid w:val="00F64293"/>
    <w:rsid w:val="00F642AF"/>
    <w:rsid w:val="00F644DA"/>
    <w:rsid w:val="00F6469C"/>
    <w:rsid w:val="00F646CE"/>
    <w:rsid w:val="00F64AA1"/>
    <w:rsid w:val="00F64EB9"/>
    <w:rsid w:val="00F64F01"/>
    <w:rsid w:val="00F6508D"/>
    <w:rsid w:val="00F6531B"/>
    <w:rsid w:val="00F65C89"/>
    <w:rsid w:val="00F65CD1"/>
    <w:rsid w:val="00F65D77"/>
    <w:rsid w:val="00F65F09"/>
    <w:rsid w:val="00F667C5"/>
    <w:rsid w:val="00F667EB"/>
    <w:rsid w:val="00F66ABE"/>
    <w:rsid w:val="00F66C1E"/>
    <w:rsid w:val="00F6714B"/>
    <w:rsid w:val="00F6727C"/>
    <w:rsid w:val="00F6727E"/>
    <w:rsid w:val="00F672B1"/>
    <w:rsid w:val="00F6743F"/>
    <w:rsid w:val="00F676F2"/>
    <w:rsid w:val="00F6786A"/>
    <w:rsid w:val="00F679B1"/>
    <w:rsid w:val="00F67CFC"/>
    <w:rsid w:val="00F7072C"/>
    <w:rsid w:val="00F708A9"/>
    <w:rsid w:val="00F70941"/>
    <w:rsid w:val="00F70B03"/>
    <w:rsid w:val="00F710A9"/>
    <w:rsid w:val="00F717F5"/>
    <w:rsid w:val="00F71817"/>
    <w:rsid w:val="00F7198E"/>
    <w:rsid w:val="00F71CF2"/>
    <w:rsid w:val="00F7203C"/>
    <w:rsid w:val="00F7205C"/>
    <w:rsid w:val="00F721AB"/>
    <w:rsid w:val="00F72426"/>
    <w:rsid w:val="00F72432"/>
    <w:rsid w:val="00F731AA"/>
    <w:rsid w:val="00F73770"/>
    <w:rsid w:val="00F73C97"/>
    <w:rsid w:val="00F73E40"/>
    <w:rsid w:val="00F73EC0"/>
    <w:rsid w:val="00F7424A"/>
    <w:rsid w:val="00F74BA2"/>
    <w:rsid w:val="00F74CC5"/>
    <w:rsid w:val="00F75B37"/>
    <w:rsid w:val="00F76102"/>
    <w:rsid w:val="00F76183"/>
    <w:rsid w:val="00F763A0"/>
    <w:rsid w:val="00F76454"/>
    <w:rsid w:val="00F764BC"/>
    <w:rsid w:val="00F7688F"/>
    <w:rsid w:val="00F768E2"/>
    <w:rsid w:val="00F76C8B"/>
    <w:rsid w:val="00F77055"/>
    <w:rsid w:val="00F771FF"/>
    <w:rsid w:val="00F77303"/>
    <w:rsid w:val="00F77706"/>
    <w:rsid w:val="00F7781C"/>
    <w:rsid w:val="00F7785D"/>
    <w:rsid w:val="00F77AAA"/>
    <w:rsid w:val="00F77E0A"/>
    <w:rsid w:val="00F803A2"/>
    <w:rsid w:val="00F80527"/>
    <w:rsid w:val="00F80C71"/>
    <w:rsid w:val="00F81102"/>
    <w:rsid w:val="00F81A16"/>
    <w:rsid w:val="00F81E8A"/>
    <w:rsid w:val="00F8203D"/>
    <w:rsid w:val="00F82410"/>
    <w:rsid w:val="00F82767"/>
    <w:rsid w:val="00F82882"/>
    <w:rsid w:val="00F82BAE"/>
    <w:rsid w:val="00F83176"/>
    <w:rsid w:val="00F83427"/>
    <w:rsid w:val="00F835EF"/>
    <w:rsid w:val="00F83655"/>
    <w:rsid w:val="00F836DD"/>
    <w:rsid w:val="00F837BA"/>
    <w:rsid w:val="00F839C3"/>
    <w:rsid w:val="00F83A63"/>
    <w:rsid w:val="00F83D35"/>
    <w:rsid w:val="00F83E1E"/>
    <w:rsid w:val="00F840D2"/>
    <w:rsid w:val="00F84178"/>
    <w:rsid w:val="00F842EB"/>
    <w:rsid w:val="00F843A6"/>
    <w:rsid w:val="00F84453"/>
    <w:rsid w:val="00F8450C"/>
    <w:rsid w:val="00F8465A"/>
    <w:rsid w:val="00F84C2B"/>
    <w:rsid w:val="00F84CF0"/>
    <w:rsid w:val="00F84FCC"/>
    <w:rsid w:val="00F85064"/>
    <w:rsid w:val="00F850B9"/>
    <w:rsid w:val="00F851D8"/>
    <w:rsid w:val="00F851EB"/>
    <w:rsid w:val="00F852C0"/>
    <w:rsid w:val="00F853F1"/>
    <w:rsid w:val="00F85567"/>
    <w:rsid w:val="00F8580A"/>
    <w:rsid w:val="00F85D52"/>
    <w:rsid w:val="00F85EDD"/>
    <w:rsid w:val="00F86190"/>
    <w:rsid w:val="00F8622C"/>
    <w:rsid w:val="00F8662E"/>
    <w:rsid w:val="00F8715C"/>
    <w:rsid w:val="00F8721E"/>
    <w:rsid w:val="00F872E8"/>
    <w:rsid w:val="00F875E5"/>
    <w:rsid w:val="00F8784D"/>
    <w:rsid w:val="00F87895"/>
    <w:rsid w:val="00F87A66"/>
    <w:rsid w:val="00F87BB1"/>
    <w:rsid w:val="00F87D12"/>
    <w:rsid w:val="00F87EE4"/>
    <w:rsid w:val="00F90718"/>
    <w:rsid w:val="00F90A21"/>
    <w:rsid w:val="00F90BDC"/>
    <w:rsid w:val="00F90CBC"/>
    <w:rsid w:val="00F90D51"/>
    <w:rsid w:val="00F90FE6"/>
    <w:rsid w:val="00F910D6"/>
    <w:rsid w:val="00F912D3"/>
    <w:rsid w:val="00F9179C"/>
    <w:rsid w:val="00F91A82"/>
    <w:rsid w:val="00F91DCD"/>
    <w:rsid w:val="00F91E19"/>
    <w:rsid w:val="00F91EAE"/>
    <w:rsid w:val="00F91FCC"/>
    <w:rsid w:val="00F92180"/>
    <w:rsid w:val="00F92254"/>
    <w:rsid w:val="00F9234F"/>
    <w:rsid w:val="00F923BE"/>
    <w:rsid w:val="00F92488"/>
    <w:rsid w:val="00F92AEA"/>
    <w:rsid w:val="00F92C00"/>
    <w:rsid w:val="00F92C6C"/>
    <w:rsid w:val="00F92FD5"/>
    <w:rsid w:val="00F9304E"/>
    <w:rsid w:val="00F93141"/>
    <w:rsid w:val="00F934EF"/>
    <w:rsid w:val="00F9395D"/>
    <w:rsid w:val="00F93DF6"/>
    <w:rsid w:val="00F94064"/>
    <w:rsid w:val="00F945CB"/>
    <w:rsid w:val="00F9486D"/>
    <w:rsid w:val="00F948DD"/>
    <w:rsid w:val="00F94923"/>
    <w:rsid w:val="00F94938"/>
    <w:rsid w:val="00F94A78"/>
    <w:rsid w:val="00F955A6"/>
    <w:rsid w:val="00F965B8"/>
    <w:rsid w:val="00F96615"/>
    <w:rsid w:val="00F966A4"/>
    <w:rsid w:val="00F96932"/>
    <w:rsid w:val="00F96DBC"/>
    <w:rsid w:val="00F96E92"/>
    <w:rsid w:val="00F9712C"/>
    <w:rsid w:val="00F97574"/>
    <w:rsid w:val="00F9769A"/>
    <w:rsid w:val="00FA0118"/>
    <w:rsid w:val="00FA0584"/>
    <w:rsid w:val="00FA060C"/>
    <w:rsid w:val="00FA076A"/>
    <w:rsid w:val="00FA0847"/>
    <w:rsid w:val="00FA0A3D"/>
    <w:rsid w:val="00FA0AE8"/>
    <w:rsid w:val="00FA0BD4"/>
    <w:rsid w:val="00FA1250"/>
    <w:rsid w:val="00FA149F"/>
    <w:rsid w:val="00FA14DA"/>
    <w:rsid w:val="00FA1822"/>
    <w:rsid w:val="00FA192E"/>
    <w:rsid w:val="00FA1A94"/>
    <w:rsid w:val="00FA1CC6"/>
    <w:rsid w:val="00FA1F55"/>
    <w:rsid w:val="00FA260B"/>
    <w:rsid w:val="00FA2AC0"/>
    <w:rsid w:val="00FA2DA3"/>
    <w:rsid w:val="00FA2EED"/>
    <w:rsid w:val="00FA2F75"/>
    <w:rsid w:val="00FA2FE9"/>
    <w:rsid w:val="00FA31DA"/>
    <w:rsid w:val="00FA32F2"/>
    <w:rsid w:val="00FA33DE"/>
    <w:rsid w:val="00FA3518"/>
    <w:rsid w:val="00FA3782"/>
    <w:rsid w:val="00FA38EE"/>
    <w:rsid w:val="00FA3BDD"/>
    <w:rsid w:val="00FA3D89"/>
    <w:rsid w:val="00FA40EB"/>
    <w:rsid w:val="00FA4305"/>
    <w:rsid w:val="00FA439F"/>
    <w:rsid w:val="00FA45AA"/>
    <w:rsid w:val="00FA4B98"/>
    <w:rsid w:val="00FA4C7A"/>
    <w:rsid w:val="00FA4F89"/>
    <w:rsid w:val="00FA54A7"/>
    <w:rsid w:val="00FA59B2"/>
    <w:rsid w:val="00FA5B07"/>
    <w:rsid w:val="00FA5C3A"/>
    <w:rsid w:val="00FA6266"/>
    <w:rsid w:val="00FA6338"/>
    <w:rsid w:val="00FA65F4"/>
    <w:rsid w:val="00FA697F"/>
    <w:rsid w:val="00FA6A0E"/>
    <w:rsid w:val="00FA6B19"/>
    <w:rsid w:val="00FA6B43"/>
    <w:rsid w:val="00FA6CF0"/>
    <w:rsid w:val="00FA6F05"/>
    <w:rsid w:val="00FA7617"/>
    <w:rsid w:val="00FA777E"/>
    <w:rsid w:val="00FA7A8E"/>
    <w:rsid w:val="00FA7AE9"/>
    <w:rsid w:val="00FB005F"/>
    <w:rsid w:val="00FB0293"/>
    <w:rsid w:val="00FB044F"/>
    <w:rsid w:val="00FB0570"/>
    <w:rsid w:val="00FB0868"/>
    <w:rsid w:val="00FB08B2"/>
    <w:rsid w:val="00FB095E"/>
    <w:rsid w:val="00FB0A9D"/>
    <w:rsid w:val="00FB0EE4"/>
    <w:rsid w:val="00FB108C"/>
    <w:rsid w:val="00FB17F8"/>
    <w:rsid w:val="00FB1BD3"/>
    <w:rsid w:val="00FB2438"/>
    <w:rsid w:val="00FB2640"/>
    <w:rsid w:val="00FB295D"/>
    <w:rsid w:val="00FB2A4C"/>
    <w:rsid w:val="00FB2AD6"/>
    <w:rsid w:val="00FB2F52"/>
    <w:rsid w:val="00FB394A"/>
    <w:rsid w:val="00FB3C7D"/>
    <w:rsid w:val="00FB3FAD"/>
    <w:rsid w:val="00FB4A02"/>
    <w:rsid w:val="00FB4F34"/>
    <w:rsid w:val="00FB5036"/>
    <w:rsid w:val="00FB54F3"/>
    <w:rsid w:val="00FB576E"/>
    <w:rsid w:val="00FB5949"/>
    <w:rsid w:val="00FB5A22"/>
    <w:rsid w:val="00FB5C5D"/>
    <w:rsid w:val="00FB5DA1"/>
    <w:rsid w:val="00FB6498"/>
    <w:rsid w:val="00FB6610"/>
    <w:rsid w:val="00FB6A9F"/>
    <w:rsid w:val="00FB6AAA"/>
    <w:rsid w:val="00FB7099"/>
    <w:rsid w:val="00FB7BB9"/>
    <w:rsid w:val="00FB7C96"/>
    <w:rsid w:val="00FB7EA7"/>
    <w:rsid w:val="00FB7F62"/>
    <w:rsid w:val="00FC03AC"/>
    <w:rsid w:val="00FC0C30"/>
    <w:rsid w:val="00FC0FC9"/>
    <w:rsid w:val="00FC1045"/>
    <w:rsid w:val="00FC1200"/>
    <w:rsid w:val="00FC18AA"/>
    <w:rsid w:val="00FC19CB"/>
    <w:rsid w:val="00FC1A1F"/>
    <w:rsid w:val="00FC1C36"/>
    <w:rsid w:val="00FC1CF8"/>
    <w:rsid w:val="00FC1D19"/>
    <w:rsid w:val="00FC1D4F"/>
    <w:rsid w:val="00FC1F1B"/>
    <w:rsid w:val="00FC20C9"/>
    <w:rsid w:val="00FC218E"/>
    <w:rsid w:val="00FC2202"/>
    <w:rsid w:val="00FC279F"/>
    <w:rsid w:val="00FC297E"/>
    <w:rsid w:val="00FC29A9"/>
    <w:rsid w:val="00FC2A20"/>
    <w:rsid w:val="00FC2AE9"/>
    <w:rsid w:val="00FC2B5E"/>
    <w:rsid w:val="00FC2C4D"/>
    <w:rsid w:val="00FC2D07"/>
    <w:rsid w:val="00FC369F"/>
    <w:rsid w:val="00FC36D9"/>
    <w:rsid w:val="00FC3C34"/>
    <w:rsid w:val="00FC3DBB"/>
    <w:rsid w:val="00FC402E"/>
    <w:rsid w:val="00FC46DB"/>
    <w:rsid w:val="00FC4B53"/>
    <w:rsid w:val="00FC4C0A"/>
    <w:rsid w:val="00FC4D75"/>
    <w:rsid w:val="00FC5D0D"/>
    <w:rsid w:val="00FC6615"/>
    <w:rsid w:val="00FC6914"/>
    <w:rsid w:val="00FC6D27"/>
    <w:rsid w:val="00FC7618"/>
    <w:rsid w:val="00FC7A55"/>
    <w:rsid w:val="00FC7AEA"/>
    <w:rsid w:val="00FD027F"/>
    <w:rsid w:val="00FD0531"/>
    <w:rsid w:val="00FD061E"/>
    <w:rsid w:val="00FD067C"/>
    <w:rsid w:val="00FD0B46"/>
    <w:rsid w:val="00FD0BE9"/>
    <w:rsid w:val="00FD0FB5"/>
    <w:rsid w:val="00FD0FC3"/>
    <w:rsid w:val="00FD1079"/>
    <w:rsid w:val="00FD1626"/>
    <w:rsid w:val="00FD1B20"/>
    <w:rsid w:val="00FD2109"/>
    <w:rsid w:val="00FD227A"/>
    <w:rsid w:val="00FD243F"/>
    <w:rsid w:val="00FD278A"/>
    <w:rsid w:val="00FD27B1"/>
    <w:rsid w:val="00FD27C9"/>
    <w:rsid w:val="00FD27CE"/>
    <w:rsid w:val="00FD282C"/>
    <w:rsid w:val="00FD28BE"/>
    <w:rsid w:val="00FD2CCD"/>
    <w:rsid w:val="00FD2DDD"/>
    <w:rsid w:val="00FD2F17"/>
    <w:rsid w:val="00FD3628"/>
    <w:rsid w:val="00FD3657"/>
    <w:rsid w:val="00FD36A0"/>
    <w:rsid w:val="00FD3713"/>
    <w:rsid w:val="00FD3823"/>
    <w:rsid w:val="00FD398A"/>
    <w:rsid w:val="00FD4135"/>
    <w:rsid w:val="00FD419E"/>
    <w:rsid w:val="00FD4389"/>
    <w:rsid w:val="00FD441E"/>
    <w:rsid w:val="00FD45D3"/>
    <w:rsid w:val="00FD4B9E"/>
    <w:rsid w:val="00FD4E3A"/>
    <w:rsid w:val="00FD5103"/>
    <w:rsid w:val="00FD5385"/>
    <w:rsid w:val="00FD575C"/>
    <w:rsid w:val="00FD595C"/>
    <w:rsid w:val="00FD5B52"/>
    <w:rsid w:val="00FD5D4E"/>
    <w:rsid w:val="00FD5D72"/>
    <w:rsid w:val="00FD5EC0"/>
    <w:rsid w:val="00FD6227"/>
    <w:rsid w:val="00FD62F1"/>
    <w:rsid w:val="00FD64FC"/>
    <w:rsid w:val="00FD655C"/>
    <w:rsid w:val="00FD6600"/>
    <w:rsid w:val="00FD69A6"/>
    <w:rsid w:val="00FD7351"/>
    <w:rsid w:val="00FD7B25"/>
    <w:rsid w:val="00FD7F04"/>
    <w:rsid w:val="00FE010D"/>
    <w:rsid w:val="00FE042F"/>
    <w:rsid w:val="00FE04F7"/>
    <w:rsid w:val="00FE06B4"/>
    <w:rsid w:val="00FE0747"/>
    <w:rsid w:val="00FE0F17"/>
    <w:rsid w:val="00FE1332"/>
    <w:rsid w:val="00FE1374"/>
    <w:rsid w:val="00FE1A1D"/>
    <w:rsid w:val="00FE1B2C"/>
    <w:rsid w:val="00FE1B47"/>
    <w:rsid w:val="00FE1D00"/>
    <w:rsid w:val="00FE1FBC"/>
    <w:rsid w:val="00FE2029"/>
    <w:rsid w:val="00FE25C6"/>
    <w:rsid w:val="00FE2787"/>
    <w:rsid w:val="00FE294D"/>
    <w:rsid w:val="00FE29A1"/>
    <w:rsid w:val="00FE3037"/>
    <w:rsid w:val="00FE32BC"/>
    <w:rsid w:val="00FE33B8"/>
    <w:rsid w:val="00FE3B52"/>
    <w:rsid w:val="00FE3D23"/>
    <w:rsid w:val="00FE456F"/>
    <w:rsid w:val="00FE4729"/>
    <w:rsid w:val="00FE4874"/>
    <w:rsid w:val="00FE4D44"/>
    <w:rsid w:val="00FE5329"/>
    <w:rsid w:val="00FE5931"/>
    <w:rsid w:val="00FE5ACC"/>
    <w:rsid w:val="00FE5AF2"/>
    <w:rsid w:val="00FE5D30"/>
    <w:rsid w:val="00FE5EB5"/>
    <w:rsid w:val="00FE603A"/>
    <w:rsid w:val="00FE6390"/>
    <w:rsid w:val="00FE68FA"/>
    <w:rsid w:val="00FE7171"/>
    <w:rsid w:val="00FE7715"/>
    <w:rsid w:val="00FE7C57"/>
    <w:rsid w:val="00FE7D42"/>
    <w:rsid w:val="00FF0130"/>
    <w:rsid w:val="00FF01CD"/>
    <w:rsid w:val="00FF046D"/>
    <w:rsid w:val="00FF058A"/>
    <w:rsid w:val="00FF058B"/>
    <w:rsid w:val="00FF0646"/>
    <w:rsid w:val="00FF07C8"/>
    <w:rsid w:val="00FF0842"/>
    <w:rsid w:val="00FF0AF2"/>
    <w:rsid w:val="00FF0DF6"/>
    <w:rsid w:val="00FF11CD"/>
    <w:rsid w:val="00FF140D"/>
    <w:rsid w:val="00FF152E"/>
    <w:rsid w:val="00FF1556"/>
    <w:rsid w:val="00FF17C3"/>
    <w:rsid w:val="00FF1A8B"/>
    <w:rsid w:val="00FF1BE8"/>
    <w:rsid w:val="00FF1C40"/>
    <w:rsid w:val="00FF1E39"/>
    <w:rsid w:val="00FF20CB"/>
    <w:rsid w:val="00FF241A"/>
    <w:rsid w:val="00FF2725"/>
    <w:rsid w:val="00FF2F36"/>
    <w:rsid w:val="00FF3456"/>
    <w:rsid w:val="00FF3802"/>
    <w:rsid w:val="00FF388D"/>
    <w:rsid w:val="00FF38D9"/>
    <w:rsid w:val="00FF38F0"/>
    <w:rsid w:val="00FF4388"/>
    <w:rsid w:val="00FF43AE"/>
    <w:rsid w:val="00FF4680"/>
    <w:rsid w:val="00FF4C40"/>
    <w:rsid w:val="00FF4DD3"/>
    <w:rsid w:val="00FF4E06"/>
    <w:rsid w:val="00FF4E3B"/>
    <w:rsid w:val="00FF4F69"/>
    <w:rsid w:val="00FF50AC"/>
    <w:rsid w:val="00FF50DC"/>
    <w:rsid w:val="00FF5138"/>
    <w:rsid w:val="00FF5294"/>
    <w:rsid w:val="00FF56EE"/>
    <w:rsid w:val="00FF5FE9"/>
    <w:rsid w:val="00FF608F"/>
    <w:rsid w:val="00FF65C2"/>
    <w:rsid w:val="00FF666C"/>
    <w:rsid w:val="00FF6D6D"/>
    <w:rsid w:val="00FF6D8D"/>
    <w:rsid w:val="00FF6DD8"/>
    <w:rsid w:val="00FF6EF7"/>
    <w:rsid w:val="00FF6F5E"/>
    <w:rsid w:val="00FF6FC0"/>
    <w:rsid w:val="00FF7042"/>
    <w:rsid w:val="00FF70D3"/>
    <w:rsid w:val="00FF741F"/>
    <w:rsid w:val="00FF7768"/>
    <w:rsid w:val="00FF7A1B"/>
    <w:rsid w:val="00FF7DCB"/>
    <w:rsid w:val="00FF7DE1"/>
    <w:rsid w:val="00FF7EE5"/>
    <w:rsid w:val="0120073D"/>
    <w:rsid w:val="013FA2E6"/>
    <w:rsid w:val="015899D7"/>
    <w:rsid w:val="017F4831"/>
    <w:rsid w:val="0196D616"/>
    <w:rsid w:val="019B5E0A"/>
    <w:rsid w:val="01D12805"/>
    <w:rsid w:val="01DC8D93"/>
    <w:rsid w:val="0252355A"/>
    <w:rsid w:val="02A28701"/>
    <w:rsid w:val="02EAD94D"/>
    <w:rsid w:val="03028141"/>
    <w:rsid w:val="0308195D"/>
    <w:rsid w:val="032FDD48"/>
    <w:rsid w:val="036E13CC"/>
    <w:rsid w:val="03A91A1C"/>
    <w:rsid w:val="03E42755"/>
    <w:rsid w:val="03E6EB10"/>
    <w:rsid w:val="04338E63"/>
    <w:rsid w:val="04440AD4"/>
    <w:rsid w:val="04B9634C"/>
    <w:rsid w:val="04E1F5A2"/>
    <w:rsid w:val="04E2BA35"/>
    <w:rsid w:val="054C7261"/>
    <w:rsid w:val="057BF2BB"/>
    <w:rsid w:val="0594F6E4"/>
    <w:rsid w:val="05C556E2"/>
    <w:rsid w:val="0649D692"/>
    <w:rsid w:val="065C9837"/>
    <w:rsid w:val="067A4A60"/>
    <w:rsid w:val="067B64E4"/>
    <w:rsid w:val="06B14994"/>
    <w:rsid w:val="0714B18C"/>
    <w:rsid w:val="07324DCD"/>
    <w:rsid w:val="0743BDF5"/>
    <w:rsid w:val="077994C4"/>
    <w:rsid w:val="07ACF912"/>
    <w:rsid w:val="07C97B55"/>
    <w:rsid w:val="07E79168"/>
    <w:rsid w:val="08362D63"/>
    <w:rsid w:val="08363E8A"/>
    <w:rsid w:val="0868283F"/>
    <w:rsid w:val="08B10504"/>
    <w:rsid w:val="08B42367"/>
    <w:rsid w:val="08D9F39A"/>
    <w:rsid w:val="0956FCBF"/>
    <w:rsid w:val="097088C8"/>
    <w:rsid w:val="098F2CBB"/>
    <w:rsid w:val="09E67948"/>
    <w:rsid w:val="0A0B32E7"/>
    <w:rsid w:val="0A35ABC2"/>
    <w:rsid w:val="0A6C0349"/>
    <w:rsid w:val="0AE52374"/>
    <w:rsid w:val="0AECEC01"/>
    <w:rsid w:val="0B268728"/>
    <w:rsid w:val="0B952324"/>
    <w:rsid w:val="0BCE36E4"/>
    <w:rsid w:val="0C7A8BD0"/>
    <w:rsid w:val="0CB0C332"/>
    <w:rsid w:val="0CD5FBED"/>
    <w:rsid w:val="0CF14F41"/>
    <w:rsid w:val="0D376B7D"/>
    <w:rsid w:val="0D4496D4"/>
    <w:rsid w:val="0D6BEDC0"/>
    <w:rsid w:val="0E5B7C1D"/>
    <w:rsid w:val="0EBC5DF0"/>
    <w:rsid w:val="0ECB069A"/>
    <w:rsid w:val="0ED4924F"/>
    <w:rsid w:val="0ED88E5E"/>
    <w:rsid w:val="0EE7DB4C"/>
    <w:rsid w:val="0EE9DA1E"/>
    <w:rsid w:val="0F107EF7"/>
    <w:rsid w:val="0F196CAE"/>
    <w:rsid w:val="0F39C987"/>
    <w:rsid w:val="0FDB6B6E"/>
    <w:rsid w:val="0FE4A3D2"/>
    <w:rsid w:val="10758E4B"/>
    <w:rsid w:val="10B844E0"/>
    <w:rsid w:val="10EDB393"/>
    <w:rsid w:val="110EDBF8"/>
    <w:rsid w:val="112E528C"/>
    <w:rsid w:val="112F817C"/>
    <w:rsid w:val="1148AB25"/>
    <w:rsid w:val="11B5FBD8"/>
    <w:rsid w:val="11C5EF6C"/>
    <w:rsid w:val="11E1A85C"/>
    <w:rsid w:val="1212816D"/>
    <w:rsid w:val="12C3B5E9"/>
    <w:rsid w:val="12D03120"/>
    <w:rsid w:val="12DCC59B"/>
    <w:rsid w:val="131C3B78"/>
    <w:rsid w:val="13712B20"/>
    <w:rsid w:val="13912E5D"/>
    <w:rsid w:val="13B0D8EE"/>
    <w:rsid w:val="13BB4952"/>
    <w:rsid w:val="13C23CDB"/>
    <w:rsid w:val="1466F188"/>
    <w:rsid w:val="146A0502"/>
    <w:rsid w:val="149B102C"/>
    <w:rsid w:val="14B3AB23"/>
    <w:rsid w:val="14E38157"/>
    <w:rsid w:val="14E49AA2"/>
    <w:rsid w:val="14EDDF33"/>
    <w:rsid w:val="14EF72CA"/>
    <w:rsid w:val="1516AED0"/>
    <w:rsid w:val="15294ED6"/>
    <w:rsid w:val="1556FDCC"/>
    <w:rsid w:val="15BCC400"/>
    <w:rsid w:val="15C12594"/>
    <w:rsid w:val="15C625A4"/>
    <w:rsid w:val="15CDE059"/>
    <w:rsid w:val="15D001AD"/>
    <w:rsid w:val="15D1A670"/>
    <w:rsid w:val="15F5DD30"/>
    <w:rsid w:val="15F672FF"/>
    <w:rsid w:val="16061BA5"/>
    <w:rsid w:val="1650B50C"/>
    <w:rsid w:val="16544DAC"/>
    <w:rsid w:val="165B6D3A"/>
    <w:rsid w:val="167C3E3E"/>
    <w:rsid w:val="16C5EFAF"/>
    <w:rsid w:val="1725297F"/>
    <w:rsid w:val="173751E4"/>
    <w:rsid w:val="176DFD1D"/>
    <w:rsid w:val="17791214"/>
    <w:rsid w:val="17AB1B4E"/>
    <w:rsid w:val="17DA081C"/>
    <w:rsid w:val="17F782C4"/>
    <w:rsid w:val="1813E077"/>
    <w:rsid w:val="1820A183"/>
    <w:rsid w:val="18320007"/>
    <w:rsid w:val="186E0B7C"/>
    <w:rsid w:val="1871BFB8"/>
    <w:rsid w:val="1873D021"/>
    <w:rsid w:val="18D60711"/>
    <w:rsid w:val="192AD811"/>
    <w:rsid w:val="1988ED46"/>
    <w:rsid w:val="19CCAB33"/>
    <w:rsid w:val="19DD2822"/>
    <w:rsid w:val="1AF3228C"/>
    <w:rsid w:val="1B56CE97"/>
    <w:rsid w:val="1B62E024"/>
    <w:rsid w:val="1B7DF9F5"/>
    <w:rsid w:val="1B86C109"/>
    <w:rsid w:val="1BB62957"/>
    <w:rsid w:val="1BC8A7C8"/>
    <w:rsid w:val="1C089DF8"/>
    <w:rsid w:val="1C0DC5F5"/>
    <w:rsid w:val="1C135EB7"/>
    <w:rsid w:val="1C2827DA"/>
    <w:rsid w:val="1C2FED80"/>
    <w:rsid w:val="1C4A545C"/>
    <w:rsid w:val="1C6BB2F6"/>
    <w:rsid w:val="1C6EA753"/>
    <w:rsid w:val="1D0B3C61"/>
    <w:rsid w:val="1D113028"/>
    <w:rsid w:val="1D98649B"/>
    <w:rsid w:val="1DAA43F9"/>
    <w:rsid w:val="1DB6F6DC"/>
    <w:rsid w:val="1DF6DD2B"/>
    <w:rsid w:val="1E2102B8"/>
    <w:rsid w:val="1E233195"/>
    <w:rsid w:val="1E9D4F37"/>
    <w:rsid w:val="1EAC4057"/>
    <w:rsid w:val="1ED5D0AC"/>
    <w:rsid w:val="1ED8E8F3"/>
    <w:rsid w:val="1EFDED4A"/>
    <w:rsid w:val="1F1F6534"/>
    <w:rsid w:val="1F35B565"/>
    <w:rsid w:val="1F5B80C3"/>
    <w:rsid w:val="1F80C714"/>
    <w:rsid w:val="1FF33FB8"/>
    <w:rsid w:val="2011A801"/>
    <w:rsid w:val="2014561C"/>
    <w:rsid w:val="2060E17A"/>
    <w:rsid w:val="20918705"/>
    <w:rsid w:val="2097029B"/>
    <w:rsid w:val="20BBEB16"/>
    <w:rsid w:val="20D67439"/>
    <w:rsid w:val="213A0186"/>
    <w:rsid w:val="21B8D33F"/>
    <w:rsid w:val="21BDFD43"/>
    <w:rsid w:val="21DCA0F3"/>
    <w:rsid w:val="21F940B9"/>
    <w:rsid w:val="222EE5E0"/>
    <w:rsid w:val="2236B8E0"/>
    <w:rsid w:val="2258B5BA"/>
    <w:rsid w:val="22BE7FB1"/>
    <w:rsid w:val="22F1D49C"/>
    <w:rsid w:val="23051C1D"/>
    <w:rsid w:val="2318F142"/>
    <w:rsid w:val="23A0950D"/>
    <w:rsid w:val="23B3782A"/>
    <w:rsid w:val="23CE90B0"/>
    <w:rsid w:val="23CF1C14"/>
    <w:rsid w:val="2414D783"/>
    <w:rsid w:val="24247AD1"/>
    <w:rsid w:val="24296E00"/>
    <w:rsid w:val="246842D0"/>
    <w:rsid w:val="247DD584"/>
    <w:rsid w:val="24CCA528"/>
    <w:rsid w:val="24ED3354"/>
    <w:rsid w:val="25007728"/>
    <w:rsid w:val="2534BF68"/>
    <w:rsid w:val="254F7257"/>
    <w:rsid w:val="25528A84"/>
    <w:rsid w:val="255FEBEA"/>
    <w:rsid w:val="256FCB24"/>
    <w:rsid w:val="2574B50D"/>
    <w:rsid w:val="2597BC68"/>
    <w:rsid w:val="25981CC8"/>
    <w:rsid w:val="259A9D6D"/>
    <w:rsid w:val="25A78CEB"/>
    <w:rsid w:val="25B17C3D"/>
    <w:rsid w:val="25BB0B46"/>
    <w:rsid w:val="25C2A912"/>
    <w:rsid w:val="25CFA185"/>
    <w:rsid w:val="25DE38EC"/>
    <w:rsid w:val="25E94250"/>
    <w:rsid w:val="2643BE77"/>
    <w:rsid w:val="2644F64D"/>
    <w:rsid w:val="264D5E4E"/>
    <w:rsid w:val="2684B2C3"/>
    <w:rsid w:val="26F57844"/>
    <w:rsid w:val="271F552C"/>
    <w:rsid w:val="2721DA87"/>
    <w:rsid w:val="27268BEC"/>
    <w:rsid w:val="2776D787"/>
    <w:rsid w:val="27B7D413"/>
    <w:rsid w:val="27CD2DB8"/>
    <w:rsid w:val="27EEAA5D"/>
    <w:rsid w:val="2801A306"/>
    <w:rsid w:val="2813F2D6"/>
    <w:rsid w:val="28155983"/>
    <w:rsid w:val="2815FBEF"/>
    <w:rsid w:val="28192C78"/>
    <w:rsid w:val="281DD566"/>
    <w:rsid w:val="28400475"/>
    <w:rsid w:val="2872C4B1"/>
    <w:rsid w:val="28D71901"/>
    <w:rsid w:val="2930C817"/>
    <w:rsid w:val="29BD9642"/>
    <w:rsid w:val="2A3FE248"/>
    <w:rsid w:val="2AA6EB91"/>
    <w:rsid w:val="2ABA5282"/>
    <w:rsid w:val="2B4EDABF"/>
    <w:rsid w:val="2B5E1833"/>
    <w:rsid w:val="2B61C0F1"/>
    <w:rsid w:val="2B6322B2"/>
    <w:rsid w:val="2B841585"/>
    <w:rsid w:val="2B8B6B82"/>
    <w:rsid w:val="2BA8A7FD"/>
    <w:rsid w:val="2BD64613"/>
    <w:rsid w:val="2BF1E085"/>
    <w:rsid w:val="2C1E1F0E"/>
    <w:rsid w:val="2C5548F2"/>
    <w:rsid w:val="2C824674"/>
    <w:rsid w:val="2C9D6253"/>
    <w:rsid w:val="2CEB28B0"/>
    <w:rsid w:val="2D618802"/>
    <w:rsid w:val="2D64861A"/>
    <w:rsid w:val="2D719A7D"/>
    <w:rsid w:val="2D7906E0"/>
    <w:rsid w:val="2D87D0A9"/>
    <w:rsid w:val="2DE03816"/>
    <w:rsid w:val="2E1287D5"/>
    <w:rsid w:val="2E258AEC"/>
    <w:rsid w:val="2E33CB4D"/>
    <w:rsid w:val="2E4D8B8E"/>
    <w:rsid w:val="2E56EE82"/>
    <w:rsid w:val="2E68F904"/>
    <w:rsid w:val="2E79EBEB"/>
    <w:rsid w:val="2EA0A493"/>
    <w:rsid w:val="2EA951AC"/>
    <w:rsid w:val="2EBD59A2"/>
    <w:rsid w:val="2ECF48DA"/>
    <w:rsid w:val="2F4C5401"/>
    <w:rsid w:val="2FC9C968"/>
    <w:rsid w:val="2FCC1970"/>
    <w:rsid w:val="2FF9EA28"/>
    <w:rsid w:val="3001DF7B"/>
    <w:rsid w:val="30311FF1"/>
    <w:rsid w:val="30419EF8"/>
    <w:rsid w:val="307214A6"/>
    <w:rsid w:val="3081E3B8"/>
    <w:rsid w:val="3095A5AF"/>
    <w:rsid w:val="30BA87B5"/>
    <w:rsid w:val="30DA74DA"/>
    <w:rsid w:val="30E148CC"/>
    <w:rsid w:val="3110417B"/>
    <w:rsid w:val="31716F35"/>
    <w:rsid w:val="3182F7C2"/>
    <w:rsid w:val="322EAB0C"/>
    <w:rsid w:val="3235995D"/>
    <w:rsid w:val="323F4E28"/>
    <w:rsid w:val="3254C2B0"/>
    <w:rsid w:val="32568707"/>
    <w:rsid w:val="326C8C7D"/>
    <w:rsid w:val="32B02A2D"/>
    <w:rsid w:val="32F0519B"/>
    <w:rsid w:val="3339FA80"/>
    <w:rsid w:val="33570573"/>
    <w:rsid w:val="336DB307"/>
    <w:rsid w:val="33CE5835"/>
    <w:rsid w:val="33E2586B"/>
    <w:rsid w:val="3448E515"/>
    <w:rsid w:val="345904C9"/>
    <w:rsid w:val="34A00A18"/>
    <w:rsid w:val="34BC0876"/>
    <w:rsid w:val="34DED9F2"/>
    <w:rsid w:val="353A4A28"/>
    <w:rsid w:val="35741C9F"/>
    <w:rsid w:val="358BA225"/>
    <w:rsid w:val="35FCFDA2"/>
    <w:rsid w:val="3653082A"/>
    <w:rsid w:val="365AC2DF"/>
    <w:rsid w:val="367445CC"/>
    <w:rsid w:val="3728313C"/>
    <w:rsid w:val="372E078B"/>
    <w:rsid w:val="37A60666"/>
    <w:rsid w:val="37C9DD7C"/>
    <w:rsid w:val="3823A452"/>
    <w:rsid w:val="383A0BC8"/>
    <w:rsid w:val="3846B3D0"/>
    <w:rsid w:val="3874E550"/>
    <w:rsid w:val="3884F1C2"/>
    <w:rsid w:val="38ABFAA0"/>
    <w:rsid w:val="38BCDF5B"/>
    <w:rsid w:val="38C79905"/>
    <w:rsid w:val="38C89524"/>
    <w:rsid w:val="38CF6196"/>
    <w:rsid w:val="3903045C"/>
    <w:rsid w:val="39061329"/>
    <w:rsid w:val="39312922"/>
    <w:rsid w:val="39374E9A"/>
    <w:rsid w:val="395FA524"/>
    <w:rsid w:val="397152E7"/>
    <w:rsid w:val="39D43267"/>
    <w:rsid w:val="3A07157D"/>
    <w:rsid w:val="3A2421BE"/>
    <w:rsid w:val="3A2FE4C6"/>
    <w:rsid w:val="3A53AE59"/>
    <w:rsid w:val="3A8C421F"/>
    <w:rsid w:val="3A96EA20"/>
    <w:rsid w:val="3AC01CDF"/>
    <w:rsid w:val="3B61C79E"/>
    <w:rsid w:val="3B6AC49B"/>
    <w:rsid w:val="3B6F43CF"/>
    <w:rsid w:val="3BA2F592"/>
    <w:rsid w:val="3BAE094B"/>
    <w:rsid w:val="3BFB6754"/>
    <w:rsid w:val="3C070588"/>
    <w:rsid w:val="3C5148C6"/>
    <w:rsid w:val="3CBDF538"/>
    <w:rsid w:val="3CD00305"/>
    <w:rsid w:val="3D2A74D7"/>
    <w:rsid w:val="3D617E09"/>
    <w:rsid w:val="3D8877A7"/>
    <w:rsid w:val="3D8F430D"/>
    <w:rsid w:val="3D9D2C45"/>
    <w:rsid w:val="3DDE5362"/>
    <w:rsid w:val="3E3A4DF0"/>
    <w:rsid w:val="3E4E87BC"/>
    <w:rsid w:val="3E50736B"/>
    <w:rsid w:val="3ED68596"/>
    <w:rsid w:val="3F4EAA41"/>
    <w:rsid w:val="3F539721"/>
    <w:rsid w:val="3F96E6B9"/>
    <w:rsid w:val="3FA7BF0E"/>
    <w:rsid w:val="3FE651B9"/>
    <w:rsid w:val="403DE540"/>
    <w:rsid w:val="40425853"/>
    <w:rsid w:val="404F7BA2"/>
    <w:rsid w:val="4099F72A"/>
    <w:rsid w:val="40D75E21"/>
    <w:rsid w:val="40DE6C76"/>
    <w:rsid w:val="411D6355"/>
    <w:rsid w:val="41665CF0"/>
    <w:rsid w:val="41864B8B"/>
    <w:rsid w:val="41A1FEF6"/>
    <w:rsid w:val="41A4E941"/>
    <w:rsid w:val="41E1D4BA"/>
    <w:rsid w:val="41FF9C26"/>
    <w:rsid w:val="422293F0"/>
    <w:rsid w:val="426BD7C8"/>
    <w:rsid w:val="428F25A9"/>
    <w:rsid w:val="42A1C488"/>
    <w:rsid w:val="43202D21"/>
    <w:rsid w:val="4327C416"/>
    <w:rsid w:val="434BC49B"/>
    <w:rsid w:val="435F3657"/>
    <w:rsid w:val="439AB5A1"/>
    <w:rsid w:val="43B88F08"/>
    <w:rsid w:val="43D78C39"/>
    <w:rsid w:val="43E43148"/>
    <w:rsid w:val="43F11AAB"/>
    <w:rsid w:val="440084EC"/>
    <w:rsid w:val="441059D1"/>
    <w:rsid w:val="44218663"/>
    <w:rsid w:val="446B69ED"/>
    <w:rsid w:val="44D0B42A"/>
    <w:rsid w:val="44F902A4"/>
    <w:rsid w:val="45051E0F"/>
    <w:rsid w:val="45342930"/>
    <w:rsid w:val="454682D8"/>
    <w:rsid w:val="455809A3"/>
    <w:rsid w:val="45611151"/>
    <w:rsid w:val="461B9241"/>
    <w:rsid w:val="469B8B74"/>
    <w:rsid w:val="46D09891"/>
    <w:rsid w:val="46F25A42"/>
    <w:rsid w:val="470233EF"/>
    <w:rsid w:val="47334BE5"/>
    <w:rsid w:val="47817B7B"/>
    <w:rsid w:val="47D56AE7"/>
    <w:rsid w:val="47EA18E0"/>
    <w:rsid w:val="4803EC0D"/>
    <w:rsid w:val="48242DEC"/>
    <w:rsid w:val="4843B8F8"/>
    <w:rsid w:val="485E92B2"/>
    <w:rsid w:val="4913C1FF"/>
    <w:rsid w:val="4979D791"/>
    <w:rsid w:val="4AC5CBF9"/>
    <w:rsid w:val="4AD55CF3"/>
    <w:rsid w:val="4B0BA386"/>
    <w:rsid w:val="4B221E49"/>
    <w:rsid w:val="4B2559CA"/>
    <w:rsid w:val="4B2C36DE"/>
    <w:rsid w:val="4B38CD6F"/>
    <w:rsid w:val="4B6DDC8E"/>
    <w:rsid w:val="4BD8835D"/>
    <w:rsid w:val="4C062414"/>
    <w:rsid w:val="4C42DEBE"/>
    <w:rsid w:val="4C851326"/>
    <w:rsid w:val="4CA00632"/>
    <w:rsid w:val="4CA75FBE"/>
    <w:rsid w:val="4CAC62F9"/>
    <w:rsid w:val="4CDF4EFD"/>
    <w:rsid w:val="4CEA36AB"/>
    <w:rsid w:val="4CEBFE0B"/>
    <w:rsid w:val="4D0F0ABF"/>
    <w:rsid w:val="4D2A7689"/>
    <w:rsid w:val="4D30609B"/>
    <w:rsid w:val="4D6BF160"/>
    <w:rsid w:val="4DB658F1"/>
    <w:rsid w:val="4E04E112"/>
    <w:rsid w:val="4E0B58B3"/>
    <w:rsid w:val="4E15C35F"/>
    <w:rsid w:val="4E22771E"/>
    <w:rsid w:val="4E5BC7A2"/>
    <w:rsid w:val="4E8E1B5B"/>
    <w:rsid w:val="4E958497"/>
    <w:rsid w:val="4ECC21DE"/>
    <w:rsid w:val="4F199EEB"/>
    <w:rsid w:val="4F218A56"/>
    <w:rsid w:val="4F43BB9A"/>
    <w:rsid w:val="4FCDF401"/>
    <w:rsid w:val="4FF75662"/>
    <w:rsid w:val="500521BF"/>
    <w:rsid w:val="500D9371"/>
    <w:rsid w:val="5013213F"/>
    <w:rsid w:val="509F3F6E"/>
    <w:rsid w:val="50B60AFA"/>
    <w:rsid w:val="512B35ED"/>
    <w:rsid w:val="5151CF6E"/>
    <w:rsid w:val="519BF15C"/>
    <w:rsid w:val="51AE3E24"/>
    <w:rsid w:val="51AFAA57"/>
    <w:rsid w:val="51E0DE90"/>
    <w:rsid w:val="5213E4DC"/>
    <w:rsid w:val="52AF2A99"/>
    <w:rsid w:val="52D3A5A7"/>
    <w:rsid w:val="52F2B14F"/>
    <w:rsid w:val="53189C96"/>
    <w:rsid w:val="531BF058"/>
    <w:rsid w:val="531D2447"/>
    <w:rsid w:val="532E2849"/>
    <w:rsid w:val="5338EFB2"/>
    <w:rsid w:val="537B89BC"/>
    <w:rsid w:val="53FEEBD5"/>
    <w:rsid w:val="54034749"/>
    <w:rsid w:val="5420832A"/>
    <w:rsid w:val="54430428"/>
    <w:rsid w:val="548C834E"/>
    <w:rsid w:val="54C10DE9"/>
    <w:rsid w:val="54D2F558"/>
    <w:rsid w:val="55117212"/>
    <w:rsid w:val="55175F86"/>
    <w:rsid w:val="55214339"/>
    <w:rsid w:val="553F8887"/>
    <w:rsid w:val="5570F910"/>
    <w:rsid w:val="55A7A6A5"/>
    <w:rsid w:val="55B2D892"/>
    <w:rsid w:val="55D23491"/>
    <w:rsid w:val="55F1012A"/>
    <w:rsid w:val="560E116D"/>
    <w:rsid w:val="56218165"/>
    <w:rsid w:val="5674D4F9"/>
    <w:rsid w:val="5697AA06"/>
    <w:rsid w:val="569ADD83"/>
    <w:rsid w:val="56A47F5D"/>
    <w:rsid w:val="56CE914A"/>
    <w:rsid w:val="56FCD277"/>
    <w:rsid w:val="5702C585"/>
    <w:rsid w:val="574A6CC9"/>
    <w:rsid w:val="577FD8A9"/>
    <w:rsid w:val="57A0CBBC"/>
    <w:rsid w:val="57AC79F0"/>
    <w:rsid w:val="57B490F2"/>
    <w:rsid w:val="57C43E71"/>
    <w:rsid w:val="5820931F"/>
    <w:rsid w:val="5825D9C9"/>
    <w:rsid w:val="58A410D1"/>
    <w:rsid w:val="59AA3E29"/>
    <w:rsid w:val="59B83E18"/>
    <w:rsid w:val="5A2E57F1"/>
    <w:rsid w:val="5A6EFEDA"/>
    <w:rsid w:val="5AD5EC09"/>
    <w:rsid w:val="5B0BF52C"/>
    <w:rsid w:val="5B0FD7BC"/>
    <w:rsid w:val="5B10467A"/>
    <w:rsid w:val="5B1F0ECF"/>
    <w:rsid w:val="5B836020"/>
    <w:rsid w:val="5B8C21CF"/>
    <w:rsid w:val="5BBD7C28"/>
    <w:rsid w:val="5BE1B35D"/>
    <w:rsid w:val="5C4FC9BE"/>
    <w:rsid w:val="5C590E25"/>
    <w:rsid w:val="5C89C41C"/>
    <w:rsid w:val="5C8C1E4F"/>
    <w:rsid w:val="5CD02AB8"/>
    <w:rsid w:val="5CF031E8"/>
    <w:rsid w:val="5CFAF8E4"/>
    <w:rsid w:val="5D0FDED7"/>
    <w:rsid w:val="5D1E3D22"/>
    <w:rsid w:val="5D43DBD6"/>
    <w:rsid w:val="5D55F1AF"/>
    <w:rsid w:val="5DA13EF4"/>
    <w:rsid w:val="5DA2D4E6"/>
    <w:rsid w:val="5DD60775"/>
    <w:rsid w:val="5DF52D3B"/>
    <w:rsid w:val="5E21FCEB"/>
    <w:rsid w:val="5E3A242A"/>
    <w:rsid w:val="5E58768B"/>
    <w:rsid w:val="5E871DCF"/>
    <w:rsid w:val="5EAA019C"/>
    <w:rsid w:val="5EEACDF7"/>
    <w:rsid w:val="5EF72FE8"/>
    <w:rsid w:val="5F4E37FD"/>
    <w:rsid w:val="5FDC87C6"/>
    <w:rsid w:val="5FFB9E76"/>
    <w:rsid w:val="60160977"/>
    <w:rsid w:val="601A9128"/>
    <w:rsid w:val="60644D74"/>
    <w:rsid w:val="60EF424C"/>
    <w:rsid w:val="6100EB42"/>
    <w:rsid w:val="6134393B"/>
    <w:rsid w:val="613848D4"/>
    <w:rsid w:val="6160CFFB"/>
    <w:rsid w:val="6162C934"/>
    <w:rsid w:val="61D03B1A"/>
    <w:rsid w:val="62020126"/>
    <w:rsid w:val="6206D61A"/>
    <w:rsid w:val="6208A1D8"/>
    <w:rsid w:val="621F9F26"/>
    <w:rsid w:val="623BE5D8"/>
    <w:rsid w:val="627FF419"/>
    <w:rsid w:val="62C18F31"/>
    <w:rsid w:val="62DDE716"/>
    <w:rsid w:val="62EFBDBE"/>
    <w:rsid w:val="62F63E4C"/>
    <w:rsid w:val="631E5060"/>
    <w:rsid w:val="63215B9A"/>
    <w:rsid w:val="63215FC8"/>
    <w:rsid w:val="6368F73B"/>
    <w:rsid w:val="637742E1"/>
    <w:rsid w:val="63A2FB8B"/>
    <w:rsid w:val="63F5A113"/>
    <w:rsid w:val="642750A7"/>
    <w:rsid w:val="6493BD53"/>
    <w:rsid w:val="6592A223"/>
    <w:rsid w:val="6597202B"/>
    <w:rsid w:val="65C77F1D"/>
    <w:rsid w:val="662B9A62"/>
    <w:rsid w:val="6635BA40"/>
    <w:rsid w:val="6679E658"/>
    <w:rsid w:val="669B6726"/>
    <w:rsid w:val="669FBDF3"/>
    <w:rsid w:val="66CD3604"/>
    <w:rsid w:val="677250EA"/>
    <w:rsid w:val="67ABD458"/>
    <w:rsid w:val="67AE1CA6"/>
    <w:rsid w:val="67E4BC65"/>
    <w:rsid w:val="67F283C0"/>
    <w:rsid w:val="683CB3B3"/>
    <w:rsid w:val="6861BA12"/>
    <w:rsid w:val="687ABA36"/>
    <w:rsid w:val="68986CA2"/>
    <w:rsid w:val="68AB438D"/>
    <w:rsid w:val="68C347F9"/>
    <w:rsid w:val="6911638D"/>
    <w:rsid w:val="6917BC81"/>
    <w:rsid w:val="691970DB"/>
    <w:rsid w:val="6982A39D"/>
    <w:rsid w:val="6A344580"/>
    <w:rsid w:val="6A48307D"/>
    <w:rsid w:val="6A50E5A2"/>
    <w:rsid w:val="6A5E1BD4"/>
    <w:rsid w:val="6A6F5F1B"/>
    <w:rsid w:val="6A958242"/>
    <w:rsid w:val="6ACC285F"/>
    <w:rsid w:val="6ACE9577"/>
    <w:rsid w:val="6AE14D0D"/>
    <w:rsid w:val="6AF0C91C"/>
    <w:rsid w:val="6AF2C3D1"/>
    <w:rsid w:val="6AFCFA6F"/>
    <w:rsid w:val="6B4AA737"/>
    <w:rsid w:val="6B5CE6C8"/>
    <w:rsid w:val="6B6CD509"/>
    <w:rsid w:val="6BB4F5BB"/>
    <w:rsid w:val="6BB8AB6F"/>
    <w:rsid w:val="6BC16FB7"/>
    <w:rsid w:val="6BC8B713"/>
    <w:rsid w:val="6C0375E8"/>
    <w:rsid w:val="6C2D0F43"/>
    <w:rsid w:val="6C5D5403"/>
    <w:rsid w:val="6C5ED517"/>
    <w:rsid w:val="6C714888"/>
    <w:rsid w:val="6C99B016"/>
    <w:rsid w:val="6D9E851B"/>
    <w:rsid w:val="6D9F580A"/>
    <w:rsid w:val="6DA94CD0"/>
    <w:rsid w:val="6DCB5D94"/>
    <w:rsid w:val="6DE55A1A"/>
    <w:rsid w:val="6E6FDD55"/>
    <w:rsid w:val="6E9AE3B9"/>
    <w:rsid w:val="6EDD5E7C"/>
    <w:rsid w:val="6EE5472C"/>
    <w:rsid w:val="6F5232A0"/>
    <w:rsid w:val="6F56960C"/>
    <w:rsid w:val="6F8B4B8D"/>
    <w:rsid w:val="6F93B783"/>
    <w:rsid w:val="6FDF9843"/>
    <w:rsid w:val="6FE7F684"/>
    <w:rsid w:val="6FE86404"/>
    <w:rsid w:val="6FF94945"/>
    <w:rsid w:val="7015F430"/>
    <w:rsid w:val="709EC1A7"/>
    <w:rsid w:val="70EB04E9"/>
    <w:rsid w:val="71191257"/>
    <w:rsid w:val="712C0257"/>
    <w:rsid w:val="716200AC"/>
    <w:rsid w:val="71AF4364"/>
    <w:rsid w:val="722DC1F9"/>
    <w:rsid w:val="723ACEEB"/>
    <w:rsid w:val="725AD38B"/>
    <w:rsid w:val="72694C37"/>
    <w:rsid w:val="727E831D"/>
    <w:rsid w:val="72E53147"/>
    <w:rsid w:val="7351404C"/>
    <w:rsid w:val="737D0975"/>
    <w:rsid w:val="7382025A"/>
    <w:rsid w:val="74113803"/>
    <w:rsid w:val="741D3D86"/>
    <w:rsid w:val="74443568"/>
    <w:rsid w:val="745C5438"/>
    <w:rsid w:val="74623475"/>
    <w:rsid w:val="748EE160"/>
    <w:rsid w:val="7495963B"/>
    <w:rsid w:val="749F4402"/>
    <w:rsid w:val="74B8B7B4"/>
    <w:rsid w:val="74D43CF6"/>
    <w:rsid w:val="74EBC801"/>
    <w:rsid w:val="7521CF01"/>
    <w:rsid w:val="752F0020"/>
    <w:rsid w:val="7535CC35"/>
    <w:rsid w:val="75547B59"/>
    <w:rsid w:val="75FB4D9F"/>
    <w:rsid w:val="770E5F12"/>
    <w:rsid w:val="77275D5E"/>
    <w:rsid w:val="776D70A9"/>
    <w:rsid w:val="778AE391"/>
    <w:rsid w:val="77BDDE7C"/>
    <w:rsid w:val="7816B9DB"/>
    <w:rsid w:val="78306A65"/>
    <w:rsid w:val="787C1B01"/>
    <w:rsid w:val="78891409"/>
    <w:rsid w:val="789F8921"/>
    <w:rsid w:val="78D6A94A"/>
    <w:rsid w:val="78D6E43C"/>
    <w:rsid w:val="792C629C"/>
    <w:rsid w:val="7958F550"/>
    <w:rsid w:val="79BB1E97"/>
    <w:rsid w:val="79C62F11"/>
    <w:rsid w:val="79D36B12"/>
    <w:rsid w:val="7A12768D"/>
    <w:rsid w:val="7A21A33E"/>
    <w:rsid w:val="7A2F7613"/>
    <w:rsid w:val="7A6B893F"/>
    <w:rsid w:val="7A6E2211"/>
    <w:rsid w:val="7A79EDC2"/>
    <w:rsid w:val="7A8C0FCB"/>
    <w:rsid w:val="7A8EFB92"/>
    <w:rsid w:val="7AC44ABB"/>
    <w:rsid w:val="7ACBB9A6"/>
    <w:rsid w:val="7B0A3494"/>
    <w:rsid w:val="7B4E9037"/>
    <w:rsid w:val="7B72A926"/>
    <w:rsid w:val="7B8E7B83"/>
    <w:rsid w:val="7BE6074F"/>
    <w:rsid w:val="7C1C7CB9"/>
    <w:rsid w:val="7C34B1B7"/>
    <w:rsid w:val="7CA129B0"/>
    <w:rsid w:val="7CB22ABC"/>
    <w:rsid w:val="7D1475CB"/>
    <w:rsid w:val="7D1F6BBC"/>
    <w:rsid w:val="7D2B4581"/>
    <w:rsid w:val="7D4CB19D"/>
    <w:rsid w:val="7D54B1F5"/>
    <w:rsid w:val="7D9B0AA5"/>
    <w:rsid w:val="7D9CEF16"/>
    <w:rsid w:val="7DB3B993"/>
    <w:rsid w:val="7E373AE2"/>
    <w:rsid w:val="7E3CB412"/>
    <w:rsid w:val="7E6D5D24"/>
    <w:rsid w:val="7E6D6851"/>
    <w:rsid w:val="7E83D82B"/>
    <w:rsid w:val="7EB0335A"/>
    <w:rsid w:val="7EB87A37"/>
    <w:rsid w:val="7EC89A2E"/>
    <w:rsid w:val="7EF55CBE"/>
    <w:rsid w:val="7EF87A74"/>
    <w:rsid w:val="7F64D4A7"/>
    <w:rsid w:val="7FE11C9F"/>
    <w:rsid w:val="7FFCD62E"/>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8FD680"/>
  <w15:chartTrackingRefBased/>
  <w15:docId w15:val="{0F06FCC0-8821-4708-B9AD-2230D5666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535F"/>
    <w:pPr>
      <w:jc w:val="both"/>
    </w:pPr>
    <w:rPr>
      <w:rFonts w:ascii="Assistant" w:hAnsi="Assistant"/>
    </w:rPr>
  </w:style>
  <w:style w:type="paragraph" w:styleId="Titre1">
    <w:name w:val="heading 1"/>
    <w:basedOn w:val="Normal"/>
    <w:next w:val="Normal"/>
    <w:link w:val="Titre1Car"/>
    <w:uiPriority w:val="9"/>
    <w:qFormat/>
    <w:rsid w:val="00450E55"/>
    <w:pPr>
      <w:keepNext/>
      <w:keepLines/>
      <w:spacing w:before="240" w:after="240" w:line="240" w:lineRule="auto"/>
      <w:outlineLvl w:val="0"/>
    </w:pPr>
    <w:rPr>
      <w:rFonts w:eastAsiaTheme="majorEastAsia" w:cstheme="majorBidi"/>
      <w:b/>
      <w:color w:val="000000" w:themeColor="text1"/>
      <w:sz w:val="44"/>
      <w:szCs w:val="32"/>
      <w:u w:val="single"/>
    </w:rPr>
  </w:style>
  <w:style w:type="paragraph" w:styleId="Titre2">
    <w:name w:val="heading 2"/>
    <w:basedOn w:val="Normal"/>
    <w:next w:val="Normal"/>
    <w:link w:val="Titre2Car"/>
    <w:uiPriority w:val="9"/>
    <w:unhideWhenUsed/>
    <w:qFormat/>
    <w:rsid w:val="00450E55"/>
    <w:pPr>
      <w:keepNext/>
      <w:keepLines/>
      <w:spacing w:before="240" w:after="240" w:line="240" w:lineRule="auto"/>
      <w:outlineLvl w:val="1"/>
    </w:pPr>
    <w:rPr>
      <w:rFonts w:eastAsiaTheme="majorEastAsia" w:cstheme="majorBidi"/>
      <w:i/>
      <w:color w:val="000000" w:themeColor="text1"/>
      <w:sz w:val="36"/>
      <w:szCs w:val="26"/>
      <w:u w:val="single"/>
    </w:rPr>
  </w:style>
  <w:style w:type="paragraph" w:styleId="Titre3">
    <w:name w:val="heading 3"/>
    <w:basedOn w:val="Normal"/>
    <w:next w:val="Normal"/>
    <w:link w:val="Titre3Car"/>
    <w:uiPriority w:val="9"/>
    <w:unhideWhenUsed/>
    <w:qFormat/>
    <w:rsid w:val="00E31DDF"/>
    <w:pPr>
      <w:keepNext/>
      <w:keepLines/>
      <w:spacing w:before="240" w:after="240" w:line="240" w:lineRule="auto"/>
      <w:outlineLvl w:val="2"/>
    </w:pPr>
    <w:rPr>
      <w:rFonts w:eastAsiaTheme="majorEastAsia" w:cstheme="majorBidi"/>
      <w:color w:val="68230B" w:themeColor="accent1" w:themeShade="7F"/>
      <w:sz w:val="32"/>
      <w:szCs w:val="24"/>
    </w:rPr>
  </w:style>
  <w:style w:type="paragraph" w:styleId="Titre4">
    <w:name w:val="heading 4"/>
    <w:basedOn w:val="Normal"/>
    <w:next w:val="Normal"/>
    <w:link w:val="Titre4Car"/>
    <w:uiPriority w:val="9"/>
    <w:unhideWhenUsed/>
    <w:qFormat/>
    <w:rsid w:val="00FF1BE8"/>
    <w:pPr>
      <w:keepNext/>
      <w:keepLines/>
      <w:spacing w:before="240" w:after="240"/>
      <w:outlineLvl w:val="3"/>
    </w:pPr>
    <w:rPr>
      <w:rFonts w:eastAsiaTheme="majorEastAsia" w:cstheme="majorBidi"/>
      <w:i/>
      <w:iCs/>
      <w:color w:val="9D3511" w:themeColor="accent1" w:themeShade="BF"/>
      <w:sz w:val="28"/>
    </w:rPr>
  </w:style>
  <w:style w:type="paragraph" w:styleId="Titre5">
    <w:name w:val="heading 5"/>
    <w:basedOn w:val="Normal"/>
    <w:next w:val="Normal"/>
    <w:link w:val="Titre5Car"/>
    <w:uiPriority w:val="9"/>
    <w:unhideWhenUsed/>
    <w:qFormat/>
    <w:rsid w:val="00F225B1"/>
    <w:pPr>
      <w:keepNext/>
      <w:keepLines/>
      <w:spacing w:before="40" w:after="0"/>
      <w:outlineLvl w:val="4"/>
    </w:pPr>
    <w:rPr>
      <w:rFonts w:eastAsiaTheme="majorEastAsia" w:cstheme="majorBidi"/>
      <w:color w:val="9D3511"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uiPriority w:val="99"/>
    <w:rsid w:val="00A4730B"/>
    <w:rPr>
      <w:u w:val="single"/>
    </w:rPr>
  </w:style>
  <w:style w:type="paragraph" w:customStyle="1" w:styleId="Corps">
    <w:name w:val="Corps"/>
    <w:rsid w:val="00A4730B"/>
    <w:pPr>
      <w:pBdr>
        <w:top w:val="nil"/>
        <w:left w:val="nil"/>
        <w:bottom w:val="nil"/>
        <w:right w:val="nil"/>
        <w:between w:val="nil"/>
        <w:bar w:val="nil"/>
      </w:pBdr>
      <w:spacing w:after="180" w:line="240" w:lineRule="auto"/>
      <w:jc w:val="both"/>
    </w:pPr>
    <w:rPr>
      <w:rFonts w:ascii="Helvetica Neue" w:eastAsia="Arial Unicode MS" w:hAnsi="Helvetica Neue" w:cs="Arial Unicode MS"/>
      <w:color w:val="000000"/>
      <w:sz w:val="24"/>
      <w:szCs w:val="24"/>
      <w:bdr w:val="nil"/>
      <w:lang w:eastAsia="fr-FR"/>
      <w14:textOutline w14:w="0" w14:cap="flat" w14:cmpd="sng" w14:algn="ctr">
        <w14:noFill/>
        <w14:prstDash w14:val="solid"/>
        <w14:bevel/>
      </w14:textOutline>
    </w:rPr>
  </w:style>
  <w:style w:type="paragraph" w:customStyle="1" w:styleId="Sous-titre1">
    <w:name w:val="Sous-titre1"/>
    <w:next w:val="Corps"/>
    <w:rsid w:val="00A4730B"/>
    <w:pPr>
      <w:keepNext/>
      <w:pBdr>
        <w:top w:val="nil"/>
        <w:left w:val="nil"/>
        <w:bottom w:val="nil"/>
        <w:right w:val="nil"/>
        <w:between w:val="nil"/>
        <w:bar w:val="nil"/>
      </w:pBdr>
      <w:spacing w:after="0" w:line="240" w:lineRule="auto"/>
    </w:pPr>
    <w:rPr>
      <w:rFonts w:ascii="Helvetica Neue" w:eastAsia="Arial Unicode MS" w:hAnsi="Helvetica Neue" w:cs="Arial Unicode MS"/>
      <w:color w:val="000000"/>
      <w:sz w:val="40"/>
      <w:szCs w:val="40"/>
      <w:u w:val="single"/>
      <w:bdr w:val="nil"/>
      <w:lang w:eastAsia="fr-FR"/>
      <w14:textOutline w14:w="0" w14:cap="flat" w14:cmpd="sng" w14:algn="ctr">
        <w14:noFill/>
        <w14:prstDash w14:val="solid"/>
        <w14:bevel/>
      </w14:textOutline>
    </w:rPr>
  </w:style>
  <w:style w:type="character" w:customStyle="1" w:styleId="Hyperlink0">
    <w:name w:val="Hyperlink.0"/>
    <w:basedOn w:val="Policepardfaut"/>
    <w:rsid w:val="00A4730B"/>
    <w:rPr>
      <w:u w:val="none"/>
    </w:rPr>
  </w:style>
  <w:style w:type="paragraph" w:styleId="TM1">
    <w:name w:val="toc 1"/>
    <w:basedOn w:val="Titre1"/>
    <w:next w:val="Normal"/>
    <w:autoRedefine/>
    <w:uiPriority w:val="39"/>
    <w:unhideWhenUsed/>
    <w:rsid w:val="006A41B8"/>
    <w:pPr>
      <w:spacing w:before="0" w:after="100"/>
      <w:jc w:val="left"/>
    </w:pPr>
    <w:rPr>
      <w:bCs/>
      <w:szCs w:val="24"/>
      <w:u w:val="none"/>
    </w:rPr>
  </w:style>
  <w:style w:type="paragraph" w:styleId="TM2">
    <w:name w:val="toc 2"/>
    <w:basedOn w:val="Normal"/>
    <w:next w:val="Normal"/>
    <w:autoRedefine/>
    <w:uiPriority w:val="39"/>
    <w:unhideWhenUsed/>
    <w:rsid w:val="00A45E22"/>
    <w:pPr>
      <w:spacing w:after="100"/>
      <w:ind w:left="238"/>
      <w:jc w:val="left"/>
    </w:pPr>
    <w:rPr>
      <w:bCs/>
      <w:sz w:val="28"/>
      <w:szCs w:val="20"/>
    </w:rPr>
  </w:style>
  <w:style w:type="paragraph" w:styleId="TM3">
    <w:name w:val="toc 3"/>
    <w:basedOn w:val="Normal"/>
    <w:next w:val="Normal"/>
    <w:autoRedefine/>
    <w:uiPriority w:val="39"/>
    <w:unhideWhenUsed/>
    <w:rsid w:val="006A41B8"/>
    <w:pPr>
      <w:spacing w:after="0"/>
      <w:ind w:left="221"/>
      <w:jc w:val="left"/>
    </w:pPr>
    <w:rPr>
      <w:sz w:val="24"/>
      <w:szCs w:val="20"/>
    </w:rPr>
  </w:style>
  <w:style w:type="character" w:customStyle="1" w:styleId="Titre1Car">
    <w:name w:val="Titre 1 Car"/>
    <w:basedOn w:val="Policepardfaut"/>
    <w:link w:val="Titre1"/>
    <w:uiPriority w:val="9"/>
    <w:rsid w:val="002C03EE"/>
    <w:rPr>
      <w:rFonts w:ascii="Assistant" w:eastAsiaTheme="majorEastAsia" w:hAnsi="Assistant" w:cstheme="majorBidi"/>
      <w:b/>
      <w:color w:val="000000" w:themeColor="text1"/>
      <w:sz w:val="44"/>
      <w:szCs w:val="32"/>
      <w:u w:val="single"/>
    </w:rPr>
  </w:style>
  <w:style w:type="character" w:customStyle="1" w:styleId="Titre2Car">
    <w:name w:val="Titre 2 Car"/>
    <w:basedOn w:val="Policepardfaut"/>
    <w:link w:val="Titre2"/>
    <w:uiPriority w:val="9"/>
    <w:rsid w:val="002C03EE"/>
    <w:rPr>
      <w:rFonts w:ascii="Assistant" w:eastAsiaTheme="majorEastAsia" w:hAnsi="Assistant" w:cstheme="majorBidi"/>
      <w:i/>
      <w:color w:val="000000" w:themeColor="text1"/>
      <w:sz w:val="36"/>
      <w:szCs w:val="26"/>
      <w:u w:val="single"/>
    </w:rPr>
  </w:style>
  <w:style w:type="paragraph" w:styleId="Paragraphedeliste">
    <w:name w:val="List Paragraph"/>
    <w:basedOn w:val="Normal"/>
    <w:uiPriority w:val="34"/>
    <w:qFormat/>
    <w:rsid w:val="00AC7555"/>
    <w:pPr>
      <w:ind w:left="720"/>
      <w:contextualSpacing/>
    </w:pPr>
  </w:style>
  <w:style w:type="paragraph" w:styleId="En-tte">
    <w:name w:val="header"/>
    <w:basedOn w:val="Normal"/>
    <w:link w:val="En-tteCar"/>
    <w:uiPriority w:val="99"/>
    <w:unhideWhenUsed/>
    <w:rsid w:val="00BC59A5"/>
    <w:pPr>
      <w:tabs>
        <w:tab w:val="center" w:pos="4536"/>
        <w:tab w:val="right" w:pos="9072"/>
      </w:tabs>
      <w:spacing w:after="0" w:line="240" w:lineRule="auto"/>
    </w:pPr>
  </w:style>
  <w:style w:type="character" w:customStyle="1" w:styleId="En-tteCar">
    <w:name w:val="En-tête Car"/>
    <w:basedOn w:val="Policepardfaut"/>
    <w:link w:val="En-tte"/>
    <w:uiPriority w:val="99"/>
    <w:rsid w:val="00BC59A5"/>
  </w:style>
  <w:style w:type="paragraph" w:styleId="Pieddepage">
    <w:name w:val="footer"/>
    <w:basedOn w:val="Normal"/>
    <w:link w:val="PieddepageCar"/>
    <w:uiPriority w:val="99"/>
    <w:unhideWhenUsed/>
    <w:rsid w:val="00BC59A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C59A5"/>
  </w:style>
  <w:style w:type="paragraph" w:styleId="Sansinterligne">
    <w:name w:val="No Spacing"/>
    <w:link w:val="SansinterligneCar"/>
    <w:uiPriority w:val="1"/>
    <w:qFormat/>
    <w:rsid w:val="00322ABD"/>
    <w:pPr>
      <w:spacing w:after="0" w:line="240" w:lineRule="auto"/>
    </w:pPr>
    <w:rPr>
      <w:color w:val="696464" w:themeColor="text2"/>
      <w:sz w:val="20"/>
      <w:szCs w:val="20"/>
      <w:lang w:val="en-US"/>
    </w:rPr>
  </w:style>
  <w:style w:type="character" w:customStyle="1" w:styleId="SansinterligneCar">
    <w:name w:val="Sans interligne Car"/>
    <w:basedOn w:val="Policepardfaut"/>
    <w:link w:val="Sansinterligne"/>
    <w:uiPriority w:val="1"/>
    <w:rsid w:val="000F151D"/>
    <w:rPr>
      <w:color w:val="696464" w:themeColor="text2"/>
      <w:sz w:val="20"/>
      <w:szCs w:val="20"/>
      <w:lang w:val="en-US"/>
    </w:rPr>
  </w:style>
  <w:style w:type="character" w:customStyle="1" w:styleId="Titre3Car">
    <w:name w:val="Titre 3 Car"/>
    <w:basedOn w:val="Policepardfaut"/>
    <w:link w:val="Titre3"/>
    <w:uiPriority w:val="9"/>
    <w:rsid w:val="002C03EE"/>
    <w:rPr>
      <w:rFonts w:ascii="Assistant" w:eastAsiaTheme="majorEastAsia" w:hAnsi="Assistant" w:cstheme="majorBidi"/>
      <w:color w:val="68230B" w:themeColor="accent1" w:themeShade="7F"/>
      <w:sz w:val="32"/>
      <w:szCs w:val="24"/>
    </w:rPr>
  </w:style>
  <w:style w:type="paragraph" w:styleId="Lgende">
    <w:name w:val="caption"/>
    <w:basedOn w:val="Normal"/>
    <w:next w:val="Normal"/>
    <w:uiPriority w:val="35"/>
    <w:unhideWhenUsed/>
    <w:qFormat/>
    <w:rsid w:val="00C15DEB"/>
    <w:pPr>
      <w:spacing w:after="200" w:line="240" w:lineRule="auto"/>
      <w:jc w:val="center"/>
    </w:pPr>
    <w:rPr>
      <w:i/>
      <w:iCs/>
      <w:color w:val="696464" w:themeColor="text2"/>
      <w:sz w:val="18"/>
      <w:szCs w:val="18"/>
    </w:rPr>
  </w:style>
  <w:style w:type="paragraph" w:styleId="Tabledesillustrations">
    <w:name w:val="table of figures"/>
    <w:basedOn w:val="Normal"/>
    <w:next w:val="Normal"/>
    <w:uiPriority w:val="99"/>
    <w:unhideWhenUsed/>
    <w:rsid w:val="00AC67A0"/>
    <w:pPr>
      <w:spacing w:after="0"/>
    </w:pPr>
  </w:style>
  <w:style w:type="table" w:styleId="Grilledutableau">
    <w:name w:val="Table Grid"/>
    <w:basedOn w:val="TableauNormal"/>
    <w:uiPriority w:val="39"/>
    <w:rsid w:val="00E965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4-Accentuation3">
    <w:name w:val="List Table 4 Accent 3"/>
    <w:basedOn w:val="TableauNormal"/>
    <w:uiPriority w:val="49"/>
    <w:rsid w:val="00B410B2"/>
    <w:pPr>
      <w:spacing w:after="0" w:line="240" w:lineRule="auto"/>
    </w:pPr>
    <w:tblPr>
      <w:tblStyleRowBandSize w:val="1"/>
      <w:tblStyleColBandSize w:val="1"/>
      <w:tblBorders>
        <w:top w:val="single" w:sz="4" w:space="0" w:color="C7BBA5" w:themeColor="accent3" w:themeTint="99"/>
        <w:left w:val="single" w:sz="4" w:space="0" w:color="C7BBA5" w:themeColor="accent3" w:themeTint="99"/>
        <w:bottom w:val="single" w:sz="4" w:space="0" w:color="C7BBA5" w:themeColor="accent3" w:themeTint="99"/>
        <w:right w:val="single" w:sz="4" w:space="0" w:color="C7BBA5" w:themeColor="accent3" w:themeTint="99"/>
        <w:insideH w:val="single" w:sz="4" w:space="0" w:color="C7BBA5" w:themeColor="accent3" w:themeTint="99"/>
      </w:tblBorders>
    </w:tblPr>
    <w:tblStylePr w:type="firstRow">
      <w:rPr>
        <w:b/>
        <w:bCs/>
        <w:color w:val="FFFFFF" w:themeColor="background1"/>
      </w:rPr>
      <w:tblPr/>
      <w:tcPr>
        <w:tcBorders>
          <w:top w:val="single" w:sz="4" w:space="0" w:color="A28E6A" w:themeColor="accent3"/>
          <w:left w:val="single" w:sz="4" w:space="0" w:color="A28E6A" w:themeColor="accent3"/>
          <w:bottom w:val="single" w:sz="4" w:space="0" w:color="A28E6A" w:themeColor="accent3"/>
          <w:right w:val="single" w:sz="4" w:space="0" w:color="A28E6A" w:themeColor="accent3"/>
          <w:insideH w:val="nil"/>
        </w:tcBorders>
        <w:shd w:val="clear" w:color="auto" w:fill="A28E6A" w:themeFill="accent3"/>
      </w:tcPr>
    </w:tblStylePr>
    <w:tblStylePr w:type="lastRow">
      <w:rPr>
        <w:b/>
        <w:bCs/>
      </w:rPr>
      <w:tblPr/>
      <w:tcPr>
        <w:tcBorders>
          <w:top w:val="double" w:sz="4" w:space="0" w:color="C7BBA5" w:themeColor="accent3" w:themeTint="99"/>
        </w:tcBorders>
      </w:tcPr>
    </w:tblStylePr>
    <w:tblStylePr w:type="firstCol">
      <w:rPr>
        <w:b/>
        <w:bCs/>
      </w:rPr>
    </w:tblStylePr>
    <w:tblStylePr w:type="lastCol">
      <w:rPr>
        <w:b/>
        <w:bCs/>
      </w:rPr>
    </w:tblStylePr>
    <w:tblStylePr w:type="band1Vert">
      <w:tblPr/>
      <w:tcPr>
        <w:shd w:val="clear" w:color="auto" w:fill="ECE8E1" w:themeFill="accent3" w:themeFillTint="33"/>
      </w:tcPr>
    </w:tblStylePr>
    <w:tblStylePr w:type="band1Horz">
      <w:tblPr/>
      <w:tcPr>
        <w:shd w:val="clear" w:color="auto" w:fill="ECE8E1" w:themeFill="accent3" w:themeFillTint="33"/>
      </w:tcPr>
    </w:tblStylePr>
  </w:style>
  <w:style w:type="character" w:customStyle="1" w:styleId="font71">
    <w:name w:val="font71"/>
    <w:basedOn w:val="Policepardfaut"/>
    <w:rsid w:val="00270CE5"/>
    <w:rPr>
      <w:rFonts w:ascii="Calibri" w:hAnsi="Calibri" w:cs="Calibri" w:hint="default"/>
      <w:b w:val="0"/>
      <w:bCs w:val="0"/>
      <w:i w:val="0"/>
      <w:iCs w:val="0"/>
      <w:color w:val="000000"/>
      <w:sz w:val="24"/>
      <w:szCs w:val="24"/>
      <w:u w:val="single"/>
    </w:rPr>
  </w:style>
  <w:style w:type="character" w:customStyle="1" w:styleId="font61">
    <w:name w:val="font61"/>
    <w:basedOn w:val="Policepardfaut"/>
    <w:rsid w:val="00270CE5"/>
    <w:rPr>
      <w:rFonts w:ascii="Calibri" w:hAnsi="Calibri" w:cs="Calibri" w:hint="default"/>
      <w:b w:val="0"/>
      <w:bCs w:val="0"/>
      <w:i w:val="0"/>
      <w:iCs w:val="0"/>
      <w:strike w:val="0"/>
      <w:dstrike w:val="0"/>
      <w:color w:val="000000"/>
      <w:sz w:val="24"/>
      <w:szCs w:val="24"/>
      <w:u w:val="none"/>
      <w:effect w:val="none"/>
    </w:rPr>
  </w:style>
  <w:style w:type="paragraph" w:styleId="En-ttedetabledesmatires">
    <w:name w:val="TOC Heading"/>
    <w:basedOn w:val="Titre1"/>
    <w:next w:val="Normal"/>
    <w:uiPriority w:val="39"/>
    <w:unhideWhenUsed/>
    <w:qFormat/>
    <w:rsid w:val="00C15DEB"/>
    <w:pPr>
      <w:jc w:val="left"/>
      <w:outlineLvl w:val="9"/>
    </w:pPr>
    <w:rPr>
      <w:rFonts w:asciiTheme="majorHAnsi" w:hAnsiTheme="majorHAnsi"/>
      <w:b w:val="0"/>
      <w:color w:val="9D3511" w:themeColor="accent1" w:themeShade="BF"/>
      <w:u w:val="none"/>
      <w:lang w:eastAsia="fr-FR"/>
    </w:rPr>
  </w:style>
  <w:style w:type="character" w:customStyle="1" w:styleId="Titre4Car">
    <w:name w:val="Titre 4 Car"/>
    <w:basedOn w:val="Policepardfaut"/>
    <w:link w:val="Titre4"/>
    <w:uiPriority w:val="9"/>
    <w:rsid w:val="00FF1BE8"/>
    <w:rPr>
      <w:rFonts w:ascii="Assistant" w:eastAsiaTheme="majorEastAsia" w:hAnsi="Assistant" w:cstheme="majorBidi"/>
      <w:i/>
      <w:iCs/>
      <w:color w:val="9D3511" w:themeColor="accent1" w:themeShade="BF"/>
      <w:sz w:val="28"/>
    </w:rPr>
  </w:style>
  <w:style w:type="character" w:styleId="Textedelespacerserv">
    <w:name w:val="Placeholder Text"/>
    <w:basedOn w:val="Policepardfaut"/>
    <w:uiPriority w:val="99"/>
    <w:semiHidden/>
    <w:rsid w:val="00FF1BE8"/>
    <w:rPr>
      <w:color w:val="808080"/>
    </w:rPr>
  </w:style>
  <w:style w:type="character" w:customStyle="1" w:styleId="Titre5Car">
    <w:name w:val="Titre 5 Car"/>
    <w:basedOn w:val="Policepardfaut"/>
    <w:link w:val="Titre5"/>
    <w:uiPriority w:val="9"/>
    <w:rsid w:val="00F225B1"/>
    <w:rPr>
      <w:rFonts w:ascii="Assistant" w:eastAsiaTheme="majorEastAsia" w:hAnsi="Assistant" w:cstheme="majorBidi"/>
      <w:color w:val="9D3511" w:themeColor="accent1" w:themeShade="BF"/>
    </w:rPr>
  </w:style>
  <w:style w:type="paragraph" w:styleId="Rvision">
    <w:name w:val="Revision"/>
    <w:hidden/>
    <w:uiPriority w:val="99"/>
    <w:semiHidden/>
    <w:rsid w:val="00070F22"/>
    <w:pPr>
      <w:spacing w:after="0" w:line="240" w:lineRule="auto"/>
    </w:pPr>
    <w:rPr>
      <w:rFonts w:ascii="Assistant" w:hAnsi="Assistant"/>
    </w:rPr>
  </w:style>
  <w:style w:type="paragraph" w:styleId="Date">
    <w:name w:val="Date"/>
    <w:basedOn w:val="Normal"/>
    <w:next w:val="Normal"/>
    <w:link w:val="DateCar"/>
    <w:uiPriority w:val="99"/>
    <w:semiHidden/>
    <w:unhideWhenUsed/>
    <w:rsid w:val="009417E3"/>
  </w:style>
  <w:style w:type="character" w:customStyle="1" w:styleId="DateCar">
    <w:name w:val="Date Car"/>
    <w:basedOn w:val="Policepardfaut"/>
    <w:link w:val="Date"/>
    <w:uiPriority w:val="99"/>
    <w:semiHidden/>
    <w:rsid w:val="009417E3"/>
    <w:rPr>
      <w:rFonts w:ascii="Assistant" w:hAnsi="Assistant"/>
    </w:rPr>
  </w:style>
  <w:style w:type="character" w:styleId="Mentionnonrsolue">
    <w:name w:val="Unresolved Mention"/>
    <w:basedOn w:val="Policepardfaut"/>
    <w:uiPriority w:val="99"/>
    <w:semiHidden/>
    <w:unhideWhenUsed/>
    <w:rsid w:val="00A84860"/>
    <w:rPr>
      <w:color w:val="605E5C"/>
      <w:shd w:val="clear" w:color="auto" w:fill="E1DFDD"/>
    </w:rPr>
  </w:style>
  <w:style w:type="character" w:styleId="Lienhypertextesuivivisit">
    <w:name w:val="FollowedHyperlink"/>
    <w:basedOn w:val="Policepardfaut"/>
    <w:uiPriority w:val="99"/>
    <w:semiHidden/>
    <w:unhideWhenUsed/>
    <w:rsid w:val="00EB186F"/>
    <w:rPr>
      <w:color w:val="96A9A9" w:themeColor="followedHyperlink"/>
      <w:u w:val="single"/>
    </w:rPr>
  </w:style>
  <w:style w:type="paragraph" w:customStyle="1" w:styleId="paragraph">
    <w:name w:val="paragraph"/>
    <w:basedOn w:val="Normal"/>
    <w:rsid w:val="006C12FC"/>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6C12FC"/>
  </w:style>
  <w:style w:type="character" w:customStyle="1" w:styleId="eop">
    <w:name w:val="eop"/>
    <w:basedOn w:val="Policepardfaut"/>
    <w:rsid w:val="006C12FC"/>
  </w:style>
  <w:style w:type="character" w:customStyle="1" w:styleId="mi">
    <w:name w:val="mi"/>
    <w:basedOn w:val="Policepardfaut"/>
    <w:rsid w:val="009F172B"/>
  </w:style>
  <w:style w:type="character" w:customStyle="1" w:styleId="mo">
    <w:name w:val="mo"/>
    <w:basedOn w:val="Policepardfaut"/>
    <w:rsid w:val="009F172B"/>
  </w:style>
  <w:style w:type="character" w:styleId="Accentuation">
    <w:name w:val="Emphasis"/>
    <w:basedOn w:val="Policepardfaut"/>
    <w:uiPriority w:val="20"/>
    <w:qFormat/>
    <w:rsid w:val="009F172B"/>
    <w:rPr>
      <w:i/>
      <w:iCs/>
    </w:rPr>
  </w:style>
  <w:style w:type="character" w:styleId="Rfrencelgre">
    <w:name w:val="Subtle Reference"/>
    <w:basedOn w:val="Policepardfaut"/>
    <w:uiPriority w:val="31"/>
    <w:qFormat/>
    <w:rsid w:val="008F45AB"/>
    <w:rPr>
      <w:smallCaps/>
      <w:color w:val="5A5A5A" w:themeColor="text1" w:themeTint="A5"/>
    </w:rPr>
  </w:style>
  <w:style w:type="character" w:styleId="Rfrenceintense">
    <w:name w:val="Intense Reference"/>
    <w:basedOn w:val="Policepardfaut"/>
    <w:uiPriority w:val="32"/>
    <w:qFormat/>
    <w:rsid w:val="008F45AB"/>
    <w:rPr>
      <w:b/>
      <w:bCs/>
      <w:smallCaps/>
      <w:color w:val="D34817" w:themeColor="accent1"/>
      <w:spacing w:val="5"/>
    </w:rPr>
  </w:style>
  <w:style w:type="paragraph" w:styleId="TM4">
    <w:name w:val="toc 4"/>
    <w:basedOn w:val="Normal"/>
    <w:next w:val="Normal"/>
    <w:autoRedefine/>
    <w:uiPriority w:val="39"/>
    <w:unhideWhenUsed/>
    <w:rsid w:val="00CF1C03"/>
    <w:pPr>
      <w:spacing w:after="0"/>
      <w:ind w:left="440"/>
      <w:jc w:val="left"/>
    </w:pPr>
    <w:rPr>
      <w:rFonts w:asciiTheme="minorHAnsi" w:hAnsiTheme="minorHAnsi"/>
      <w:sz w:val="20"/>
      <w:szCs w:val="20"/>
    </w:rPr>
  </w:style>
  <w:style w:type="paragraph" w:styleId="TM5">
    <w:name w:val="toc 5"/>
    <w:basedOn w:val="Normal"/>
    <w:next w:val="Normal"/>
    <w:autoRedefine/>
    <w:uiPriority w:val="39"/>
    <w:unhideWhenUsed/>
    <w:rsid w:val="00CF1C03"/>
    <w:pPr>
      <w:spacing w:after="0"/>
      <w:ind w:left="660"/>
      <w:jc w:val="left"/>
    </w:pPr>
    <w:rPr>
      <w:rFonts w:asciiTheme="minorHAnsi" w:hAnsiTheme="minorHAnsi"/>
      <w:sz w:val="20"/>
      <w:szCs w:val="20"/>
    </w:rPr>
  </w:style>
  <w:style w:type="paragraph" w:styleId="TM6">
    <w:name w:val="toc 6"/>
    <w:basedOn w:val="Normal"/>
    <w:next w:val="Normal"/>
    <w:autoRedefine/>
    <w:uiPriority w:val="39"/>
    <w:unhideWhenUsed/>
    <w:rsid w:val="00CF1C03"/>
    <w:pPr>
      <w:spacing w:after="0"/>
      <w:ind w:left="880"/>
      <w:jc w:val="left"/>
    </w:pPr>
    <w:rPr>
      <w:rFonts w:asciiTheme="minorHAnsi" w:hAnsiTheme="minorHAnsi"/>
      <w:sz w:val="20"/>
      <w:szCs w:val="20"/>
    </w:rPr>
  </w:style>
  <w:style w:type="paragraph" w:styleId="TM7">
    <w:name w:val="toc 7"/>
    <w:basedOn w:val="Normal"/>
    <w:next w:val="Normal"/>
    <w:autoRedefine/>
    <w:uiPriority w:val="39"/>
    <w:unhideWhenUsed/>
    <w:rsid w:val="00CF1C03"/>
    <w:pPr>
      <w:spacing w:after="0"/>
      <w:ind w:left="1100"/>
      <w:jc w:val="left"/>
    </w:pPr>
    <w:rPr>
      <w:rFonts w:asciiTheme="minorHAnsi" w:hAnsiTheme="minorHAnsi"/>
      <w:sz w:val="20"/>
      <w:szCs w:val="20"/>
    </w:rPr>
  </w:style>
  <w:style w:type="paragraph" w:styleId="TM8">
    <w:name w:val="toc 8"/>
    <w:basedOn w:val="Normal"/>
    <w:next w:val="Normal"/>
    <w:autoRedefine/>
    <w:uiPriority w:val="39"/>
    <w:unhideWhenUsed/>
    <w:rsid w:val="00CF1C03"/>
    <w:pPr>
      <w:spacing w:after="0"/>
      <w:ind w:left="1320"/>
      <w:jc w:val="left"/>
    </w:pPr>
    <w:rPr>
      <w:rFonts w:asciiTheme="minorHAnsi" w:hAnsiTheme="minorHAnsi"/>
      <w:sz w:val="20"/>
      <w:szCs w:val="20"/>
    </w:rPr>
  </w:style>
  <w:style w:type="paragraph" w:styleId="TM9">
    <w:name w:val="toc 9"/>
    <w:basedOn w:val="Normal"/>
    <w:next w:val="Normal"/>
    <w:autoRedefine/>
    <w:uiPriority w:val="39"/>
    <w:unhideWhenUsed/>
    <w:rsid w:val="00CF1C03"/>
    <w:pPr>
      <w:spacing w:after="0"/>
      <w:ind w:left="1540"/>
      <w:jc w:val="left"/>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24565">
      <w:bodyDiv w:val="1"/>
      <w:marLeft w:val="0"/>
      <w:marRight w:val="0"/>
      <w:marTop w:val="0"/>
      <w:marBottom w:val="0"/>
      <w:divBdr>
        <w:top w:val="none" w:sz="0" w:space="0" w:color="auto"/>
        <w:left w:val="none" w:sz="0" w:space="0" w:color="auto"/>
        <w:bottom w:val="none" w:sz="0" w:space="0" w:color="auto"/>
        <w:right w:val="none" w:sz="0" w:space="0" w:color="auto"/>
      </w:divBdr>
    </w:div>
    <w:div w:id="59333325">
      <w:bodyDiv w:val="1"/>
      <w:marLeft w:val="0"/>
      <w:marRight w:val="0"/>
      <w:marTop w:val="0"/>
      <w:marBottom w:val="0"/>
      <w:divBdr>
        <w:top w:val="none" w:sz="0" w:space="0" w:color="auto"/>
        <w:left w:val="none" w:sz="0" w:space="0" w:color="auto"/>
        <w:bottom w:val="none" w:sz="0" w:space="0" w:color="auto"/>
        <w:right w:val="none" w:sz="0" w:space="0" w:color="auto"/>
      </w:divBdr>
    </w:div>
    <w:div w:id="68578468">
      <w:bodyDiv w:val="1"/>
      <w:marLeft w:val="0"/>
      <w:marRight w:val="0"/>
      <w:marTop w:val="0"/>
      <w:marBottom w:val="0"/>
      <w:divBdr>
        <w:top w:val="none" w:sz="0" w:space="0" w:color="auto"/>
        <w:left w:val="none" w:sz="0" w:space="0" w:color="auto"/>
        <w:bottom w:val="none" w:sz="0" w:space="0" w:color="auto"/>
        <w:right w:val="none" w:sz="0" w:space="0" w:color="auto"/>
      </w:divBdr>
    </w:div>
    <w:div w:id="141971280">
      <w:bodyDiv w:val="1"/>
      <w:marLeft w:val="0"/>
      <w:marRight w:val="0"/>
      <w:marTop w:val="0"/>
      <w:marBottom w:val="0"/>
      <w:divBdr>
        <w:top w:val="none" w:sz="0" w:space="0" w:color="auto"/>
        <w:left w:val="none" w:sz="0" w:space="0" w:color="auto"/>
        <w:bottom w:val="none" w:sz="0" w:space="0" w:color="auto"/>
        <w:right w:val="none" w:sz="0" w:space="0" w:color="auto"/>
      </w:divBdr>
      <w:divsChild>
        <w:div w:id="889924584">
          <w:marLeft w:val="0"/>
          <w:marRight w:val="0"/>
          <w:marTop w:val="0"/>
          <w:marBottom w:val="0"/>
          <w:divBdr>
            <w:top w:val="none" w:sz="0" w:space="0" w:color="auto"/>
            <w:left w:val="none" w:sz="0" w:space="0" w:color="auto"/>
            <w:bottom w:val="none" w:sz="0" w:space="0" w:color="auto"/>
            <w:right w:val="none" w:sz="0" w:space="0" w:color="auto"/>
          </w:divBdr>
          <w:divsChild>
            <w:div w:id="488061447">
              <w:marLeft w:val="0"/>
              <w:marRight w:val="0"/>
              <w:marTop w:val="0"/>
              <w:marBottom w:val="0"/>
              <w:divBdr>
                <w:top w:val="none" w:sz="0" w:space="0" w:color="auto"/>
                <w:left w:val="none" w:sz="0" w:space="0" w:color="auto"/>
                <w:bottom w:val="none" w:sz="0" w:space="0" w:color="auto"/>
                <w:right w:val="none" w:sz="0" w:space="0" w:color="auto"/>
              </w:divBdr>
            </w:div>
            <w:div w:id="112546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0869">
      <w:bodyDiv w:val="1"/>
      <w:marLeft w:val="0"/>
      <w:marRight w:val="0"/>
      <w:marTop w:val="0"/>
      <w:marBottom w:val="0"/>
      <w:divBdr>
        <w:top w:val="none" w:sz="0" w:space="0" w:color="auto"/>
        <w:left w:val="none" w:sz="0" w:space="0" w:color="auto"/>
        <w:bottom w:val="none" w:sz="0" w:space="0" w:color="auto"/>
        <w:right w:val="none" w:sz="0" w:space="0" w:color="auto"/>
      </w:divBdr>
      <w:divsChild>
        <w:div w:id="1883587579">
          <w:marLeft w:val="0"/>
          <w:marRight w:val="0"/>
          <w:marTop w:val="0"/>
          <w:marBottom w:val="0"/>
          <w:divBdr>
            <w:top w:val="none" w:sz="0" w:space="0" w:color="auto"/>
            <w:left w:val="none" w:sz="0" w:space="0" w:color="auto"/>
            <w:bottom w:val="none" w:sz="0" w:space="0" w:color="auto"/>
            <w:right w:val="none" w:sz="0" w:space="0" w:color="auto"/>
          </w:divBdr>
          <w:divsChild>
            <w:div w:id="113340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5869">
      <w:bodyDiv w:val="1"/>
      <w:marLeft w:val="0"/>
      <w:marRight w:val="0"/>
      <w:marTop w:val="0"/>
      <w:marBottom w:val="0"/>
      <w:divBdr>
        <w:top w:val="none" w:sz="0" w:space="0" w:color="auto"/>
        <w:left w:val="none" w:sz="0" w:space="0" w:color="auto"/>
        <w:bottom w:val="none" w:sz="0" w:space="0" w:color="auto"/>
        <w:right w:val="none" w:sz="0" w:space="0" w:color="auto"/>
      </w:divBdr>
    </w:div>
    <w:div w:id="243346237">
      <w:bodyDiv w:val="1"/>
      <w:marLeft w:val="0"/>
      <w:marRight w:val="0"/>
      <w:marTop w:val="0"/>
      <w:marBottom w:val="0"/>
      <w:divBdr>
        <w:top w:val="none" w:sz="0" w:space="0" w:color="auto"/>
        <w:left w:val="none" w:sz="0" w:space="0" w:color="auto"/>
        <w:bottom w:val="none" w:sz="0" w:space="0" w:color="auto"/>
        <w:right w:val="none" w:sz="0" w:space="0" w:color="auto"/>
      </w:divBdr>
    </w:div>
    <w:div w:id="278610326">
      <w:bodyDiv w:val="1"/>
      <w:marLeft w:val="0"/>
      <w:marRight w:val="0"/>
      <w:marTop w:val="0"/>
      <w:marBottom w:val="0"/>
      <w:divBdr>
        <w:top w:val="none" w:sz="0" w:space="0" w:color="auto"/>
        <w:left w:val="none" w:sz="0" w:space="0" w:color="auto"/>
        <w:bottom w:val="none" w:sz="0" w:space="0" w:color="auto"/>
        <w:right w:val="none" w:sz="0" w:space="0" w:color="auto"/>
      </w:divBdr>
      <w:divsChild>
        <w:div w:id="719596691">
          <w:marLeft w:val="0"/>
          <w:marRight w:val="0"/>
          <w:marTop w:val="0"/>
          <w:marBottom w:val="0"/>
          <w:divBdr>
            <w:top w:val="none" w:sz="0" w:space="0" w:color="auto"/>
            <w:left w:val="none" w:sz="0" w:space="0" w:color="auto"/>
            <w:bottom w:val="none" w:sz="0" w:space="0" w:color="auto"/>
            <w:right w:val="none" w:sz="0" w:space="0" w:color="auto"/>
          </w:divBdr>
          <w:divsChild>
            <w:div w:id="754129746">
              <w:marLeft w:val="0"/>
              <w:marRight w:val="0"/>
              <w:marTop w:val="0"/>
              <w:marBottom w:val="0"/>
              <w:divBdr>
                <w:top w:val="none" w:sz="0" w:space="0" w:color="auto"/>
                <w:left w:val="none" w:sz="0" w:space="0" w:color="auto"/>
                <w:bottom w:val="none" w:sz="0" w:space="0" w:color="auto"/>
                <w:right w:val="none" w:sz="0" w:space="0" w:color="auto"/>
              </w:divBdr>
            </w:div>
            <w:div w:id="835799775">
              <w:marLeft w:val="0"/>
              <w:marRight w:val="0"/>
              <w:marTop w:val="0"/>
              <w:marBottom w:val="0"/>
              <w:divBdr>
                <w:top w:val="none" w:sz="0" w:space="0" w:color="auto"/>
                <w:left w:val="none" w:sz="0" w:space="0" w:color="auto"/>
                <w:bottom w:val="none" w:sz="0" w:space="0" w:color="auto"/>
                <w:right w:val="none" w:sz="0" w:space="0" w:color="auto"/>
              </w:divBdr>
            </w:div>
            <w:div w:id="840438486">
              <w:marLeft w:val="0"/>
              <w:marRight w:val="0"/>
              <w:marTop w:val="0"/>
              <w:marBottom w:val="0"/>
              <w:divBdr>
                <w:top w:val="none" w:sz="0" w:space="0" w:color="auto"/>
                <w:left w:val="none" w:sz="0" w:space="0" w:color="auto"/>
                <w:bottom w:val="none" w:sz="0" w:space="0" w:color="auto"/>
                <w:right w:val="none" w:sz="0" w:space="0" w:color="auto"/>
              </w:divBdr>
            </w:div>
            <w:div w:id="151788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048960">
      <w:bodyDiv w:val="1"/>
      <w:marLeft w:val="0"/>
      <w:marRight w:val="0"/>
      <w:marTop w:val="0"/>
      <w:marBottom w:val="0"/>
      <w:divBdr>
        <w:top w:val="none" w:sz="0" w:space="0" w:color="auto"/>
        <w:left w:val="none" w:sz="0" w:space="0" w:color="auto"/>
        <w:bottom w:val="none" w:sz="0" w:space="0" w:color="auto"/>
        <w:right w:val="none" w:sz="0" w:space="0" w:color="auto"/>
      </w:divBdr>
      <w:divsChild>
        <w:div w:id="1991401980">
          <w:marLeft w:val="0"/>
          <w:marRight w:val="0"/>
          <w:marTop w:val="0"/>
          <w:marBottom w:val="0"/>
          <w:divBdr>
            <w:top w:val="none" w:sz="0" w:space="0" w:color="auto"/>
            <w:left w:val="none" w:sz="0" w:space="0" w:color="auto"/>
            <w:bottom w:val="none" w:sz="0" w:space="0" w:color="auto"/>
            <w:right w:val="none" w:sz="0" w:space="0" w:color="auto"/>
          </w:divBdr>
          <w:divsChild>
            <w:div w:id="37123879">
              <w:marLeft w:val="0"/>
              <w:marRight w:val="0"/>
              <w:marTop w:val="0"/>
              <w:marBottom w:val="0"/>
              <w:divBdr>
                <w:top w:val="none" w:sz="0" w:space="0" w:color="auto"/>
                <w:left w:val="none" w:sz="0" w:space="0" w:color="auto"/>
                <w:bottom w:val="none" w:sz="0" w:space="0" w:color="auto"/>
                <w:right w:val="none" w:sz="0" w:space="0" w:color="auto"/>
              </w:divBdr>
            </w:div>
            <w:div w:id="860781349">
              <w:marLeft w:val="0"/>
              <w:marRight w:val="0"/>
              <w:marTop w:val="0"/>
              <w:marBottom w:val="0"/>
              <w:divBdr>
                <w:top w:val="none" w:sz="0" w:space="0" w:color="auto"/>
                <w:left w:val="none" w:sz="0" w:space="0" w:color="auto"/>
                <w:bottom w:val="none" w:sz="0" w:space="0" w:color="auto"/>
                <w:right w:val="none" w:sz="0" w:space="0" w:color="auto"/>
              </w:divBdr>
            </w:div>
            <w:div w:id="175500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96818">
      <w:bodyDiv w:val="1"/>
      <w:marLeft w:val="0"/>
      <w:marRight w:val="0"/>
      <w:marTop w:val="0"/>
      <w:marBottom w:val="0"/>
      <w:divBdr>
        <w:top w:val="none" w:sz="0" w:space="0" w:color="auto"/>
        <w:left w:val="none" w:sz="0" w:space="0" w:color="auto"/>
        <w:bottom w:val="none" w:sz="0" w:space="0" w:color="auto"/>
        <w:right w:val="none" w:sz="0" w:space="0" w:color="auto"/>
      </w:divBdr>
      <w:divsChild>
        <w:div w:id="1394351023">
          <w:marLeft w:val="0"/>
          <w:marRight w:val="0"/>
          <w:marTop w:val="0"/>
          <w:marBottom w:val="0"/>
          <w:divBdr>
            <w:top w:val="none" w:sz="0" w:space="0" w:color="auto"/>
            <w:left w:val="none" w:sz="0" w:space="0" w:color="auto"/>
            <w:bottom w:val="none" w:sz="0" w:space="0" w:color="auto"/>
            <w:right w:val="none" w:sz="0" w:space="0" w:color="auto"/>
          </w:divBdr>
          <w:divsChild>
            <w:div w:id="49429860">
              <w:marLeft w:val="0"/>
              <w:marRight w:val="0"/>
              <w:marTop w:val="0"/>
              <w:marBottom w:val="0"/>
              <w:divBdr>
                <w:top w:val="none" w:sz="0" w:space="0" w:color="auto"/>
                <w:left w:val="none" w:sz="0" w:space="0" w:color="auto"/>
                <w:bottom w:val="none" w:sz="0" w:space="0" w:color="auto"/>
                <w:right w:val="none" w:sz="0" w:space="0" w:color="auto"/>
              </w:divBdr>
            </w:div>
            <w:div w:id="128974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19822">
      <w:bodyDiv w:val="1"/>
      <w:marLeft w:val="0"/>
      <w:marRight w:val="0"/>
      <w:marTop w:val="0"/>
      <w:marBottom w:val="0"/>
      <w:divBdr>
        <w:top w:val="none" w:sz="0" w:space="0" w:color="auto"/>
        <w:left w:val="none" w:sz="0" w:space="0" w:color="auto"/>
        <w:bottom w:val="none" w:sz="0" w:space="0" w:color="auto"/>
        <w:right w:val="none" w:sz="0" w:space="0" w:color="auto"/>
      </w:divBdr>
      <w:divsChild>
        <w:div w:id="1382559254">
          <w:marLeft w:val="0"/>
          <w:marRight w:val="0"/>
          <w:marTop w:val="0"/>
          <w:marBottom w:val="0"/>
          <w:divBdr>
            <w:top w:val="none" w:sz="0" w:space="0" w:color="auto"/>
            <w:left w:val="none" w:sz="0" w:space="0" w:color="auto"/>
            <w:bottom w:val="none" w:sz="0" w:space="0" w:color="auto"/>
            <w:right w:val="none" w:sz="0" w:space="0" w:color="auto"/>
          </w:divBdr>
          <w:divsChild>
            <w:div w:id="144107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05714">
      <w:bodyDiv w:val="1"/>
      <w:marLeft w:val="0"/>
      <w:marRight w:val="0"/>
      <w:marTop w:val="0"/>
      <w:marBottom w:val="0"/>
      <w:divBdr>
        <w:top w:val="none" w:sz="0" w:space="0" w:color="auto"/>
        <w:left w:val="none" w:sz="0" w:space="0" w:color="auto"/>
        <w:bottom w:val="none" w:sz="0" w:space="0" w:color="auto"/>
        <w:right w:val="none" w:sz="0" w:space="0" w:color="auto"/>
      </w:divBdr>
    </w:div>
    <w:div w:id="427508507">
      <w:bodyDiv w:val="1"/>
      <w:marLeft w:val="0"/>
      <w:marRight w:val="0"/>
      <w:marTop w:val="0"/>
      <w:marBottom w:val="0"/>
      <w:divBdr>
        <w:top w:val="none" w:sz="0" w:space="0" w:color="auto"/>
        <w:left w:val="none" w:sz="0" w:space="0" w:color="auto"/>
        <w:bottom w:val="none" w:sz="0" w:space="0" w:color="auto"/>
        <w:right w:val="none" w:sz="0" w:space="0" w:color="auto"/>
      </w:divBdr>
    </w:div>
    <w:div w:id="452408422">
      <w:bodyDiv w:val="1"/>
      <w:marLeft w:val="0"/>
      <w:marRight w:val="0"/>
      <w:marTop w:val="0"/>
      <w:marBottom w:val="0"/>
      <w:divBdr>
        <w:top w:val="none" w:sz="0" w:space="0" w:color="auto"/>
        <w:left w:val="none" w:sz="0" w:space="0" w:color="auto"/>
        <w:bottom w:val="none" w:sz="0" w:space="0" w:color="auto"/>
        <w:right w:val="none" w:sz="0" w:space="0" w:color="auto"/>
      </w:divBdr>
      <w:divsChild>
        <w:div w:id="1646812601">
          <w:marLeft w:val="0"/>
          <w:marRight w:val="0"/>
          <w:marTop w:val="0"/>
          <w:marBottom w:val="0"/>
          <w:divBdr>
            <w:top w:val="none" w:sz="0" w:space="0" w:color="auto"/>
            <w:left w:val="none" w:sz="0" w:space="0" w:color="auto"/>
            <w:bottom w:val="none" w:sz="0" w:space="0" w:color="auto"/>
            <w:right w:val="none" w:sz="0" w:space="0" w:color="auto"/>
          </w:divBdr>
          <w:divsChild>
            <w:div w:id="59839382">
              <w:marLeft w:val="0"/>
              <w:marRight w:val="0"/>
              <w:marTop w:val="0"/>
              <w:marBottom w:val="0"/>
              <w:divBdr>
                <w:top w:val="none" w:sz="0" w:space="0" w:color="auto"/>
                <w:left w:val="none" w:sz="0" w:space="0" w:color="auto"/>
                <w:bottom w:val="none" w:sz="0" w:space="0" w:color="auto"/>
                <w:right w:val="none" w:sz="0" w:space="0" w:color="auto"/>
              </w:divBdr>
            </w:div>
            <w:div w:id="133595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330571">
      <w:bodyDiv w:val="1"/>
      <w:marLeft w:val="0"/>
      <w:marRight w:val="0"/>
      <w:marTop w:val="0"/>
      <w:marBottom w:val="0"/>
      <w:divBdr>
        <w:top w:val="none" w:sz="0" w:space="0" w:color="auto"/>
        <w:left w:val="none" w:sz="0" w:space="0" w:color="auto"/>
        <w:bottom w:val="none" w:sz="0" w:space="0" w:color="auto"/>
        <w:right w:val="none" w:sz="0" w:space="0" w:color="auto"/>
      </w:divBdr>
    </w:div>
    <w:div w:id="455492113">
      <w:bodyDiv w:val="1"/>
      <w:marLeft w:val="0"/>
      <w:marRight w:val="0"/>
      <w:marTop w:val="0"/>
      <w:marBottom w:val="0"/>
      <w:divBdr>
        <w:top w:val="none" w:sz="0" w:space="0" w:color="auto"/>
        <w:left w:val="none" w:sz="0" w:space="0" w:color="auto"/>
        <w:bottom w:val="none" w:sz="0" w:space="0" w:color="auto"/>
        <w:right w:val="none" w:sz="0" w:space="0" w:color="auto"/>
      </w:divBdr>
    </w:div>
    <w:div w:id="485704163">
      <w:bodyDiv w:val="1"/>
      <w:marLeft w:val="0"/>
      <w:marRight w:val="0"/>
      <w:marTop w:val="0"/>
      <w:marBottom w:val="0"/>
      <w:divBdr>
        <w:top w:val="none" w:sz="0" w:space="0" w:color="auto"/>
        <w:left w:val="none" w:sz="0" w:space="0" w:color="auto"/>
        <w:bottom w:val="none" w:sz="0" w:space="0" w:color="auto"/>
        <w:right w:val="none" w:sz="0" w:space="0" w:color="auto"/>
      </w:divBdr>
    </w:div>
    <w:div w:id="491142213">
      <w:bodyDiv w:val="1"/>
      <w:marLeft w:val="0"/>
      <w:marRight w:val="0"/>
      <w:marTop w:val="0"/>
      <w:marBottom w:val="0"/>
      <w:divBdr>
        <w:top w:val="none" w:sz="0" w:space="0" w:color="auto"/>
        <w:left w:val="none" w:sz="0" w:space="0" w:color="auto"/>
        <w:bottom w:val="none" w:sz="0" w:space="0" w:color="auto"/>
        <w:right w:val="none" w:sz="0" w:space="0" w:color="auto"/>
      </w:divBdr>
    </w:div>
    <w:div w:id="499590305">
      <w:bodyDiv w:val="1"/>
      <w:marLeft w:val="0"/>
      <w:marRight w:val="0"/>
      <w:marTop w:val="0"/>
      <w:marBottom w:val="0"/>
      <w:divBdr>
        <w:top w:val="none" w:sz="0" w:space="0" w:color="auto"/>
        <w:left w:val="none" w:sz="0" w:space="0" w:color="auto"/>
        <w:bottom w:val="none" w:sz="0" w:space="0" w:color="auto"/>
        <w:right w:val="none" w:sz="0" w:space="0" w:color="auto"/>
      </w:divBdr>
      <w:divsChild>
        <w:div w:id="393359674">
          <w:marLeft w:val="0"/>
          <w:marRight w:val="0"/>
          <w:marTop w:val="0"/>
          <w:marBottom w:val="0"/>
          <w:divBdr>
            <w:top w:val="none" w:sz="0" w:space="0" w:color="auto"/>
            <w:left w:val="none" w:sz="0" w:space="0" w:color="auto"/>
            <w:bottom w:val="none" w:sz="0" w:space="0" w:color="auto"/>
            <w:right w:val="none" w:sz="0" w:space="0" w:color="auto"/>
          </w:divBdr>
          <w:divsChild>
            <w:div w:id="28104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26218">
      <w:bodyDiv w:val="1"/>
      <w:marLeft w:val="0"/>
      <w:marRight w:val="0"/>
      <w:marTop w:val="0"/>
      <w:marBottom w:val="0"/>
      <w:divBdr>
        <w:top w:val="none" w:sz="0" w:space="0" w:color="auto"/>
        <w:left w:val="none" w:sz="0" w:space="0" w:color="auto"/>
        <w:bottom w:val="none" w:sz="0" w:space="0" w:color="auto"/>
        <w:right w:val="none" w:sz="0" w:space="0" w:color="auto"/>
      </w:divBdr>
    </w:div>
    <w:div w:id="535580973">
      <w:bodyDiv w:val="1"/>
      <w:marLeft w:val="0"/>
      <w:marRight w:val="0"/>
      <w:marTop w:val="0"/>
      <w:marBottom w:val="0"/>
      <w:divBdr>
        <w:top w:val="none" w:sz="0" w:space="0" w:color="auto"/>
        <w:left w:val="none" w:sz="0" w:space="0" w:color="auto"/>
        <w:bottom w:val="none" w:sz="0" w:space="0" w:color="auto"/>
        <w:right w:val="none" w:sz="0" w:space="0" w:color="auto"/>
      </w:divBdr>
    </w:div>
    <w:div w:id="572854364">
      <w:bodyDiv w:val="1"/>
      <w:marLeft w:val="0"/>
      <w:marRight w:val="0"/>
      <w:marTop w:val="0"/>
      <w:marBottom w:val="0"/>
      <w:divBdr>
        <w:top w:val="none" w:sz="0" w:space="0" w:color="auto"/>
        <w:left w:val="none" w:sz="0" w:space="0" w:color="auto"/>
        <w:bottom w:val="none" w:sz="0" w:space="0" w:color="auto"/>
        <w:right w:val="none" w:sz="0" w:space="0" w:color="auto"/>
      </w:divBdr>
      <w:divsChild>
        <w:div w:id="254293457">
          <w:marLeft w:val="0"/>
          <w:marRight w:val="0"/>
          <w:marTop w:val="0"/>
          <w:marBottom w:val="0"/>
          <w:divBdr>
            <w:top w:val="none" w:sz="0" w:space="0" w:color="auto"/>
            <w:left w:val="none" w:sz="0" w:space="0" w:color="auto"/>
            <w:bottom w:val="none" w:sz="0" w:space="0" w:color="auto"/>
            <w:right w:val="none" w:sz="0" w:space="0" w:color="auto"/>
          </w:divBdr>
          <w:divsChild>
            <w:div w:id="839736383">
              <w:marLeft w:val="0"/>
              <w:marRight w:val="0"/>
              <w:marTop w:val="0"/>
              <w:marBottom w:val="0"/>
              <w:divBdr>
                <w:top w:val="none" w:sz="0" w:space="0" w:color="auto"/>
                <w:left w:val="none" w:sz="0" w:space="0" w:color="auto"/>
                <w:bottom w:val="none" w:sz="0" w:space="0" w:color="auto"/>
                <w:right w:val="none" w:sz="0" w:space="0" w:color="auto"/>
              </w:divBdr>
            </w:div>
            <w:div w:id="204532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73262">
      <w:bodyDiv w:val="1"/>
      <w:marLeft w:val="0"/>
      <w:marRight w:val="0"/>
      <w:marTop w:val="0"/>
      <w:marBottom w:val="0"/>
      <w:divBdr>
        <w:top w:val="none" w:sz="0" w:space="0" w:color="auto"/>
        <w:left w:val="none" w:sz="0" w:space="0" w:color="auto"/>
        <w:bottom w:val="none" w:sz="0" w:space="0" w:color="auto"/>
        <w:right w:val="none" w:sz="0" w:space="0" w:color="auto"/>
      </w:divBdr>
    </w:div>
    <w:div w:id="720322244">
      <w:bodyDiv w:val="1"/>
      <w:marLeft w:val="0"/>
      <w:marRight w:val="0"/>
      <w:marTop w:val="0"/>
      <w:marBottom w:val="0"/>
      <w:divBdr>
        <w:top w:val="none" w:sz="0" w:space="0" w:color="auto"/>
        <w:left w:val="none" w:sz="0" w:space="0" w:color="auto"/>
        <w:bottom w:val="none" w:sz="0" w:space="0" w:color="auto"/>
        <w:right w:val="none" w:sz="0" w:space="0" w:color="auto"/>
      </w:divBdr>
    </w:div>
    <w:div w:id="733627124">
      <w:bodyDiv w:val="1"/>
      <w:marLeft w:val="0"/>
      <w:marRight w:val="0"/>
      <w:marTop w:val="0"/>
      <w:marBottom w:val="0"/>
      <w:divBdr>
        <w:top w:val="none" w:sz="0" w:space="0" w:color="auto"/>
        <w:left w:val="none" w:sz="0" w:space="0" w:color="auto"/>
        <w:bottom w:val="none" w:sz="0" w:space="0" w:color="auto"/>
        <w:right w:val="none" w:sz="0" w:space="0" w:color="auto"/>
      </w:divBdr>
    </w:div>
    <w:div w:id="740254745">
      <w:bodyDiv w:val="1"/>
      <w:marLeft w:val="0"/>
      <w:marRight w:val="0"/>
      <w:marTop w:val="0"/>
      <w:marBottom w:val="0"/>
      <w:divBdr>
        <w:top w:val="none" w:sz="0" w:space="0" w:color="auto"/>
        <w:left w:val="none" w:sz="0" w:space="0" w:color="auto"/>
        <w:bottom w:val="none" w:sz="0" w:space="0" w:color="auto"/>
        <w:right w:val="none" w:sz="0" w:space="0" w:color="auto"/>
      </w:divBdr>
    </w:div>
    <w:div w:id="760641615">
      <w:bodyDiv w:val="1"/>
      <w:marLeft w:val="0"/>
      <w:marRight w:val="0"/>
      <w:marTop w:val="0"/>
      <w:marBottom w:val="0"/>
      <w:divBdr>
        <w:top w:val="none" w:sz="0" w:space="0" w:color="auto"/>
        <w:left w:val="none" w:sz="0" w:space="0" w:color="auto"/>
        <w:bottom w:val="none" w:sz="0" w:space="0" w:color="auto"/>
        <w:right w:val="none" w:sz="0" w:space="0" w:color="auto"/>
      </w:divBdr>
      <w:divsChild>
        <w:div w:id="1711959389">
          <w:marLeft w:val="0"/>
          <w:marRight w:val="0"/>
          <w:marTop w:val="0"/>
          <w:marBottom w:val="0"/>
          <w:divBdr>
            <w:top w:val="none" w:sz="0" w:space="0" w:color="auto"/>
            <w:left w:val="none" w:sz="0" w:space="0" w:color="auto"/>
            <w:bottom w:val="none" w:sz="0" w:space="0" w:color="auto"/>
            <w:right w:val="none" w:sz="0" w:space="0" w:color="auto"/>
          </w:divBdr>
          <w:divsChild>
            <w:div w:id="191642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047183">
      <w:bodyDiv w:val="1"/>
      <w:marLeft w:val="0"/>
      <w:marRight w:val="0"/>
      <w:marTop w:val="0"/>
      <w:marBottom w:val="0"/>
      <w:divBdr>
        <w:top w:val="none" w:sz="0" w:space="0" w:color="auto"/>
        <w:left w:val="none" w:sz="0" w:space="0" w:color="auto"/>
        <w:bottom w:val="none" w:sz="0" w:space="0" w:color="auto"/>
        <w:right w:val="none" w:sz="0" w:space="0" w:color="auto"/>
      </w:divBdr>
    </w:div>
    <w:div w:id="858079620">
      <w:bodyDiv w:val="1"/>
      <w:marLeft w:val="0"/>
      <w:marRight w:val="0"/>
      <w:marTop w:val="0"/>
      <w:marBottom w:val="0"/>
      <w:divBdr>
        <w:top w:val="none" w:sz="0" w:space="0" w:color="auto"/>
        <w:left w:val="none" w:sz="0" w:space="0" w:color="auto"/>
        <w:bottom w:val="none" w:sz="0" w:space="0" w:color="auto"/>
        <w:right w:val="none" w:sz="0" w:space="0" w:color="auto"/>
      </w:divBdr>
      <w:divsChild>
        <w:div w:id="44791464">
          <w:marLeft w:val="0"/>
          <w:marRight w:val="0"/>
          <w:marTop w:val="0"/>
          <w:marBottom w:val="0"/>
          <w:divBdr>
            <w:top w:val="none" w:sz="0" w:space="0" w:color="auto"/>
            <w:left w:val="none" w:sz="0" w:space="0" w:color="auto"/>
            <w:bottom w:val="none" w:sz="0" w:space="0" w:color="auto"/>
            <w:right w:val="none" w:sz="0" w:space="0" w:color="auto"/>
          </w:divBdr>
          <w:divsChild>
            <w:div w:id="77340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10260">
      <w:bodyDiv w:val="1"/>
      <w:marLeft w:val="0"/>
      <w:marRight w:val="0"/>
      <w:marTop w:val="0"/>
      <w:marBottom w:val="0"/>
      <w:divBdr>
        <w:top w:val="none" w:sz="0" w:space="0" w:color="auto"/>
        <w:left w:val="none" w:sz="0" w:space="0" w:color="auto"/>
        <w:bottom w:val="none" w:sz="0" w:space="0" w:color="auto"/>
        <w:right w:val="none" w:sz="0" w:space="0" w:color="auto"/>
      </w:divBdr>
      <w:divsChild>
        <w:div w:id="1817605336">
          <w:marLeft w:val="0"/>
          <w:marRight w:val="0"/>
          <w:marTop w:val="0"/>
          <w:marBottom w:val="0"/>
          <w:divBdr>
            <w:top w:val="none" w:sz="0" w:space="0" w:color="auto"/>
            <w:left w:val="none" w:sz="0" w:space="0" w:color="auto"/>
            <w:bottom w:val="none" w:sz="0" w:space="0" w:color="auto"/>
            <w:right w:val="none" w:sz="0" w:space="0" w:color="auto"/>
          </w:divBdr>
          <w:divsChild>
            <w:div w:id="367340125">
              <w:marLeft w:val="0"/>
              <w:marRight w:val="0"/>
              <w:marTop w:val="0"/>
              <w:marBottom w:val="0"/>
              <w:divBdr>
                <w:top w:val="none" w:sz="0" w:space="0" w:color="auto"/>
                <w:left w:val="none" w:sz="0" w:space="0" w:color="auto"/>
                <w:bottom w:val="none" w:sz="0" w:space="0" w:color="auto"/>
                <w:right w:val="none" w:sz="0" w:space="0" w:color="auto"/>
              </w:divBdr>
            </w:div>
            <w:div w:id="1040781739">
              <w:marLeft w:val="0"/>
              <w:marRight w:val="0"/>
              <w:marTop w:val="0"/>
              <w:marBottom w:val="0"/>
              <w:divBdr>
                <w:top w:val="none" w:sz="0" w:space="0" w:color="auto"/>
                <w:left w:val="none" w:sz="0" w:space="0" w:color="auto"/>
                <w:bottom w:val="none" w:sz="0" w:space="0" w:color="auto"/>
                <w:right w:val="none" w:sz="0" w:space="0" w:color="auto"/>
              </w:divBdr>
            </w:div>
            <w:div w:id="1252272090">
              <w:marLeft w:val="0"/>
              <w:marRight w:val="0"/>
              <w:marTop w:val="0"/>
              <w:marBottom w:val="0"/>
              <w:divBdr>
                <w:top w:val="none" w:sz="0" w:space="0" w:color="auto"/>
                <w:left w:val="none" w:sz="0" w:space="0" w:color="auto"/>
                <w:bottom w:val="none" w:sz="0" w:space="0" w:color="auto"/>
                <w:right w:val="none" w:sz="0" w:space="0" w:color="auto"/>
              </w:divBdr>
            </w:div>
            <w:div w:id="206879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74765">
      <w:bodyDiv w:val="1"/>
      <w:marLeft w:val="0"/>
      <w:marRight w:val="0"/>
      <w:marTop w:val="0"/>
      <w:marBottom w:val="0"/>
      <w:divBdr>
        <w:top w:val="none" w:sz="0" w:space="0" w:color="auto"/>
        <w:left w:val="none" w:sz="0" w:space="0" w:color="auto"/>
        <w:bottom w:val="none" w:sz="0" w:space="0" w:color="auto"/>
        <w:right w:val="none" w:sz="0" w:space="0" w:color="auto"/>
      </w:divBdr>
    </w:div>
    <w:div w:id="883716094">
      <w:bodyDiv w:val="1"/>
      <w:marLeft w:val="0"/>
      <w:marRight w:val="0"/>
      <w:marTop w:val="0"/>
      <w:marBottom w:val="0"/>
      <w:divBdr>
        <w:top w:val="none" w:sz="0" w:space="0" w:color="auto"/>
        <w:left w:val="none" w:sz="0" w:space="0" w:color="auto"/>
        <w:bottom w:val="none" w:sz="0" w:space="0" w:color="auto"/>
        <w:right w:val="none" w:sz="0" w:space="0" w:color="auto"/>
      </w:divBdr>
    </w:div>
    <w:div w:id="914048307">
      <w:bodyDiv w:val="1"/>
      <w:marLeft w:val="0"/>
      <w:marRight w:val="0"/>
      <w:marTop w:val="0"/>
      <w:marBottom w:val="0"/>
      <w:divBdr>
        <w:top w:val="none" w:sz="0" w:space="0" w:color="auto"/>
        <w:left w:val="none" w:sz="0" w:space="0" w:color="auto"/>
        <w:bottom w:val="none" w:sz="0" w:space="0" w:color="auto"/>
        <w:right w:val="none" w:sz="0" w:space="0" w:color="auto"/>
      </w:divBdr>
      <w:divsChild>
        <w:div w:id="1636333484">
          <w:marLeft w:val="0"/>
          <w:marRight w:val="0"/>
          <w:marTop w:val="0"/>
          <w:marBottom w:val="0"/>
          <w:divBdr>
            <w:top w:val="none" w:sz="0" w:space="0" w:color="auto"/>
            <w:left w:val="none" w:sz="0" w:space="0" w:color="auto"/>
            <w:bottom w:val="none" w:sz="0" w:space="0" w:color="auto"/>
            <w:right w:val="none" w:sz="0" w:space="0" w:color="auto"/>
          </w:divBdr>
          <w:divsChild>
            <w:div w:id="265424002">
              <w:marLeft w:val="0"/>
              <w:marRight w:val="0"/>
              <w:marTop w:val="0"/>
              <w:marBottom w:val="0"/>
              <w:divBdr>
                <w:top w:val="none" w:sz="0" w:space="0" w:color="auto"/>
                <w:left w:val="none" w:sz="0" w:space="0" w:color="auto"/>
                <w:bottom w:val="none" w:sz="0" w:space="0" w:color="auto"/>
                <w:right w:val="none" w:sz="0" w:space="0" w:color="auto"/>
              </w:divBdr>
            </w:div>
            <w:div w:id="704330865">
              <w:marLeft w:val="0"/>
              <w:marRight w:val="0"/>
              <w:marTop w:val="0"/>
              <w:marBottom w:val="0"/>
              <w:divBdr>
                <w:top w:val="none" w:sz="0" w:space="0" w:color="auto"/>
                <w:left w:val="none" w:sz="0" w:space="0" w:color="auto"/>
                <w:bottom w:val="none" w:sz="0" w:space="0" w:color="auto"/>
                <w:right w:val="none" w:sz="0" w:space="0" w:color="auto"/>
              </w:divBdr>
            </w:div>
            <w:div w:id="1932548726">
              <w:marLeft w:val="0"/>
              <w:marRight w:val="0"/>
              <w:marTop w:val="0"/>
              <w:marBottom w:val="0"/>
              <w:divBdr>
                <w:top w:val="none" w:sz="0" w:space="0" w:color="auto"/>
                <w:left w:val="none" w:sz="0" w:space="0" w:color="auto"/>
                <w:bottom w:val="none" w:sz="0" w:space="0" w:color="auto"/>
                <w:right w:val="none" w:sz="0" w:space="0" w:color="auto"/>
              </w:divBdr>
            </w:div>
            <w:div w:id="208721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6447">
      <w:bodyDiv w:val="1"/>
      <w:marLeft w:val="0"/>
      <w:marRight w:val="0"/>
      <w:marTop w:val="0"/>
      <w:marBottom w:val="0"/>
      <w:divBdr>
        <w:top w:val="none" w:sz="0" w:space="0" w:color="auto"/>
        <w:left w:val="none" w:sz="0" w:space="0" w:color="auto"/>
        <w:bottom w:val="none" w:sz="0" w:space="0" w:color="auto"/>
        <w:right w:val="none" w:sz="0" w:space="0" w:color="auto"/>
      </w:divBdr>
    </w:div>
    <w:div w:id="1019621294">
      <w:bodyDiv w:val="1"/>
      <w:marLeft w:val="0"/>
      <w:marRight w:val="0"/>
      <w:marTop w:val="0"/>
      <w:marBottom w:val="0"/>
      <w:divBdr>
        <w:top w:val="none" w:sz="0" w:space="0" w:color="auto"/>
        <w:left w:val="none" w:sz="0" w:space="0" w:color="auto"/>
        <w:bottom w:val="none" w:sz="0" w:space="0" w:color="auto"/>
        <w:right w:val="none" w:sz="0" w:space="0" w:color="auto"/>
      </w:divBdr>
      <w:divsChild>
        <w:div w:id="1379040236">
          <w:marLeft w:val="0"/>
          <w:marRight w:val="0"/>
          <w:marTop w:val="0"/>
          <w:marBottom w:val="0"/>
          <w:divBdr>
            <w:top w:val="none" w:sz="0" w:space="0" w:color="auto"/>
            <w:left w:val="none" w:sz="0" w:space="0" w:color="auto"/>
            <w:bottom w:val="none" w:sz="0" w:space="0" w:color="auto"/>
            <w:right w:val="none" w:sz="0" w:space="0" w:color="auto"/>
          </w:divBdr>
          <w:divsChild>
            <w:div w:id="572197653">
              <w:marLeft w:val="0"/>
              <w:marRight w:val="0"/>
              <w:marTop w:val="0"/>
              <w:marBottom w:val="0"/>
              <w:divBdr>
                <w:top w:val="none" w:sz="0" w:space="0" w:color="auto"/>
                <w:left w:val="none" w:sz="0" w:space="0" w:color="auto"/>
                <w:bottom w:val="none" w:sz="0" w:space="0" w:color="auto"/>
                <w:right w:val="none" w:sz="0" w:space="0" w:color="auto"/>
              </w:divBdr>
            </w:div>
            <w:div w:id="668288136">
              <w:marLeft w:val="0"/>
              <w:marRight w:val="0"/>
              <w:marTop w:val="0"/>
              <w:marBottom w:val="0"/>
              <w:divBdr>
                <w:top w:val="none" w:sz="0" w:space="0" w:color="auto"/>
                <w:left w:val="none" w:sz="0" w:space="0" w:color="auto"/>
                <w:bottom w:val="none" w:sz="0" w:space="0" w:color="auto"/>
                <w:right w:val="none" w:sz="0" w:space="0" w:color="auto"/>
              </w:divBdr>
            </w:div>
            <w:div w:id="881556524">
              <w:marLeft w:val="0"/>
              <w:marRight w:val="0"/>
              <w:marTop w:val="0"/>
              <w:marBottom w:val="0"/>
              <w:divBdr>
                <w:top w:val="none" w:sz="0" w:space="0" w:color="auto"/>
                <w:left w:val="none" w:sz="0" w:space="0" w:color="auto"/>
                <w:bottom w:val="none" w:sz="0" w:space="0" w:color="auto"/>
                <w:right w:val="none" w:sz="0" w:space="0" w:color="auto"/>
              </w:divBdr>
            </w:div>
            <w:div w:id="144221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90123">
      <w:bodyDiv w:val="1"/>
      <w:marLeft w:val="0"/>
      <w:marRight w:val="0"/>
      <w:marTop w:val="0"/>
      <w:marBottom w:val="0"/>
      <w:divBdr>
        <w:top w:val="none" w:sz="0" w:space="0" w:color="auto"/>
        <w:left w:val="none" w:sz="0" w:space="0" w:color="auto"/>
        <w:bottom w:val="none" w:sz="0" w:space="0" w:color="auto"/>
        <w:right w:val="none" w:sz="0" w:space="0" w:color="auto"/>
      </w:divBdr>
    </w:div>
    <w:div w:id="1023241060">
      <w:bodyDiv w:val="1"/>
      <w:marLeft w:val="0"/>
      <w:marRight w:val="0"/>
      <w:marTop w:val="0"/>
      <w:marBottom w:val="0"/>
      <w:divBdr>
        <w:top w:val="none" w:sz="0" w:space="0" w:color="auto"/>
        <w:left w:val="none" w:sz="0" w:space="0" w:color="auto"/>
        <w:bottom w:val="none" w:sz="0" w:space="0" w:color="auto"/>
        <w:right w:val="none" w:sz="0" w:space="0" w:color="auto"/>
      </w:divBdr>
    </w:div>
    <w:div w:id="1062679775">
      <w:bodyDiv w:val="1"/>
      <w:marLeft w:val="0"/>
      <w:marRight w:val="0"/>
      <w:marTop w:val="0"/>
      <w:marBottom w:val="0"/>
      <w:divBdr>
        <w:top w:val="none" w:sz="0" w:space="0" w:color="auto"/>
        <w:left w:val="none" w:sz="0" w:space="0" w:color="auto"/>
        <w:bottom w:val="none" w:sz="0" w:space="0" w:color="auto"/>
        <w:right w:val="none" w:sz="0" w:space="0" w:color="auto"/>
      </w:divBdr>
    </w:div>
    <w:div w:id="1065495044">
      <w:bodyDiv w:val="1"/>
      <w:marLeft w:val="0"/>
      <w:marRight w:val="0"/>
      <w:marTop w:val="0"/>
      <w:marBottom w:val="0"/>
      <w:divBdr>
        <w:top w:val="none" w:sz="0" w:space="0" w:color="auto"/>
        <w:left w:val="none" w:sz="0" w:space="0" w:color="auto"/>
        <w:bottom w:val="none" w:sz="0" w:space="0" w:color="auto"/>
        <w:right w:val="none" w:sz="0" w:space="0" w:color="auto"/>
      </w:divBdr>
    </w:div>
    <w:div w:id="1077871743">
      <w:bodyDiv w:val="1"/>
      <w:marLeft w:val="0"/>
      <w:marRight w:val="0"/>
      <w:marTop w:val="0"/>
      <w:marBottom w:val="0"/>
      <w:divBdr>
        <w:top w:val="none" w:sz="0" w:space="0" w:color="auto"/>
        <w:left w:val="none" w:sz="0" w:space="0" w:color="auto"/>
        <w:bottom w:val="none" w:sz="0" w:space="0" w:color="auto"/>
        <w:right w:val="none" w:sz="0" w:space="0" w:color="auto"/>
      </w:divBdr>
      <w:divsChild>
        <w:div w:id="1232496956">
          <w:marLeft w:val="0"/>
          <w:marRight w:val="0"/>
          <w:marTop w:val="0"/>
          <w:marBottom w:val="0"/>
          <w:divBdr>
            <w:top w:val="none" w:sz="0" w:space="0" w:color="auto"/>
            <w:left w:val="none" w:sz="0" w:space="0" w:color="auto"/>
            <w:bottom w:val="none" w:sz="0" w:space="0" w:color="auto"/>
            <w:right w:val="none" w:sz="0" w:space="0" w:color="auto"/>
          </w:divBdr>
          <w:divsChild>
            <w:div w:id="67688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97195">
      <w:bodyDiv w:val="1"/>
      <w:marLeft w:val="0"/>
      <w:marRight w:val="0"/>
      <w:marTop w:val="0"/>
      <w:marBottom w:val="0"/>
      <w:divBdr>
        <w:top w:val="none" w:sz="0" w:space="0" w:color="auto"/>
        <w:left w:val="none" w:sz="0" w:space="0" w:color="auto"/>
        <w:bottom w:val="none" w:sz="0" w:space="0" w:color="auto"/>
        <w:right w:val="none" w:sz="0" w:space="0" w:color="auto"/>
      </w:divBdr>
      <w:divsChild>
        <w:div w:id="2080785978">
          <w:marLeft w:val="0"/>
          <w:marRight w:val="0"/>
          <w:marTop w:val="0"/>
          <w:marBottom w:val="0"/>
          <w:divBdr>
            <w:top w:val="none" w:sz="0" w:space="0" w:color="auto"/>
            <w:left w:val="none" w:sz="0" w:space="0" w:color="auto"/>
            <w:bottom w:val="none" w:sz="0" w:space="0" w:color="auto"/>
            <w:right w:val="none" w:sz="0" w:space="0" w:color="auto"/>
          </w:divBdr>
          <w:divsChild>
            <w:div w:id="1157847493">
              <w:marLeft w:val="0"/>
              <w:marRight w:val="0"/>
              <w:marTop w:val="0"/>
              <w:marBottom w:val="0"/>
              <w:divBdr>
                <w:top w:val="none" w:sz="0" w:space="0" w:color="auto"/>
                <w:left w:val="none" w:sz="0" w:space="0" w:color="auto"/>
                <w:bottom w:val="none" w:sz="0" w:space="0" w:color="auto"/>
                <w:right w:val="none" w:sz="0" w:space="0" w:color="auto"/>
              </w:divBdr>
            </w:div>
            <w:div w:id="1802962257">
              <w:marLeft w:val="0"/>
              <w:marRight w:val="0"/>
              <w:marTop w:val="0"/>
              <w:marBottom w:val="0"/>
              <w:divBdr>
                <w:top w:val="none" w:sz="0" w:space="0" w:color="auto"/>
                <w:left w:val="none" w:sz="0" w:space="0" w:color="auto"/>
                <w:bottom w:val="none" w:sz="0" w:space="0" w:color="auto"/>
                <w:right w:val="none" w:sz="0" w:space="0" w:color="auto"/>
              </w:divBdr>
            </w:div>
            <w:div w:id="198399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65337">
      <w:bodyDiv w:val="1"/>
      <w:marLeft w:val="0"/>
      <w:marRight w:val="0"/>
      <w:marTop w:val="0"/>
      <w:marBottom w:val="0"/>
      <w:divBdr>
        <w:top w:val="none" w:sz="0" w:space="0" w:color="auto"/>
        <w:left w:val="none" w:sz="0" w:space="0" w:color="auto"/>
        <w:bottom w:val="none" w:sz="0" w:space="0" w:color="auto"/>
        <w:right w:val="none" w:sz="0" w:space="0" w:color="auto"/>
      </w:divBdr>
    </w:div>
    <w:div w:id="1105075404">
      <w:bodyDiv w:val="1"/>
      <w:marLeft w:val="0"/>
      <w:marRight w:val="0"/>
      <w:marTop w:val="0"/>
      <w:marBottom w:val="0"/>
      <w:divBdr>
        <w:top w:val="none" w:sz="0" w:space="0" w:color="auto"/>
        <w:left w:val="none" w:sz="0" w:space="0" w:color="auto"/>
        <w:bottom w:val="none" w:sz="0" w:space="0" w:color="auto"/>
        <w:right w:val="none" w:sz="0" w:space="0" w:color="auto"/>
      </w:divBdr>
    </w:div>
    <w:div w:id="1130855160">
      <w:bodyDiv w:val="1"/>
      <w:marLeft w:val="0"/>
      <w:marRight w:val="0"/>
      <w:marTop w:val="0"/>
      <w:marBottom w:val="0"/>
      <w:divBdr>
        <w:top w:val="none" w:sz="0" w:space="0" w:color="auto"/>
        <w:left w:val="none" w:sz="0" w:space="0" w:color="auto"/>
        <w:bottom w:val="none" w:sz="0" w:space="0" w:color="auto"/>
        <w:right w:val="none" w:sz="0" w:space="0" w:color="auto"/>
      </w:divBdr>
      <w:divsChild>
        <w:div w:id="1928953670">
          <w:marLeft w:val="547"/>
          <w:marRight w:val="0"/>
          <w:marTop w:val="0"/>
          <w:marBottom w:val="0"/>
          <w:divBdr>
            <w:top w:val="none" w:sz="0" w:space="0" w:color="auto"/>
            <w:left w:val="none" w:sz="0" w:space="0" w:color="auto"/>
            <w:bottom w:val="none" w:sz="0" w:space="0" w:color="auto"/>
            <w:right w:val="none" w:sz="0" w:space="0" w:color="auto"/>
          </w:divBdr>
        </w:div>
      </w:divsChild>
    </w:div>
    <w:div w:id="1142236523">
      <w:bodyDiv w:val="1"/>
      <w:marLeft w:val="0"/>
      <w:marRight w:val="0"/>
      <w:marTop w:val="0"/>
      <w:marBottom w:val="0"/>
      <w:divBdr>
        <w:top w:val="none" w:sz="0" w:space="0" w:color="auto"/>
        <w:left w:val="none" w:sz="0" w:space="0" w:color="auto"/>
        <w:bottom w:val="none" w:sz="0" w:space="0" w:color="auto"/>
        <w:right w:val="none" w:sz="0" w:space="0" w:color="auto"/>
      </w:divBdr>
    </w:div>
    <w:div w:id="1174110078">
      <w:bodyDiv w:val="1"/>
      <w:marLeft w:val="0"/>
      <w:marRight w:val="0"/>
      <w:marTop w:val="0"/>
      <w:marBottom w:val="0"/>
      <w:divBdr>
        <w:top w:val="none" w:sz="0" w:space="0" w:color="auto"/>
        <w:left w:val="none" w:sz="0" w:space="0" w:color="auto"/>
        <w:bottom w:val="none" w:sz="0" w:space="0" w:color="auto"/>
        <w:right w:val="none" w:sz="0" w:space="0" w:color="auto"/>
      </w:divBdr>
    </w:div>
    <w:div w:id="1175801624">
      <w:bodyDiv w:val="1"/>
      <w:marLeft w:val="0"/>
      <w:marRight w:val="0"/>
      <w:marTop w:val="0"/>
      <w:marBottom w:val="0"/>
      <w:divBdr>
        <w:top w:val="none" w:sz="0" w:space="0" w:color="auto"/>
        <w:left w:val="none" w:sz="0" w:space="0" w:color="auto"/>
        <w:bottom w:val="none" w:sz="0" w:space="0" w:color="auto"/>
        <w:right w:val="none" w:sz="0" w:space="0" w:color="auto"/>
      </w:divBdr>
      <w:divsChild>
        <w:div w:id="403576322">
          <w:marLeft w:val="0"/>
          <w:marRight w:val="0"/>
          <w:marTop w:val="0"/>
          <w:marBottom w:val="0"/>
          <w:divBdr>
            <w:top w:val="none" w:sz="0" w:space="0" w:color="auto"/>
            <w:left w:val="none" w:sz="0" w:space="0" w:color="auto"/>
            <w:bottom w:val="none" w:sz="0" w:space="0" w:color="auto"/>
            <w:right w:val="none" w:sz="0" w:space="0" w:color="auto"/>
          </w:divBdr>
          <w:divsChild>
            <w:div w:id="132424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3304">
      <w:bodyDiv w:val="1"/>
      <w:marLeft w:val="0"/>
      <w:marRight w:val="0"/>
      <w:marTop w:val="0"/>
      <w:marBottom w:val="0"/>
      <w:divBdr>
        <w:top w:val="none" w:sz="0" w:space="0" w:color="auto"/>
        <w:left w:val="none" w:sz="0" w:space="0" w:color="auto"/>
        <w:bottom w:val="none" w:sz="0" w:space="0" w:color="auto"/>
        <w:right w:val="none" w:sz="0" w:space="0" w:color="auto"/>
      </w:divBdr>
    </w:div>
    <w:div w:id="1212768232">
      <w:bodyDiv w:val="1"/>
      <w:marLeft w:val="0"/>
      <w:marRight w:val="0"/>
      <w:marTop w:val="0"/>
      <w:marBottom w:val="0"/>
      <w:divBdr>
        <w:top w:val="none" w:sz="0" w:space="0" w:color="auto"/>
        <w:left w:val="none" w:sz="0" w:space="0" w:color="auto"/>
        <w:bottom w:val="none" w:sz="0" w:space="0" w:color="auto"/>
        <w:right w:val="none" w:sz="0" w:space="0" w:color="auto"/>
      </w:divBdr>
    </w:div>
    <w:div w:id="1218710034">
      <w:bodyDiv w:val="1"/>
      <w:marLeft w:val="0"/>
      <w:marRight w:val="0"/>
      <w:marTop w:val="0"/>
      <w:marBottom w:val="0"/>
      <w:divBdr>
        <w:top w:val="none" w:sz="0" w:space="0" w:color="auto"/>
        <w:left w:val="none" w:sz="0" w:space="0" w:color="auto"/>
        <w:bottom w:val="none" w:sz="0" w:space="0" w:color="auto"/>
        <w:right w:val="none" w:sz="0" w:space="0" w:color="auto"/>
      </w:divBdr>
    </w:div>
    <w:div w:id="1243838546">
      <w:bodyDiv w:val="1"/>
      <w:marLeft w:val="0"/>
      <w:marRight w:val="0"/>
      <w:marTop w:val="0"/>
      <w:marBottom w:val="0"/>
      <w:divBdr>
        <w:top w:val="none" w:sz="0" w:space="0" w:color="auto"/>
        <w:left w:val="none" w:sz="0" w:space="0" w:color="auto"/>
        <w:bottom w:val="none" w:sz="0" w:space="0" w:color="auto"/>
        <w:right w:val="none" w:sz="0" w:space="0" w:color="auto"/>
      </w:divBdr>
    </w:div>
    <w:div w:id="1253515038">
      <w:bodyDiv w:val="1"/>
      <w:marLeft w:val="0"/>
      <w:marRight w:val="0"/>
      <w:marTop w:val="0"/>
      <w:marBottom w:val="0"/>
      <w:divBdr>
        <w:top w:val="none" w:sz="0" w:space="0" w:color="auto"/>
        <w:left w:val="none" w:sz="0" w:space="0" w:color="auto"/>
        <w:bottom w:val="none" w:sz="0" w:space="0" w:color="auto"/>
        <w:right w:val="none" w:sz="0" w:space="0" w:color="auto"/>
      </w:divBdr>
      <w:divsChild>
        <w:div w:id="1449469870">
          <w:marLeft w:val="0"/>
          <w:marRight w:val="0"/>
          <w:marTop w:val="0"/>
          <w:marBottom w:val="0"/>
          <w:divBdr>
            <w:top w:val="none" w:sz="0" w:space="0" w:color="auto"/>
            <w:left w:val="none" w:sz="0" w:space="0" w:color="auto"/>
            <w:bottom w:val="none" w:sz="0" w:space="0" w:color="auto"/>
            <w:right w:val="none" w:sz="0" w:space="0" w:color="auto"/>
          </w:divBdr>
          <w:divsChild>
            <w:div w:id="95291505">
              <w:marLeft w:val="0"/>
              <w:marRight w:val="0"/>
              <w:marTop w:val="0"/>
              <w:marBottom w:val="0"/>
              <w:divBdr>
                <w:top w:val="none" w:sz="0" w:space="0" w:color="auto"/>
                <w:left w:val="none" w:sz="0" w:space="0" w:color="auto"/>
                <w:bottom w:val="none" w:sz="0" w:space="0" w:color="auto"/>
                <w:right w:val="none" w:sz="0" w:space="0" w:color="auto"/>
              </w:divBdr>
            </w:div>
            <w:div w:id="60438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20568">
      <w:bodyDiv w:val="1"/>
      <w:marLeft w:val="0"/>
      <w:marRight w:val="0"/>
      <w:marTop w:val="0"/>
      <w:marBottom w:val="0"/>
      <w:divBdr>
        <w:top w:val="none" w:sz="0" w:space="0" w:color="auto"/>
        <w:left w:val="none" w:sz="0" w:space="0" w:color="auto"/>
        <w:bottom w:val="none" w:sz="0" w:space="0" w:color="auto"/>
        <w:right w:val="none" w:sz="0" w:space="0" w:color="auto"/>
      </w:divBdr>
      <w:divsChild>
        <w:div w:id="1403259203">
          <w:marLeft w:val="0"/>
          <w:marRight w:val="0"/>
          <w:marTop w:val="0"/>
          <w:marBottom w:val="0"/>
          <w:divBdr>
            <w:top w:val="none" w:sz="0" w:space="0" w:color="auto"/>
            <w:left w:val="none" w:sz="0" w:space="0" w:color="auto"/>
            <w:bottom w:val="none" w:sz="0" w:space="0" w:color="auto"/>
            <w:right w:val="none" w:sz="0" w:space="0" w:color="auto"/>
          </w:divBdr>
          <w:divsChild>
            <w:div w:id="41906880">
              <w:marLeft w:val="0"/>
              <w:marRight w:val="0"/>
              <w:marTop w:val="0"/>
              <w:marBottom w:val="0"/>
              <w:divBdr>
                <w:top w:val="none" w:sz="0" w:space="0" w:color="auto"/>
                <w:left w:val="none" w:sz="0" w:space="0" w:color="auto"/>
                <w:bottom w:val="none" w:sz="0" w:space="0" w:color="auto"/>
                <w:right w:val="none" w:sz="0" w:space="0" w:color="auto"/>
              </w:divBdr>
            </w:div>
            <w:div w:id="195829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620776">
      <w:bodyDiv w:val="1"/>
      <w:marLeft w:val="0"/>
      <w:marRight w:val="0"/>
      <w:marTop w:val="0"/>
      <w:marBottom w:val="0"/>
      <w:divBdr>
        <w:top w:val="none" w:sz="0" w:space="0" w:color="auto"/>
        <w:left w:val="none" w:sz="0" w:space="0" w:color="auto"/>
        <w:bottom w:val="none" w:sz="0" w:space="0" w:color="auto"/>
        <w:right w:val="none" w:sz="0" w:space="0" w:color="auto"/>
      </w:divBdr>
    </w:div>
    <w:div w:id="1377240393">
      <w:bodyDiv w:val="1"/>
      <w:marLeft w:val="0"/>
      <w:marRight w:val="0"/>
      <w:marTop w:val="0"/>
      <w:marBottom w:val="0"/>
      <w:divBdr>
        <w:top w:val="none" w:sz="0" w:space="0" w:color="auto"/>
        <w:left w:val="none" w:sz="0" w:space="0" w:color="auto"/>
        <w:bottom w:val="none" w:sz="0" w:space="0" w:color="auto"/>
        <w:right w:val="none" w:sz="0" w:space="0" w:color="auto"/>
      </w:divBdr>
      <w:divsChild>
        <w:div w:id="1205950058">
          <w:marLeft w:val="0"/>
          <w:marRight w:val="0"/>
          <w:marTop w:val="0"/>
          <w:marBottom w:val="0"/>
          <w:divBdr>
            <w:top w:val="none" w:sz="0" w:space="0" w:color="auto"/>
            <w:left w:val="none" w:sz="0" w:space="0" w:color="auto"/>
            <w:bottom w:val="none" w:sz="0" w:space="0" w:color="auto"/>
            <w:right w:val="none" w:sz="0" w:space="0" w:color="auto"/>
          </w:divBdr>
          <w:divsChild>
            <w:div w:id="198804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5521">
      <w:bodyDiv w:val="1"/>
      <w:marLeft w:val="0"/>
      <w:marRight w:val="0"/>
      <w:marTop w:val="0"/>
      <w:marBottom w:val="0"/>
      <w:divBdr>
        <w:top w:val="none" w:sz="0" w:space="0" w:color="auto"/>
        <w:left w:val="none" w:sz="0" w:space="0" w:color="auto"/>
        <w:bottom w:val="none" w:sz="0" w:space="0" w:color="auto"/>
        <w:right w:val="none" w:sz="0" w:space="0" w:color="auto"/>
      </w:divBdr>
    </w:div>
    <w:div w:id="1415735458">
      <w:bodyDiv w:val="1"/>
      <w:marLeft w:val="0"/>
      <w:marRight w:val="0"/>
      <w:marTop w:val="0"/>
      <w:marBottom w:val="0"/>
      <w:divBdr>
        <w:top w:val="none" w:sz="0" w:space="0" w:color="auto"/>
        <w:left w:val="none" w:sz="0" w:space="0" w:color="auto"/>
        <w:bottom w:val="none" w:sz="0" w:space="0" w:color="auto"/>
        <w:right w:val="none" w:sz="0" w:space="0" w:color="auto"/>
      </w:divBdr>
    </w:div>
    <w:div w:id="1467820356">
      <w:bodyDiv w:val="1"/>
      <w:marLeft w:val="0"/>
      <w:marRight w:val="0"/>
      <w:marTop w:val="0"/>
      <w:marBottom w:val="0"/>
      <w:divBdr>
        <w:top w:val="none" w:sz="0" w:space="0" w:color="auto"/>
        <w:left w:val="none" w:sz="0" w:space="0" w:color="auto"/>
        <w:bottom w:val="none" w:sz="0" w:space="0" w:color="auto"/>
        <w:right w:val="none" w:sz="0" w:space="0" w:color="auto"/>
      </w:divBdr>
      <w:divsChild>
        <w:div w:id="1872036773">
          <w:marLeft w:val="0"/>
          <w:marRight w:val="0"/>
          <w:marTop w:val="0"/>
          <w:marBottom w:val="0"/>
          <w:divBdr>
            <w:top w:val="none" w:sz="0" w:space="0" w:color="auto"/>
            <w:left w:val="none" w:sz="0" w:space="0" w:color="auto"/>
            <w:bottom w:val="none" w:sz="0" w:space="0" w:color="auto"/>
            <w:right w:val="none" w:sz="0" w:space="0" w:color="auto"/>
          </w:divBdr>
          <w:divsChild>
            <w:div w:id="203700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661901">
      <w:bodyDiv w:val="1"/>
      <w:marLeft w:val="0"/>
      <w:marRight w:val="0"/>
      <w:marTop w:val="0"/>
      <w:marBottom w:val="0"/>
      <w:divBdr>
        <w:top w:val="none" w:sz="0" w:space="0" w:color="auto"/>
        <w:left w:val="none" w:sz="0" w:space="0" w:color="auto"/>
        <w:bottom w:val="none" w:sz="0" w:space="0" w:color="auto"/>
        <w:right w:val="none" w:sz="0" w:space="0" w:color="auto"/>
      </w:divBdr>
      <w:divsChild>
        <w:div w:id="253517699">
          <w:marLeft w:val="0"/>
          <w:marRight w:val="0"/>
          <w:marTop w:val="0"/>
          <w:marBottom w:val="0"/>
          <w:divBdr>
            <w:top w:val="none" w:sz="0" w:space="0" w:color="auto"/>
            <w:left w:val="none" w:sz="0" w:space="0" w:color="auto"/>
            <w:bottom w:val="none" w:sz="0" w:space="0" w:color="auto"/>
            <w:right w:val="none" w:sz="0" w:space="0" w:color="auto"/>
          </w:divBdr>
          <w:divsChild>
            <w:div w:id="134687208">
              <w:marLeft w:val="0"/>
              <w:marRight w:val="0"/>
              <w:marTop w:val="0"/>
              <w:marBottom w:val="0"/>
              <w:divBdr>
                <w:top w:val="none" w:sz="0" w:space="0" w:color="auto"/>
                <w:left w:val="none" w:sz="0" w:space="0" w:color="auto"/>
                <w:bottom w:val="none" w:sz="0" w:space="0" w:color="auto"/>
                <w:right w:val="none" w:sz="0" w:space="0" w:color="auto"/>
              </w:divBdr>
            </w:div>
            <w:div w:id="1121999648">
              <w:marLeft w:val="0"/>
              <w:marRight w:val="0"/>
              <w:marTop w:val="0"/>
              <w:marBottom w:val="0"/>
              <w:divBdr>
                <w:top w:val="none" w:sz="0" w:space="0" w:color="auto"/>
                <w:left w:val="none" w:sz="0" w:space="0" w:color="auto"/>
                <w:bottom w:val="none" w:sz="0" w:space="0" w:color="auto"/>
                <w:right w:val="none" w:sz="0" w:space="0" w:color="auto"/>
              </w:divBdr>
            </w:div>
            <w:div w:id="19653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356019">
      <w:bodyDiv w:val="1"/>
      <w:marLeft w:val="0"/>
      <w:marRight w:val="0"/>
      <w:marTop w:val="0"/>
      <w:marBottom w:val="0"/>
      <w:divBdr>
        <w:top w:val="none" w:sz="0" w:space="0" w:color="auto"/>
        <w:left w:val="none" w:sz="0" w:space="0" w:color="auto"/>
        <w:bottom w:val="none" w:sz="0" w:space="0" w:color="auto"/>
        <w:right w:val="none" w:sz="0" w:space="0" w:color="auto"/>
      </w:divBdr>
    </w:div>
    <w:div w:id="1507328342">
      <w:bodyDiv w:val="1"/>
      <w:marLeft w:val="0"/>
      <w:marRight w:val="0"/>
      <w:marTop w:val="0"/>
      <w:marBottom w:val="0"/>
      <w:divBdr>
        <w:top w:val="none" w:sz="0" w:space="0" w:color="auto"/>
        <w:left w:val="none" w:sz="0" w:space="0" w:color="auto"/>
        <w:bottom w:val="none" w:sz="0" w:space="0" w:color="auto"/>
        <w:right w:val="none" w:sz="0" w:space="0" w:color="auto"/>
      </w:divBdr>
      <w:divsChild>
        <w:div w:id="1259675089">
          <w:marLeft w:val="0"/>
          <w:marRight w:val="0"/>
          <w:marTop w:val="0"/>
          <w:marBottom w:val="0"/>
          <w:divBdr>
            <w:top w:val="none" w:sz="0" w:space="0" w:color="auto"/>
            <w:left w:val="none" w:sz="0" w:space="0" w:color="auto"/>
            <w:bottom w:val="none" w:sz="0" w:space="0" w:color="auto"/>
            <w:right w:val="none" w:sz="0" w:space="0" w:color="auto"/>
          </w:divBdr>
          <w:divsChild>
            <w:div w:id="1889102811">
              <w:marLeft w:val="0"/>
              <w:marRight w:val="0"/>
              <w:marTop w:val="0"/>
              <w:marBottom w:val="0"/>
              <w:divBdr>
                <w:top w:val="none" w:sz="0" w:space="0" w:color="auto"/>
                <w:left w:val="none" w:sz="0" w:space="0" w:color="auto"/>
                <w:bottom w:val="none" w:sz="0" w:space="0" w:color="auto"/>
                <w:right w:val="none" w:sz="0" w:space="0" w:color="auto"/>
              </w:divBdr>
              <w:divsChild>
                <w:div w:id="1410806647">
                  <w:marLeft w:val="0"/>
                  <w:marRight w:val="0"/>
                  <w:marTop w:val="0"/>
                  <w:marBottom w:val="0"/>
                  <w:divBdr>
                    <w:top w:val="none" w:sz="0" w:space="0" w:color="auto"/>
                    <w:left w:val="none" w:sz="0" w:space="0" w:color="auto"/>
                    <w:bottom w:val="none" w:sz="0" w:space="0" w:color="auto"/>
                    <w:right w:val="none" w:sz="0" w:space="0" w:color="auto"/>
                  </w:divBdr>
                  <w:divsChild>
                    <w:div w:id="218714788">
                      <w:marLeft w:val="0"/>
                      <w:marRight w:val="0"/>
                      <w:marTop w:val="0"/>
                      <w:marBottom w:val="0"/>
                      <w:divBdr>
                        <w:top w:val="none" w:sz="0" w:space="0" w:color="auto"/>
                        <w:left w:val="none" w:sz="0" w:space="0" w:color="auto"/>
                        <w:bottom w:val="none" w:sz="0" w:space="0" w:color="auto"/>
                        <w:right w:val="none" w:sz="0" w:space="0" w:color="auto"/>
                      </w:divBdr>
                      <w:divsChild>
                        <w:div w:id="424686859">
                          <w:marLeft w:val="0"/>
                          <w:marRight w:val="0"/>
                          <w:marTop w:val="0"/>
                          <w:marBottom w:val="0"/>
                          <w:divBdr>
                            <w:top w:val="none" w:sz="0" w:space="0" w:color="auto"/>
                            <w:left w:val="none" w:sz="0" w:space="0" w:color="auto"/>
                            <w:bottom w:val="none" w:sz="0" w:space="0" w:color="auto"/>
                            <w:right w:val="none" w:sz="0" w:space="0" w:color="auto"/>
                          </w:divBdr>
                        </w:div>
                        <w:div w:id="617415209">
                          <w:marLeft w:val="0"/>
                          <w:marRight w:val="0"/>
                          <w:marTop w:val="0"/>
                          <w:marBottom w:val="0"/>
                          <w:divBdr>
                            <w:top w:val="none" w:sz="0" w:space="0" w:color="auto"/>
                            <w:left w:val="none" w:sz="0" w:space="0" w:color="auto"/>
                            <w:bottom w:val="none" w:sz="0" w:space="0" w:color="auto"/>
                            <w:right w:val="none" w:sz="0" w:space="0" w:color="auto"/>
                          </w:divBdr>
                        </w:div>
                        <w:div w:id="1717779184">
                          <w:marLeft w:val="0"/>
                          <w:marRight w:val="0"/>
                          <w:marTop w:val="0"/>
                          <w:marBottom w:val="0"/>
                          <w:divBdr>
                            <w:top w:val="none" w:sz="0" w:space="0" w:color="auto"/>
                            <w:left w:val="none" w:sz="0" w:space="0" w:color="auto"/>
                            <w:bottom w:val="none" w:sz="0" w:space="0" w:color="auto"/>
                            <w:right w:val="none" w:sz="0" w:space="0" w:color="auto"/>
                          </w:divBdr>
                        </w:div>
                        <w:div w:id="1962884738">
                          <w:marLeft w:val="0"/>
                          <w:marRight w:val="0"/>
                          <w:marTop w:val="0"/>
                          <w:marBottom w:val="0"/>
                          <w:divBdr>
                            <w:top w:val="none" w:sz="0" w:space="0" w:color="auto"/>
                            <w:left w:val="none" w:sz="0" w:space="0" w:color="auto"/>
                            <w:bottom w:val="none" w:sz="0" w:space="0" w:color="auto"/>
                            <w:right w:val="none" w:sz="0" w:space="0" w:color="auto"/>
                          </w:divBdr>
                        </w:div>
                      </w:divsChild>
                    </w:div>
                    <w:div w:id="322509187">
                      <w:marLeft w:val="0"/>
                      <w:marRight w:val="0"/>
                      <w:marTop w:val="0"/>
                      <w:marBottom w:val="0"/>
                      <w:divBdr>
                        <w:top w:val="none" w:sz="0" w:space="0" w:color="auto"/>
                        <w:left w:val="none" w:sz="0" w:space="0" w:color="auto"/>
                        <w:bottom w:val="none" w:sz="0" w:space="0" w:color="auto"/>
                        <w:right w:val="none" w:sz="0" w:space="0" w:color="auto"/>
                      </w:divBdr>
                      <w:divsChild>
                        <w:div w:id="760375607">
                          <w:marLeft w:val="0"/>
                          <w:marRight w:val="0"/>
                          <w:marTop w:val="0"/>
                          <w:marBottom w:val="0"/>
                          <w:divBdr>
                            <w:top w:val="none" w:sz="0" w:space="0" w:color="auto"/>
                            <w:left w:val="none" w:sz="0" w:space="0" w:color="auto"/>
                            <w:bottom w:val="none" w:sz="0" w:space="0" w:color="auto"/>
                            <w:right w:val="none" w:sz="0" w:space="0" w:color="auto"/>
                          </w:divBdr>
                        </w:div>
                      </w:divsChild>
                    </w:div>
                    <w:div w:id="406148591">
                      <w:marLeft w:val="0"/>
                      <w:marRight w:val="0"/>
                      <w:marTop w:val="0"/>
                      <w:marBottom w:val="0"/>
                      <w:divBdr>
                        <w:top w:val="none" w:sz="0" w:space="0" w:color="auto"/>
                        <w:left w:val="none" w:sz="0" w:space="0" w:color="auto"/>
                        <w:bottom w:val="none" w:sz="0" w:space="0" w:color="auto"/>
                        <w:right w:val="none" w:sz="0" w:space="0" w:color="auto"/>
                      </w:divBdr>
                      <w:divsChild>
                        <w:div w:id="1011954856">
                          <w:marLeft w:val="0"/>
                          <w:marRight w:val="0"/>
                          <w:marTop w:val="0"/>
                          <w:marBottom w:val="0"/>
                          <w:divBdr>
                            <w:top w:val="none" w:sz="0" w:space="0" w:color="auto"/>
                            <w:left w:val="none" w:sz="0" w:space="0" w:color="auto"/>
                            <w:bottom w:val="none" w:sz="0" w:space="0" w:color="auto"/>
                            <w:right w:val="none" w:sz="0" w:space="0" w:color="auto"/>
                          </w:divBdr>
                        </w:div>
                      </w:divsChild>
                    </w:div>
                    <w:div w:id="501432916">
                      <w:marLeft w:val="0"/>
                      <w:marRight w:val="0"/>
                      <w:marTop w:val="0"/>
                      <w:marBottom w:val="0"/>
                      <w:divBdr>
                        <w:top w:val="none" w:sz="0" w:space="0" w:color="auto"/>
                        <w:left w:val="none" w:sz="0" w:space="0" w:color="auto"/>
                        <w:bottom w:val="none" w:sz="0" w:space="0" w:color="auto"/>
                        <w:right w:val="none" w:sz="0" w:space="0" w:color="auto"/>
                      </w:divBdr>
                      <w:divsChild>
                        <w:div w:id="1540439071">
                          <w:marLeft w:val="0"/>
                          <w:marRight w:val="0"/>
                          <w:marTop w:val="0"/>
                          <w:marBottom w:val="0"/>
                          <w:divBdr>
                            <w:top w:val="none" w:sz="0" w:space="0" w:color="auto"/>
                            <w:left w:val="none" w:sz="0" w:space="0" w:color="auto"/>
                            <w:bottom w:val="none" w:sz="0" w:space="0" w:color="auto"/>
                            <w:right w:val="none" w:sz="0" w:space="0" w:color="auto"/>
                          </w:divBdr>
                        </w:div>
                      </w:divsChild>
                    </w:div>
                    <w:div w:id="501895488">
                      <w:marLeft w:val="0"/>
                      <w:marRight w:val="0"/>
                      <w:marTop w:val="0"/>
                      <w:marBottom w:val="0"/>
                      <w:divBdr>
                        <w:top w:val="none" w:sz="0" w:space="0" w:color="auto"/>
                        <w:left w:val="none" w:sz="0" w:space="0" w:color="auto"/>
                        <w:bottom w:val="none" w:sz="0" w:space="0" w:color="auto"/>
                        <w:right w:val="none" w:sz="0" w:space="0" w:color="auto"/>
                      </w:divBdr>
                      <w:divsChild>
                        <w:div w:id="1926111552">
                          <w:marLeft w:val="0"/>
                          <w:marRight w:val="0"/>
                          <w:marTop w:val="0"/>
                          <w:marBottom w:val="0"/>
                          <w:divBdr>
                            <w:top w:val="none" w:sz="0" w:space="0" w:color="auto"/>
                            <w:left w:val="none" w:sz="0" w:space="0" w:color="auto"/>
                            <w:bottom w:val="none" w:sz="0" w:space="0" w:color="auto"/>
                            <w:right w:val="none" w:sz="0" w:space="0" w:color="auto"/>
                          </w:divBdr>
                        </w:div>
                      </w:divsChild>
                    </w:div>
                    <w:div w:id="671222129">
                      <w:marLeft w:val="0"/>
                      <w:marRight w:val="0"/>
                      <w:marTop w:val="0"/>
                      <w:marBottom w:val="0"/>
                      <w:divBdr>
                        <w:top w:val="none" w:sz="0" w:space="0" w:color="auto"/>
                        <w:left w:val="none" w:sz="0" w:space="0" w:color="auto"/>
                        <w:bottom w:val="none" w:sz="0" w:space="0" w:color="auto"/>
                        <w:right w:val="none" w:sz="0" w:space="0" w:color="auto"/>
                      </w:divBdr>
                      <w:divsChild>
                        <w:div w:id="1117064310">
                          <w:marLeft w:val="0"/>
                          <w:marRight w:val="0"/>
                          <w:marTop w:val="0"/>
                          <w:marBottom w:val="0"/>
                          <w:divBdr>
                            <w:top w:val="none" w:sz="0" w:space="0" w:color="auto"/>
                            <w:left w:val="none" w:sz="0" w:space="0" w:color="auto"/>
                            <w:bottom w:val="none" w:sz="0" w:space="0" w:color="auto"/>
                            <w:right w:val="none" w:sz="0" w:space="0" w:color="auto"/>
                          </w:divBdr>
                        </w:div>
                        <w:div w:id="1241907942">
                          <w:marLeft w:val="0"/>
                          <w:marRight w:val="0"/>
                          <w:marTop w:val="0"/>
                          <w:marBottom w:val="0"/>
                          <w:divBdr>
                            <w:top w:val="none" w:sz="0" w:space="0" w:color="auto"/>
                            <w:left w:val="none" w:sz="0" w:space="0" w:color="auto"/>
                            <w:bottom w:val="none" w:sz="0" w:space="0" w:color="auto"/>
                            <w:right w:val="none" w:sz="0" w:space="0" w:color="auto"/>
                          </w:divBdr>
                        </w:div>
                      </w:divsChild>
                    </w:div>
                    <w:div w:id="680470292">
                      <w:marLeft w:val="0"/>
                      <w:marRight w:val="0"/>
                      <w:marTop w:val="0"/>
                      <w:marBottom w:val="0"/>
                      <w:divBdr>
                        <w:top w:val="none" w:sz="0" w:space="0" w:color="auto"/>
                        <w:left w:val="none" w:sz="0" w:space="0" w:color="auto"/>
                        <w:bottom w:val="none" w:sz="0" w:space="0" w:color="auto"/>
                        <w:right w:val="none" w:sz="0" w:space="0" w:color="auto"/>
                      </w:divBdr>
                      <w:divsChild>
                        <w:div w:id="52315972">
                          <w:marLeft w:val="0"/>
                          <w:marRight w:val="0"/>
                          <w:marTop w:val="0"/>
                          <w:marBottom w:val="0"/>
                          <w:divBdr>
                            <w:top w:val="none" w:sz="0" w:space="0" w:color="auto"/>
                            <w:left w:val="none" w:sz="0" w:space="0" w:color="auto"/>
                            <w:bottom w:val="none" w:sz="0" w:space="0" w:color="auto"/>
                            <w:right w:val="none" w:sz="0" w:space="0" w:color="auto"/>
                          </w:divBdr>
                        </w:div>
                        <w:div w:id="1218056523">
                          <w:marLeft w:val="0"/>
                          <w:marRight w:val="0"/>
                          <w:marTop w:val="0"/>
                          <w:marBottom w:val="0"/>
                          <w:divBdr>
                            <w:top w:val="none" w:sz="0" w:space="0" w:color="auto"/>
                            <w:left w:val="none" w:sz="0" w:space="0" w:color="auto"/>
                            <w:bottom w:val="none" w:sz="0" w:space="0" w:color="auto"/>
                            <w:right w:val="none" w:sz="0" w:space="0" w:color="auto"/>
                          </w:divBdr>
                        </w:div>
                      </w:divsChild>
                    </w:div>
                    <w:div w:id="733702684">
                      <w:marLeft w:val="0"/>
                      <w:marRight w:val="0"/>
                      <w:marTop w:val="0"/>
                      <w:marBottom w:val="0"/>
                      <w:divBdr>
                        <w:top w:val="none" w:sz="0" w:space="0" w:color="auto"/>
                        <w:left w:val="none" w:sz="0" w:space="0" w:color="auto"/>
                        <w:bottom w:val="none" w:sz="0" w:space="0" w:color="auto"/>
                        <w:right w:val="none" w:sz="0" w:space="0" w:color="auto"/>
                      </w:divBdr>
                      <w:divsChild>
                        <w:div w:id="850292789">
                          <w:marLeft w:val="0"/>
                          <w:marRight w:val="0"/>
                          <w:marTop w:val="0"/>
                          <w:marBottom w:val="0"/>
                          <w:divBdr>
                            <w:top w:val="none" w:sz="0" w:space="0" w:color="auto"/>
                            <w:left w:val="none" w:sz="0" w:space="0" w:color="auto"/>
                            <w:bottom w:val="none" w:sz="0" w:space="0" w:color="auto"/>
                            <w:right w:val="none" w:sz="0" w:space="0" w:color="auto"/>
                          </w:divBdr>
                        </w:div>
                        <w:div w:id="1024404940">
                          <w:marLeft w:val="0"/>
                          <w:marRight w:val="0"/>
                          <w:marTop w:val="0"/>
                          <w:marBottom w:val="0"/>
                          <w:divBdr>
                            <w:top w:val="none" w:sz="0" w:space="0" w:color="auto"/>
                            <w:left w:val="none" w:sz="0" w:space="0" w:color="auto"/>
                            <w:bottom w:val="none" w:sz="0" w:space="0" w:color="auto"/>
                            <w:right w:val="none" w:sz="0" w:space="0" w:color="auto"/>
                          </w:divBdr>
                        </w:div>
                        <w:div w:id="1430004669">
                          <w:marLeft w:val="0"/>
                          <w:marRight w:val="0"/>
                          <w:marTop w:val="0"/>
                          <w:marBottom w:val="0"/>
                          <w:divBdr>
                            <w:top w:val="none" w:sz="0" w:space="0" w:color="auto"/>
                            <w:left w:val="none" w:sz="0" w:space="0" w:color="auto"/>
                            <w:bottom w:val="none" w:sz="0" w:space="0" w:color="auto"/>
                            <w:right w:val="none" w:sz="0" w:space="0" w:color="auto"/>
                          </w:divBdr>
                        </w:div>
                        <w:div w:id="1988900500">
                          <w:marLeft w:val="0"/>
                          <w:marRight w:val="0"/>
                          <w:marTop w:val="0"/>
                          <w:marBottom w:val="0"/>
                          <w:divBdr>
                            <w:top w:val="none" w:sz="0" w:space="0" w:color="auto"/>
                            <w:left w:val="none" w:sz="0" w:space="0" w:color="auto"/>
                            <w:bottom w:val="none" w:sz="0" w:space="0" w:color="auto"/>
                            <w:right w:val="none" w:sz="0" w:space="0" w:color="auto"/>
                          </w:divBdr>
                        </w:div>
                      </w:divsChild>
                    </w:div>
                    <w:div w:id="773207336">
                      <w:marLeft w:val="0"/>
                      <w:marRight w:val="0"/>
                      <w:marTop w:val="0"/>
                      <w:marBottom w:val="0"/>
                      <w:divBdr>
                        <w:top w:val="none" w:sz="0" w:space="0" w:color="auto"/>
                        <w:left w:val="none" w:sz="0" w:space="0" w:color="auto"/>
                        <w:bottom w:val="none" w:sz="0" w:space="0" w:color="auto"/>
                        <w:right w:val="none" w:sz="0" w:space="0" w:color="auto"/>
                      </w:divBdr>
                      <w:divsChild>
                        <w:div w:id="456528835">
                          <w:marLeft w:val="0"/>
                          <w:marRight w:val="0"/>
                          <w:marTop w:val="0"/>
                          <w:marBottom w:val="0"/>
                          <w:divBdr>
                            <w:top w:val="none" w:sz="0" w:space="0" w:color="auto"/>
                            <w:left w:val="none" w:sz="0" w:space="0" w:color="auto"/>
                            <w:bottom w:val="none" w:sz="0" w:space="0" w:color="auto"/>
                            <w:right w:val="none" w:sz="0" w:space="0" w:color="auto"/>
                          </w:divBdr>
                        </w:div>
                      </w:divsChild>
                    </w:div>
                    <w:div w:id="779102142">
                      <w:marLeft w:val="0"/>
                      <w:marRight w:val="0"/>
                      <w:marTop w:val="0"/>
                      <w:marBottom w:val="0"/>
                      <w:divBdr>
                        <w:top w:val="none" w:sz="0" w:space="0" w:color="auto"/>
                        <w:left w:val="none" w:sz="0" w:space="0" w:color="auto"/>
                        <w:bottom w:val="none" w:sz="0" w:space="0" w:color="auto"/>
                        <w:right w:val="none" w:sz="0" w:space="0" w:color="auto"/>
                      </w:divBdr>
                      <w:divsChild>
                        <w:div w:id="171654208">
                          <w:marLeft w:val="0"/>
                          <w:marRight w:val="0"/>
                          <w:marTop w:val="0"/>
                          <w:marBottom w:val="0"/>
                          <w:divBdr>
                            <w:top w:val="none" w:sz="0" w:space="0" w:color="auto"/>
                            <w:left w:val="none" w:sz="0" w:space="0" w:color="auto"/>
                            <w:bottom w:val="none" w:sz="0" w:space="0" w:color="auto"/>
                            <w:right w:val="none" w:sz="0" w:space="0" w:color="auto"/>
                          </w:divBdr>
                        </w:div>
                        <w:div w:id="474296863">
                          <w:marLeft w:val="0"/>
                          <w:marRight w:val="0"/>
                          <w:marTop w:val="0"/>
                          <w:marBottom w:val="0"/>
                          <w:divBdr>
                            <w:top w:val="none" w:sz="0" w:space="0" w:color="auto"/>
                            <w:left w:val="none" w:sz="0" w:space="0" w:color="auto"/>
                            <w:bottom w:val="none" w:sz="0" w:space="0" w:color="auto"/>
                            <w:right w:val="none" w:sz="0" w:space="0" w:color="auto"/>
                          </w:divBdr>
                        </w:div>
                        <w:div w:id="1527983412">
                          <w:marLeft w:val="0"/>
                          <w:marRight w:val="0"/>
                          <w:marTop w:val="0"/>
                          <w:marBottom w:val="0"/>
                          <w:divBdr>
                            <w:top w:val="none" w:sz="0" w:space="0" w:color="auto"/>
                            <w:left w:val="none" w:sz="0" w:space="0" w:color="auto"/>
                            <w:bottom w:val="none" w:sz="0" w:space="0" w:color="auto"/>
                            <w:right w:val="none" w:sz="0" w:space="0" w:color="auto"/>
                          </w:divBdr>
                        </w:div>
                        <w:div w:id="2111773238">
                          <w:marLeft w:val="0"/>
                          <w:marRight w:val="0"/>
                          <w:marTop w:val="0"/>
                          <w:marBottom w:val="0"/>
                          <w:divBdr>
                            <w:top w:val="none" w:sz="0" w:space="0" w:color="auto"/>
                            <w:left w:val="none" w:sz="0" w:space="0" w:color="auto"/>
                            <w:bottom w:val="none" w:sz="0" w:space="0" w:color="auto"/>
                            <w:right w:val="none" w:sz="0" w:space="0" w:color="auto"/>
                          </w:divBdr>
                        </w:div>
                      </w:divsChild>
                    </w:div>
                    <w:div w:id="844637892">
                      <w:marLeft w:val="0"/>
                      <w:marRight w:val="0"/>
                      <w:marTop w:val="0"/>
                      <w:marBottom w:val="0"/>
                      <w:divBdr>
                        <w:top w:val="none" w:sz="0" w:space="0" w:color="auto"/>
                        <w:left w:val="none" w:sz="0" w:space="0" w:color="auto"/>
                        <w:bottom w:val="none" w:sz="0" w:space="0" w:color="auto"/>
                        <w:right w:val="none" w:sz="0" w:space="0" w:color="auto"/>
                      </w:divBdr>
                      <w:divsChild>
                        <w:div w:id="2123724269">
                          <w:marLeft w:val="0"/>
                          <w:marRight w:val="0"/>
                          <w:marTop w:val="0"/>
                          <w:marBottom w:val="0"/>
                          <w:divBdr>
                            <w:top w:val="none" w:sz="0" w:space="0" w:color="auto"/>
                            <w:left w:val="none" w:sz="0" w:space="0" w:color="auto"/>
                            <w:bottom w:val="none" w:sz="0" w:space="0" w:color="auto"/>
                            <w:right w:val="none" w:sz="0" w:space="0" w:color="auto"/>
                          </w:divBdr>
                        </w:div>
                      </w:divsChild>
                    </w:div>
                    <w:div w:id="979650862">
                      <w:marLeft w:val="0"/>
                      <w:marRight w:val="0"/>
                      <w:marTop w:val="0"/>
                      <w:marBottom w:val="0"/>
                      <w:divBdr>
                        <w:top w:val="none" w:sz="0" w:space="0" w:color="auto"/>
                        <w:left w:val="none" w:sz="0" w:space="0" w:color="auto"/>
                        <w:bottom w:val="none" w:sz="0" w:space="0" w:color="auto"/>
                        <w:right w:val="none" w:sz="0" w:space="0" w:color="auto"/>
                      </w:divBdr>
                      <w:divsChild>
                        <w:div w:id="1877546928">
                          <w:marLeft w:val="0"/>
                          <w:marRight w:val="0"/>
                          <w:marTop w:val="0"/>
                          <w:marBottom w:val="0"/>
                          <w:divBdr>
                            <w:top w:val="none" w:sz="0" w:space="0" w:color="auto"/>
                            <w:left w:val="none" w:sz="0" w:space="0" w:color="auto"/>
                            <w:bottom w:val="none" w:sz="0" w:space="0" w:color="auto"/>
                            <w:right w:val="none" w:sz="0" w:space="0" w:color="auto"/>
                          </w:divBdr>
                        </w:div>
                      </w:divsChild>
                    </w:div>
                    <w:div w:id="1052003279">
                      <w:marLeft w:val="0"/>
                      <w:marRight w:val="0"/>
                      <w:marTop w:val="0"/>
                      <w:marBottom w:val="0"/>
                      <w:divBdr>
                        <w:top w:val="none" w:sz="0" w:space="0" w:color="auto"/>
                        <w:left w:val="none" w:sz="0" w:space="0" w:color="auto"/>
                        <w:bottom w:val="none" w:sz="0" w:space="0" w:color="auto"/>
                        <w:right w:val="none" w:sz="0" w:space="0" w:color="auto"/>
                      </w:divBdr>
                      <w:divsChild>
                        <w:div w:id="51394055">
                          <w:marLeft w:val="0"/>
                          <w:marRight w:val="0"/>
                          <w:marTop w:val="0"/>
                          <w:marBottom w:val="0"/>
                          <w:divBdr>
                            <w:top w:val="none" w:sz="0" w:space="0" w:color="auto"/>
                            <w:left w:val="none" w:sz="0" w:space="0" w:color="auto"/>
                            <w:bottom w:val="none" w:sz="0" w:space="0" w:color="auto"/>
                            <w:right w:val="none" w:sz="0" w:space="0" w:color="auto"/>
                          </w:divBdr>
                        </w:div>
                      </w:divsChild>
                    </w:div>
                    <w:div w:id="1331716434">
                      <w:marLeft w:val="0"/>
                      <w:marRight w:val="0"/>
                      <w:marTop w:val="0"/>
                      <w:marBottom w:val="0"/>
                      <w:divBdr>
                        <w:top w:val="none" w:sz="0" w:space="0" w:color="auto"/>
                        <w:left w:val="none" w:sz="0" w:space="0" w:color="auto"/>
                        <w:bottom w:val="none" w:sz="0" w:space="0" w:color="auto"/>
                        <w:right w:val="none" w:sz="0" w:space="0" w:color="auto"/>
                      </w:divBdr>
                      <w:divsChild>
                        <w:div w:id="2085948652">
                          <w:marLeft w:val="0"/>
                          <w:marRight w:val="0"/>
                          <w:marTop w:val="0"/>
                          <w:marBottom w:val="0"/>
                          <w:divBdr>
                            <w:top w:val="none" w:sz="0" w:space="0" w:color="auto"/>
                            <w:left w:val="none" w:sz="0" w:space="0" w:color="auto"/>
                            <w:bottom w:val="none" w:sz="0" w:space="0" w:color="auto"/>
                            <w:right w:val="none" w:sz="0" w:space="0" w:color="auto"/>
                          </w:divBdr>
                        </w:div>
                      </w:divsChild>
                    </w:div>
                    <w:div w:id="1365133201">
                      <w:marLeft w:val="0"/>
                      <w:marRight w:val="0"/>
                      <w:marTop w:val="0"/>
                      <w:marBottom w:val="0"/>
                      <w:divBdr>
                        <w:top w:val="none" w:sz="0" w:space="0" w:color="auto"/>
                        <w:left w:val="none" w:sz="0" w:space="0" w:color="auto"/>
                        <w:bottom w:val="none" w:sz="0" w:space="0" w:color="auto"/>
                        <w:right w:val="none" w:sz="0" w:space="0" w:color="auto"/>
                      </w:divBdr>
                      <w:divsChild>
                        <w:div w:id="1766875105">
                          <w:marLeft w:val="0"/>
                          <w:marRight w:val="0"/>
                          <w:marTop w:val="0"/>
                          <w:marBottom w:val="0"/>
                          <w:divBdr>
                            <w:top w:val="none" w:sz="0" w:space="0" w:color="auto"/>
                            <w:left w:val="none" w:sz="0" w:space="0" w:color="auto"/>
                            <w:bottom w:val="none" w:sz="0" w:space="0" w:color="auto"/>
                            <w:right w:val="none" w:sz="0" w:space="0" w:color="auto"/>
                          </w:divBdr>
                        </w:div>
                      </w:divsChild>
                    </w:div>
                    <w:div w:id="1397819558">
                      <w:marLeft w:val="0"/>
                      <w:marRight w:val="0"/>
                      <w:marTop w:val="0"/>
                      <w:marBottom w:val="0"/>
                      <w:divBdr>
                        <w:top w:val="none" w:sz="0" w:space="0" w:color="auto"/>
                        <w:left w:val="none" w:sz="0" w:space="0" w:color="auto"/>
                        <w:bottom w:val="none" w:sz="0" w:space="0" w:color="auto"/>
                        <w:right w:val="none" w:sz="0" w:space="0" w:color="auto"/>
                      </w:divBdr>
                      <w:divsChild>
                        <w:div w:id="1616712774">
                          <w:marLeft w:val="0"/>
                          <w:marRight w:val="0"/>
                          <w:marTop w:val="0"/>
                          <w:marBottom w:val="0"/>
                          <w:divBdr>
                            <w:top w:val="none" w:sz="0" w:space="0" w:color="auto"/>
                            <w:left w:val="none" w:sz="0" w:space="0" w:color="auto"/>
                            <w:bottom w:val="none" w:sz="0" w:space="0" w:color="auto"/>
                            <w:right w:val="none" w:sz="0" w:space="0" w:color="auto"/>
                          </w:divBdr>
                        </w:div>
                      </w:divsChild>
                    </w:div>
                    <w:div w:id="1399552061">
                      <w:marLeft w:val="0"/>
                      <w:marRight w:val="0"/>
                      <w:marTop w:val="0"/>
                      <w:marBottom w:val="0"/>
                      <w:divBdr>
                        <w:top w:val="none" w:sz="0" w:space="0" w:color="auto"/>
                        <w:left w:val="none" w:sz="0" w:space="0" w:color="auto"/>
                        <w:bottom w:val="none" w:sz="0" w:space="0" w:color="auto"/>
                        <w:right w:val="none" w:sz="0" w:space="0" w:color="auto"/>
                      </w:divBdr>
                      <w:divsChild>
                        <w:div w:id="1649359615">
                          <w:marLeft w:val="0"/>
                          <w:marRight w:val="0"/>
                          <w:marTop w:val="0"/>
                          <w:marBottom w:val="0"/>
                          <w:divBdr>
                            <w:top w:val="none" w:sz="0" w:space="0" w:color="auto"/>
                            <w:left w:val="none" w:sz="0" w:space="0" w:color="auto"/>
                            <w:bottom w:val="none" w:sz="0" w:space="0" w:color="auto"/>
                            <w:right w:val="none" w:sz="0" w:space="0" w:color="auto"/>
                          </w:divBdr>
                        </w:div>
                      </w:divsChild>
                    </w:div>
                    <w:div w:id="1518234214">
                      <w:marLeft w:val="0"/>
                      <w:marRight w:val="0"/>
                      <w:marTop w:val="0"/>
                      <w:marBottom w:val="0"/>
                      <w:divBdr>
                        <w:top w:val="none" w:sz="0" w:space="0" w:color="auto"/>
                        <w:left w:val="none" w:sz="0" w:space="0" w:color="auto"/>
                        <w:bottom w:val="none" w:sz="0" w:space="0" w:color="auto"/>
                        <w:right w:val="none" w:sz="0" w:space="0" w:color="auto"/>
                      </w:divBdr>
                      <w:divsChild>
                        <w:div w:id="937837071">
                          <w:marLeft w:val="0"/>
                          <w:marRight w:val="0"/>
                          <w:marTop w:val="0"/>
                          <w:marBottom w:val="0"/>
                          <w:divBdr>
                            <w:top w:val="none" w:sz="0" w:space="0" w:color="auto"/>
                            <w:left w:val="none" w:sz="0" w:space="0" w:color="auto"/>
                            <w:bottom w:val="none" w:sz="0" w:space="0" w:color="auto"/>
                            <w:right w:val="none" w:sz="0" w:space="0" w:color="auto"/>
                          </w:divBdr>
                        </w:div>
                      </w:divsChild>
                    </w:div>
                    <w:div w:id="1561937261">
                      <w:marLeft w:val="0"/>
                      <w:marRight w:val="0"/>
                      <w:marTop w:val="0"/>
                      <w:marBottom w:val="0"/>
                      <w:divBdr>
                        <w:top w:val="none" w:sz="0" w:space="0" w:color="auto"/>
                        <w:left w:val="none" w:sz="0" w:space="0" w:color="auto"/>
                        <w:bottom w:val="none" w:sz="0" w:space="0" w:color="auto"/>
                        <w:right w:val="none" w:sz="0" w:space="0" w:color="auto"/>
                      </w:divBdr>
                      <w:divsChild>
                        <w:div w:id="965621886">
                          <w:marLeft w:val="0"/>
                          <w:marRight w:val="0"/>
                          <w:marTop w:val="0"/>
                          <w:marBottom w:val="0"/>
                          <w:divBdr>
                            <w:top w:val="none" w:sz="0" w:space="0" w:color="auto"/>
                            <w:left w:val="none" w:sz="0" w:space="0" w:color="auto"/>
                            <w:bottom w:val="none" w:sz="0" w:space="0" w:color="auto"/>
                            <w:right w:val="none" w:sz="0" w:space="0" w:color="auto"/>
                          </w:divBdr>
                        </w:div>
                        <w:div w:id="1535919964">
                          <w:marLeft w:val="0"/>
                          <w:marRight w:val="0"/>
                          <w:marTop w:val="0"/>
                          <w:marBottom w:val="0"/>
                          <w:divBdr>
                            <w:top w:val="none" w:sz="0" w:space="0" w:color="auto"/>
                            <w:left w:val="none" w:sz="0" w:space="0" w:color="auto"/>
                            <w:bottom w:val="none" w:sz="0" w:space="0" w:color="auto"/>
                            <w:right w:val="none" w:sz="0" w:space="0" w:color="auto"/>
                          </w:divBdr>
                        </w:div>
                      </w:divsChild>
                    </w:div>
                    <w:div w:id="1675231468">
                      <w:marLeft w:val="0"/>
                      <w:marRight w:val="0"/>
                      <w:marTop w:val="0"/>
                      <w:marBottom w:val="0"/>
                      <w:divBdr>
                        <w:top w:val="none" w:sz="0" w:space="0" w:color="auto"/>
                        <w:left w:val="none" w:sz="0" w:space="0" w:color="auto"/>
                        <w:bottom w:val="none" w:sz="0" w:space="0" w:color="auto"/>
                        <w:right w:val="none" w:sz="0" w:space="0" w:color="auto"/>
                      </w:divBdr>
                      <w:divsChild>
                        <w:div w:id="2063480825">
                          <w:marLeft w:val="0"/>
                          <w:marRight w:val="0"/>
                          <w:marTop w:val="0"/>
                          <w:marBottom w:val="0"/>
                          <w:divBdr>
                            <w:top w:val="none" w:sz="0" w:space="0" w:color="auto"/>
                            <w:left w:val="none" w:sz="0" w:space="0" w:color="auto"/>
                            <w:bottom w:val="none" w:sz="0" w:space="0" w:color="auto"/>
                            <w:right w:val="none" w:sz="0" w:space="0" w:color="auto"/>
                          </w:divBdr>
                        </w:div>
                      </w:divsChild>
                    </w:div>
                    <w:div w:id="1707218421">
                      <w:marLeft w:val="0"/>
                      <w:marRight w:val="0"/>
                      <w:marTop w:val="0"/>
                      <w:marBottom w:val="0"/>
                      <w:divBdr>
                        <w:top w:val="none" w:sz="0" w:space="0" w:color="auto"/>
                        <w:left w:val="none" w:sz="0" w:space="0" w:color="auto"/>
                        <w:bottom w:val="none" w:sz="0" w:space="0" w:color="auto"/>
                        <w:right w:val="none" w:sz="0" w:space="0" w:color="auto"/>
                      </w:divBdr>
                      <w:divsChild>
                        <w:div w:id="1658419715">
                          <w:marLeft w:val="0"/>
                          <w:marRight w:val="0"/>
                          <w:marTop w:val="0"/>
                          <w:marBottom w:val="0"/>
                          <w:divBdr>
                            <w:top w:val="none" w:sz="0" w:space="0" w:color="auto"/>
                            <w:left w:val="none" w:sz="0" w:space="0" w:color="auto"/>
                            <w:bottom w:val="none" w:sz="0" w:space="0" w:color="auto"/>
                            <w:right w:val="none" w:sz="0" w:space="0" w:color="auto"/>
                          </w:divBdr>
                        </w:div>
                      </w:divsChild>
                    </w:div>
                    <w:div w:id="1738935309">
                      <w:marLeft w:val="0"/>
                      <w:marRight w:val="0"/>
                      <w:marTop w:val="0"/>
                      <w:marBottom w:val="0"/>
                      <w:divBdr>
                        <w:top w:val="none" w:sz="0" w:space="0" w:color="auto"/>
                        <w:left w:val="none" w:sz="0" w:space="0" w:color="auto"/>
                        <w:bottom w:val="none" w:sz="0" w:space="0" w:color="auto"/>
                        <w:right w:val="none" w:sz="0" w:space="0" w:color="auto"/>
                      </w:divBdr>
                      <w:divsChild>
                        <w:div w:id="1081565937">
                          <w:marLeft w:val="0"/>
                          <w:marRight w:val="0"/>
                          <w:marTop w:val="0"/>
                          <w:marBottom w:val="0"/>
                          <w:divBdr>
                            <w:top w:val="none" w:sz="0" w:space="0" w:color="auto"/>
                            <w:left w:val="none" w:sz="0" w:space="0" w:color="auto"/>
                            <w:bottom w:val="none" w:sz="0" w:space="0" w:color="auto"/>
                            <w:right w:val="none" w:sz="0" w:space="0" w:color="auto"/>
                          </w:divBdr>
                        </w:div>
                      </w:divsChild>
                    </w:div>
                    <w:div w:id="1923221124">
                      <w:marLeft w:val="0"/>
                      <w:marRight w:val="0"/>
                      <w:marTop w:val="0"/>
                      <w:marBottom w:val="0"/>
                      <w:divBdr>
                        <w:top w:val="none" w:sz="0" w:space="0" w:color="auto"/>
                        <w:left w:val="none" w:sz="0" w:space="0" w:color="auto"/>
                        <w:bottom w:val="none" w:sz="0" w:space="0" w:color="auto"/>
                        <w:right w:val="none" w:sz="0" w:space="0" w:color="auto"/>
                      </w:divBdr>
                      <w:divsChild>
                        <w:div w:id="1037968505">
                          <w:marLeft w:val="0"/>
                          <w:marRight w:val="0"/>
                          <w:marTop w:val="0"/>
                          <w:marBottom w:val="0"/>
                          <w:divBdr>
                            <w:top w:val="none" w:sz="0" w:space="0" w:color="auto"/>
                            <w:left w:val="none" w:sz="0" w:space="0" w:color="auto"/>
                            <w:bottom w:val="none" w:sz="0" w:space="0" w:color="auto"/>
                            <w:right w:val="none" w:sz="0" w:space="0" w:color="auto"/>
                          </w:divBdr>
                        </w:div>
                        <w:div w:id="1168983505">
                          <w:marLeft w:val="0"/>
                          <w:marRight w:val="0"/>
                          <w:marTop w:val="0"/>
                          <w:marBottom w:val="0"/>
                          <w:divBdr>
                            <w:top w:val="none" w:sz="0" w:space="0" w:color="auto"/>
                            <w:left w:val="none" w:sz="0" w:space="0" w:color="auto"/>
                            <w:bottom w:val="none" w:sz="0" w:space="0" w:color="auto"/>
                            <w:right w:val="none" w:sz="0" w:space="0" w:color="auto"/>
                          </w:divBdr>
                        </w:div>
                      </w:divsChild>
                    </w:div>
                    <w:div w:id="2000838112">
                      <w:marLeft w:val="0"/>
                      <w:marRight w:val="0"/>
                      <w:marTop w:val="0"/>
                      <w:marBottom w:val="0"/>
                      <w:divBdr>
                        <w:top w:val="none" w:sz="0" w:space="0" w:color="auto"/>
                        <w:left w:val="none" w:sz="0" w:space="0" w:color="auto"/>
                        <w:bottom w:val="none" w:sz="0" w:space="0" w:color="auto"/>
                        <w:right w:val="none" w:sz="0" w:space="0" w:color="auto"/>
                      </w:divBdr>
                      <w:divsChild>
                        <w:div w:id="68578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1526301">
      <w:bodyDiv w:val="1"/>
      <w:marLeft w:val="0"/>
      <w:marRight w:val="0"/>
      <w:marTop w:val="0"/>
      <w:marBottom w:val="0"/>
      <w:divBdr>
        <w:top w:val="none" w:sz="0" w:space="0" w:color="auto"/>
        <w:left w:val="none" w:sz="0" w:space="0" w:color="auto"/>
        <w:bottom w:val="none" w:sz="0" w:space="0" w:color="auto"/>
        <w:right w:val="none" w:sz="0" w:space="0" w:color="auto"/>
      </w:divBdr>
      <w:divsChild>
        <w:div w:id="1322007702">
          <w:marLeft w:val="0"/>
          <w:marRight w:val="0"/>
          <w:marTop w:val="0"/>
          <w:marBottom w:val="0"/>
          <w:divBdr>
            <w:top w:val="none" w:sz="0" w:space="0" w:color="auto"/>
            <w:left w:val="none" w:sz="0" w:space="0" w:color="auto"/>
            <w:bottom w:val="none" w:sz="0" w:space="0" w:color="auto"/>
            <w:right w:val="none" w:sz="0" w:space="0" w:color="auto"/>
          </w:divBdr>
          <w:divsChild>
            <w:div w:id="85463790">
              <w:marLeft w:val="0"/>
              <w:marRight w:val="0"/>
              <w:marTop w:val="0"/>
              <w:marBottom w:val="0"/>
              <w:divBdr>
                <w:top w:val="none" w:sz="0" w:space="0" w:color="auto"/>
                <w:left w:val="none" w:sz="0" w:space="0" w:color="auto"/>
                <w:bottom w:val="none" w:sz="0" w:space="0" w:color="auto"/>
                <w:right w:val="none" w:sz="0" w:space="0" w:color="auto"/>
              </w:divBdr>
            </w:div>
            <w:div w:id="928806189">
              <w:marLeft w:val="0"/>
              <w:marRight w:val="0"/>
              <w:marTop w:val="0"/>
              <w:marBottom w:val="0"/>
              <w:divBdr>
                <w:top w:val="none" w:sz="0" w:space="0" w:color="auto"/>
                <w:left w:val="none" w:sz="0" w:space="0" w:color="auto"/>
                <w:bottom w:val="none" w:sz="0" w:space="0" w:color="auto"/>
                <w:right w:val="none" w:sz="0" w:space="0" w:color="auto"/>
              </w:divBdr>
            </w:div>
            <w:div w:id="1008100131">
              <w:marLeft w:val="0"/>
              <w:marRight w:val="0"/>
              <w:marTop w:val="0"/>
              <w:marBottom w:val="0"/>
              <w:divBdr>
                <w:top w:val="none" w:sz="0" w:space="0" w:color="auto"/>
                <w:left w:val="none" w:sz="0" w:space="0" w:color="auto"/>
                <w:bottom w:val="none" w:sz="0" w:space="0" w:color="auto"/>
                <w:right w:val="none" w:sz="0" w:space="0" w:color="auto"/>
              </w:divBdr>
            </w:div>
            <w:div w:id="176098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38816">
      <w:bodyDiv w:val="1"/>
      <w:marLeft w:val="0"/>
      <w:marRight w:val="0"/>
      <w:marTop w:val="0"/>
      <w:marBottom w:val="0"/>
      <w:divBdr>
        <w:top w:val="none" w:sz="0" w:space="0" w:color="auto"/>
        <w:left w:val="none" w:sz="0" w:space="0" w:color="auto"/>
        <w:bottom w:val="none" w:sz="0" w:space="0" w:color="auto"/>
        <w:right w:val="none" w:sz="0" w:space="0" w:color="auto"/>
      </w:divBdr>
    </w:div>
    <w:div w:id="1530995083">
      <w:bodyDiv w:val="1"/>
      <w:marLeft w:val="0"/>
      <w:marRight w:val="0"/>
      <w:marTop w:val="0"/>
      <w:marBottom w:val="0"/>
      <w:divBdr>
        <w:top w:val="none" w:sz="0" w:space="0" w:color="auto"/>
        <w:left w:val="none" w:sz="0" w:space="0" w:color="auto"/>
        <w:bottom w:val="none" w:sz="0" w:space="0" w:color="auto"/>
        <w:right w:val="none" w:sz="0" w:space="0" w:color="auto"/>
      </w:divBdr>
    </w:div>
    <w:div w:id="1638146202">
      <w:bodyDiv w:val="1"/>
      <w:marLeft w:val="0"/>
      <w:marRight w:val="0"/>
      <w:marTop w:val="0"/>
      <w:marBottom w:val="0"/>
      <w:divBdr>
        <w:top w:val="none" w:sz="0" w:space="0" w:color="auto"/>
        <w:left w:val="none" w:sz="0" w:space="0" w:color="auto"/>
        <w:bottom w:val="none" w:sz="0" w:space="0" w:color="auto"/>
        <w:right w:val="none" w:sz="0" w:space="0" w:color="auto"/>
      </w:divBdr>
      <w:divsChild>
        <w:div w:id="1446267568">
          <w:marLeft w:val="0"/>
          <w:marRight w:val="0"/>
          <w:marTop w:val="0"/>
          <w:marBottom w:val="0"/>
          <w:divBdr>
            <w:top w:val="none" w:sz="0" w:space="0" w:color="auto"/>
            <w:left w:val="none" w:sz="0" w:space="0" w:color="auto"/>
            <w:bottom w:val="none" w:sz="0" w:space="0" w:color="auto"/>
            <w:right w:val="none" w:sz="0" w:space="0" w:color="auto"/>
          </w:divBdr>
          <w:divsChild>
            <w:div w:id="303463401">
              <w:marLeft w:val="0"/>
              <w:marRight w:val="0"/>
              <w:marTop w:val="0"/>
              <w:marBottom w:val="0"/>
              <w:divBdr>
                <w:top w:val="none" w:sz="0" w:space="0" w:color="auto"/>
                <w:left w:val="none" w:sz="0" w:space="0" w:color="auto"/>
                <w:bottom w:val="none" w:sz="0" w:space="0" w:color="auto"/>
                <w:right w:val="none" w:sz="0" w:space="0" w:color="auto"/>
              </w:divBdr>
            </w:div>
            <w:div w:id="1391230367">
              <w:marLeft w:val="0"/>
              <w:marRight w:val="0"/>
              <w:marTop w:val="0"/>
              <w:marBottom w:val="0"/>
              <w:divBdr>
                <w:top w:val="none" w:sz="0" w:space="0" w:color="auto"/>
                <w:left w:val="none" w:sz="0" w:space="0" w:color="auto"/>
                <w:bottom w:val="none" w:sz="0" w:space="0" w:color="auto"/>
                <w:right w:val="none" w:sz="0" w:space="0" w:color="auto"/>
              </w:divBdr>
            </w:div>
            <w:div w:id="201348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02066">
      <w:bodyDiv w:val="1"/>
      <w:marLeft w:val="0"/>
      <w:marRight w:val="0"/>
      <w:marTop w:val="0"/>
      <w:marBottom w:val="0"/>
      <w:divBdr>
        <w:top w:val="none" w:sz="0" w:space="0" w:color="auto"/>
        <w:left w:val="none" w:sz="0" w:space="0" w:color="auto"/>
        <w:bottom w:val="none" w:sz="0" w:space="0" w:color="auto"/>
        <w:right w:val="none" w:sz="0" w:space="0" w:color="auto"/>
      </w:divBdr>
      <w:divsChild>
        <w:div w:id="1533037899">
          <w:marLeft w:val="0"/>
          <w:marRight w:val="0"/>
          <w:marTop w:val="0"/>
          <w:marBottom w:val="0"/>
          <w:divBdr>
            <w:top w:val="none" w:sz="0" w:space="0" w:color="auto"/>
            <w:left w:val="none" w:sz="0" w:space="0" w:color="auto"/>
            <w:bottom w:val="none" w:sz="0" w:space="0" w:color="auto"/>
            <w:right w:val="none" w:sz="0" w:space="0" w:color="auto"/>
          </w:divBdr>
          <w:divsChild>
            <w:div w:id="205542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19733">
      <w:bodyDiv w:val="1"/>
      <w:marLeft w:val="0"/>
      <w:marRight w:val="0"/>
      <w:marTop w:val="0"/>
      <w:marBottom w:val="0"/>
      <w:divBdr>
        <w:top w:val="none" w:sz="0" w:space="0" w:color="auto"/>
        <w:left w:val="none" w:sz="0" w:space="0" w:color="auto"/>
        <w:bottom w:val="none" w:sz="0" w:space="0" w:color="auto"/>
        <w:right w:val="none" w:sz="0" w:space="0" w:color="auto"/>
      </w:divBdr>
    </w:div>
    <w:div w:id="1773814219">
      <w:bodyDiv w:val="1"/>
      <w:marLeft w:val="0"/>
      <w:marRight w:val="0"/>
      <w:marTop w:val="0"/>
      <w:marBottom w:val="0"/>
      <w:divBdr>
        <w:top w:val="none" w:sz="0" w:space="0" w:color="auto"/>
        <w:left w:val="none" w:sz="0" w:space="0" w:color="auto"/>
        <w:bottom w:val="none" w:sz="0" w:space="0" w:color="auto"/>
        <w:right w:val="none" w:sz="0" w:space="0" w:color="auto"/>
      </w:divBdr>
      <w:divsChild>
        <w:div w:id="1129859500">
          <w:marLeft w:val="0"/>
          <w:marRight w:val="0"/>
          <w:marTop w:val="0"/>
          <w:marBottom w:val="0"/>
          <w:divBdr>
            <w:top w:val="none" w:sz="0" w:space="0" w:color="auto"/>
            <w:left w:val="none" w:sz="0" w:space="0" w:color="auto"/>
            <w:bottom w:val="none" w:sz="0" w:space="0" w:color="auto"/>
            <w:right w:val="none" w:sz="0" w:space="0" w:color="auto"/>
          </w:divBdr>
          <w:divsChild>
            <w:div w:id="44643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17780">
      <w:bodyDiv w:val="1"/>
      <w:marLeft w:val="0"/>
      <w:marRight w:val="0"/>
      <w:marTop w:val="0"/>
      <w:marBottom w:val="0"/>
      <w:divBdr>
        <w:top w:val="none" w:sz="0" w:space="0" w:color="auto"/>
        <w:left w:val="none" w:sz="0" w:space="0" w:color="auto"/>
        <w:bottom w:val="none" w:sz="0" w:space="0" w:color="auto"/>
        <w:right w:val="none" w:sz="0" w:space="0" w:color="auto"/>
      </w:divBdr>
      <w:divsChild>
        <w:div w:id="991251174">
          <w:marLeft w:val="0"/>
          <w:marRight w:val="0"/>
          <w:marTop w:val="0"/>
          <w:marBottom w:val="0"/>
          <w:divBdr>
            <w:top w:val="none" w:sz="0" w:space="0" w:color="auto"/>
            <w:left w:val="none" w:sz="0" w:space="0" w:color="auto"/>
            <w:bottom w:val="none" w:sz="0" w:space="0" w:color="auto"/>
            <w:right w:val="none" w:sz="0" w:space="0" w:color="auto"/>
          </w:divBdr>
          <w:divsChild>
            <w:div w:id="72367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6140">
      <w:bodyDiv w:val="1"/>
      <w:marLeft w:val="0"/>
      <w:marRight w:val="0"/>
      <w:marTop w:val="0"/>
      <w:marBottom w:val="0"/>
      <w:divBdr>
        <w:top w:val="none" w:sz="0" w:space="0" w:color="auto"/>
        <w:left w:val="none" w:sz="0" w:space="0" w:color="auto"/>
        <w:bottom w:val="none" w:sz="0" w:space="0" w:color="auto"/>
        <w:right w:val="none" w:sz="0" w:space="0" w:color="auto"/>
      </w:divBdr>
      <w:divsChild>
        <w:div w:id="392243449">
          <w:marLeft w:val="547"/>
          <w:marRight w:val="0"/>
          <w:marTop w:val="0"/>
          <w:marBottom w:val="0"/>
          <w:divBdr>
            <w:top w:val="none" w:sz="0" w:space="0" w:color="auto"/>
            <w:left w:val="none" w:sz="0" w:space="0" w:color="auto"/>
            <w:bottom w:val="none" w:sz="0" w:space="0" w:color="auto"/>
            <w:right w:val="none" w:sz="0" w:space="0" w:color="auto"/>
          </w:divBdr>
        </w:div>
      </w:divsChild>
    </w:div>
    <w:div w:id="1815440962">
      <w:bodyDiv w:val="1"/>
      <w:marLeft w:val="0"/>
      <w:marRight w:val="0"/>
      <w:marTop w:val="0"/>
      <w:marBottom w:val="0"/>
      <w:divBdr>
        <w:top w:val="none" w:sz="0" w:space="0" w:color="auto"/>
        <w:left w:val="none" w:sz="0" w:space="0" w:color="auto"/>
        <w:bottom w:val="none" w:sz="0" w:space="0" w:color="auto"/>
        <w:right w:val="none" w:sz="0" w:space="0" w:color="auto"/>
      </w:divBdr>
      <w:divsChild>
        <w:div w:id="1630744295">
          <w:marLeft w:val="0"/>
          <w:marRight w:val="0"/>
          <w:marTop w:val="0"/>
          <w:marBottom w:val="0"/>
          <w:divBdr>
            <w:top w:val="none" w:sz="0" w:space="0" w:color="auto"/>
            <w:left w:val="none" w:sz="0" w:space="0" w:color="auto"/>
            <w:bottom w:val="none" w:sz="0" w:space="0" w:color="auto"/>
            <w:right w:val="none" w:sz="0" w:space="0" w:color="auto"/>
          </w:divBdr>
          <w:divsChild>
            <w:div w:id="1414859068">
              <w:marLeft w:val="0"/>
              <w:marRight w:val="0"/>
              <w:marTop w:val="0"/>
              <w:marBottom w:val="0"/>
              <w:divBdr>
                <w:top w:val="none" w:sz="0" w:space="0" w:color="auto"/>
                <w:left w:val="none" w:sz="0" w:space="0" w:color="auto"/>
                <w:bottom w:val="none" w:sz="0" w:space="0" w:color="auto"/>
                <w:right w:val="none" w:sz="0" w:space="0" w:color="auto"/>
              </w:divBdr>
            </w:div>
            <w:div w:id="141488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46927">
      <w:bodyDiv w:val="1"/>
      <w:marLeft w:val="0"/>
      <w:marRight w:val="0"/>
      <w:marTop w:val="0"/>
      <w:marBottom w:val="0"/>
      <w:divBdr>
        <w:top w:val="none" w:sz="0" w:space="0" w:color="auto"/>
        <w:left w:val="none" w:sz="0" w:space="0" w:color="auto"/>
        <w:bottom w:val="none" w:sz="0" w:space="0" w:color="auto"/>
        <w:right w:val="none" w:sz="0" w:space="0" w:color="auto"/>
      </w:divBdr>
    </w:div>
    <w:div w:id="1939678473">
      <w:bodyDiv w:val="1"/>
      <w:marLeft w:val="0"/>
      <w:marRight w:val="0"/>
      <w:marTop w:val="0"/>
      <w:marBottom w:val="0"/>
      <w:divBdr>
        <w:top w:val="none" w:sz="0" w:space="0" w:color="auto"/>
        <w:left w:val="none" w:sz="0" w:space="0" w:color="auto"/>
        <w:bottom w:val="none" w:sz="0" w:space="0" w:color="auto"/>
        <w:right w:val="none" w:sz="0" w:space="0" w:color="auto"/>
      </w:divBdr>
    </w:div>
    <w:div w:id="1959870451">
      <w:bodyDiv w:val="1"/>
      <w:marLeft w:val="0"/>
      <w:marRight w:val="0"/>
      <w:marTop w:val="0"/>
      <w:marBottom w:val="0"/>
      <w:divBdr>
        <w:top w:val="none" w:sz="0" w:space="0" w:color="auto"/>
        <w:left w:val="none" w:sz="0" w:space="0" w:color="auto"/>
        <w:bottom w:val="none" w:sz="0" w:space="0" w:color="auto"/>
        <w:right w:val="none" w:sz="0" w:space="0" w:color="auto"/>
      </w:divBdr>
      <w:divsChild>
        <w:div w:id="102695545">
          <w:marLeft w:val="480"/>
          <w:marRight w:val="0"/>
          <w:marTop w:val="0"/>
          <w:marBottom w:val="0"/>
          <w:divBdr>
            <w:top w:val="none" w:sz="0" w:space="0" w:color="auto"/>
            <w:left w:val="none" w:sz="0" w:space="0" w:color="auto"/>
            <w:bottom w:val="none" w:sz="0" w:space="0" w:color="auto"/>
            <w:right w:val="none" w:sz="0" w:space="0" w:color="auto"/>
          </w:divBdr>
          <w:divsChild>
            <w:div w:id="18980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88933">
      <w:bodyDiv w:val="1"/>
      <w:marLeft w:val="0"/>
      <w:marRight w:val="0"/>
      <w:marTop w:val="0"/>
      <w:marBottom w:val="0"/>
      <w:divBdr>
        <w:top w:val="none" w:sz="0" w:space="0" w:color="auto"/>
        <w:left w:val="none" w:sz="0" w:space="0" w:color="auto"/>
        <w:bottom w:val="none" w:sz="0" w:space="0" w:color="auto"/>
        <w:right w:val="none" w:sz="0" w:space="0" w:color="auto"/>
      </w:divBdr>
    </w:div>
    <w:div w:id="2010668933">
      <w:bodyDiv w:val="1"/>
      <w:marLeft w:val="0"/>
      <w:marRight w:val="0"/>
      <w:marTop w:val="0"/>
      <w:marBottom w:val="0"/>
      <w:divBdr>
        <w:top w:val="none" w:sz="0" w:space="0" w:color="auto"/>
        <w:left w:val="none" w:sz="0" w:space="0" w:color="auto"/>
        <w:bottom w:val="none" w:sz="0" w:space="0" w:color="auto"/>
        <w:right w:val="none" w:sz="0" w:space="0" w:color="auto"/>
      </w:divBdr>
    </w:div>
    <w:div w:id="2013071537">
      <w:bodyDiv w:val="1"/>
      <w:marLeft w:val="0"/>
      <w:marRight w:val="0"/>
      <w:marTop w:val="0"/>
      <w:marBottom w:val="0"/>
      <w:divBdr>
        <w:top w:val="none" w:sz="0" w:space="0" w:color="auto"/>
        <w:left w:val="none" w:sz="0" w:space="0" w:color="auto"/>
        <w:bottom w:val="none" w:sz="0" w:space="0" w:color="auto"/>
        <w:right w:val="none" w:sz="0" w:space="0" w:color="auto"/>
      </w:divBdr>
      <w:divsChild>
        <w:div w:id="485626831">
          <w:marLeft w:val="480"/>
          <w:marRight w:val="0"/>
          <w:marTop w:val="0"/>
          <w:marBottom w:val="0"/>
          <w:divBdr>
            <w:top w:val="none" w:sz="0" w:space="0" w:color="auto"/>
            <w:left w:val="none" w:sz="0" w:space="0" w:color="auto"/>
            <w:bottom w:val="none" w:sz="0" w:space="0" w:color="auto"/>
            <w:right w:val="none" w:sz="0" w:space="0" w:color="auto"/>
          </w:divBdr>
          <w:divsChild>
            <w:div w:id="113070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2466">
      <w:bodyDiv w:val="1"/>
      <w:marLeft w:val="0"/>
      <w:marRight w:val="0"/>
      <w:marTop w:val="0"/>
      <w:marBottom w:val="0"/>
      <w:divBdr>
        <w:top w:val="none" w:sz="0" w:space="0" w:color="auto"/>
        <w:left w:val="none" w:sz="0" w:space="0" w:color="auto"/>
        <w:bottom w:val="none" w:sz="0" w:space="0" w:color="auto"/>
        <w:right w:val="none" w:sz="0" w:space="0" w:color="auto"/>
      </w:divBdr>
    </w:div>
    <w:div w:id="2037078895">
      <w:bodyDiv w:val="1"/>
      <w:marLeft w:val="0"/>
      <w:marRight w:val="0"/>
      <w:marTop w:val="0"/>
      <w:marBottom w:val="0"/>
      <w:divBdr>
        <w:top w:val="none" w:sz="0" w:space="0" w:color="auto"/>
        <w:left w:val="none" w:sz="0" w:space="0" w:color="auto"/>
        <w:bottom w:val="none" w:sz="0" w:space="0" w:color="auto"/>
        <w:right w:val="none" w:sz="0" w:space="0" w:color="auto"/>
      </w:divBdr>
      <w:divsChild>
        <w:div w:id="1152599014">
          <w:marLeft w:val="0"/>
          <w:marRight w:val="0"/>
          <w:marTop w:val="0"/>
          <w:marBottom w:val="0"/>
          <w:divBdr>
            <w:top w:val="none" w:sz="0" w:space="0" w:color="auto"/>
            <w:left w:val="none" w:sz="0" w:space="0" w:color="auto"/>
            <w:bottom w:val="none" w:sz="0" w:space="0" w:color="auto"/>
            <w:right w:val="none" w:sz="0" w:space="0" w:color="auto"/>
          </w:divBdr>
          <w:divsChild>
            <w:div w:id="132377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42856">
      <w:bodyDiv w:val="1"/>
      <w:marLeft w:val="0"/>
      <w:marRight w:val="0"/>
      <w:marTop w:val="0"/>
      <w:marBottom w:val="0"/>
      <w:divBdr>
        <w:top w:val="none" w:sz="0" w:space="0" w:color="auto"/>
        <w:left w:val="none" w:sz="0" w:space="0" w:color="auto"/>
        <w:bottom w:val="none" w:sz="0" w:space="0" w:color="auto"/>
        <w:right w:val="none" w:sz="0" w:space="0" w:color="auto"/>
      </w:divBdr>
    </w:div>
    <w:div w:id="2087914993">
      <w:bodyDiv w:val="1"/>
      <w:marLeft w:val="0"/>
      <w:marRight w:val="0"/>
      <w:marTop w:val="0"/>
      <w:marBottom w:val="0"/>
      <w:divBdr>
        <w:top w:val="none" w:sz="0" w:space="0" w:color="auto"/>
        <w:left w:val="none" w:sz="0" w:space="0" w:color="auto"/>
        <w:bottom w:val="none" w:sz="0" w:space="0" w:color="auto"/>
        <w:right w:val="none" w:sz="0" w:space="0" w:color="auto"/>
      </w:divBdr>
    </w:div>
    <w:div w:id="2092123269">
      <w:bodyDiv w:val="1"/>
      <w:marLeft w:val="0"/>
      <w:marRight w:val="0"/>
      <w:marTop w:val="0"/>
      <w:marBottom w:val="0"/>
      <w:divBdr>
        <w:top w:val="none" w:sz="0" w:space="0" w:color="auto"/>
        <w:left w:val="none" w:sz="0" w:space="0" w:color="auto"/>
        <w:bottom w:val="none" w:sz="0" w:space="0" w:color="auto"/>
        <w:right w:val="none" w:sz="0" w:space="0" w:color="auto"/>
      </w:divBdr>
    </w:div>
    <w:div w:id="2106803927">
      <w:bodyDiv w:val="1"/>
      <w:marLeft w:val="0"/>
      <w:marRight w:val="0"/>
      <w:marTop w:val="0"/>
      <w:marBottom w:val="0"/>
      <w:divBdr>
        <w:top w:val="none" w:sz="0" w:space="0" w:color="auto"/>
        <w:left w:val="none" w:sz="0" w:space="0" w:color="auto"/>
        <w:bottom w:val="none" w:sz="0" w:space="0" w:color="auto"/>
        <w:right w:val="none" w:sz="0" w:space="0" w:color="auto"/>
      </w:divBdr>
    </w:div>
    <w:div w:id="2138524164">
      <w:bodyDiv w:val="1"/>
      <w:marLeft w:val="0"/>
      <w:marRight w:val="0"/>
      <w:marTop w:val="0"/>
      <w:marBottom w:val="0"/>
      <w:divBdr>
        <w:top w:val="none" w:sz="0" w:space="0" w:color="auto"/>
        <w:left w:val="none" w:sz="0" w:space="0" w:color="auto"/>
        <w:bottom w:val="none" w:sz="0" w:space="0" w:color="auto"/>
        <w:right w:val="none" w:sz="0" w:space="0" w:color="auto"/>
      </w:divBdr>
      <w:divsChild>
        <w:div w:id="1591502338">
          <w:marLeft w:val="0"/>
          <w:marRight w:val="0"/>
          <w:marTop w:val="0"/>
          <w:marBottom w:val="0"/>
          <w:divBdr>
            <w:top w:val="none" w:sz="0" w:space="0" w:color="auto"/>
            <w:left w:val="none" w:sz="0" w:space="0" w:color="auto"/>
            <w:bottom w:val="none" w:sz="0" w:space="0" w:color="auto"/>
            <w:right w:val="none" w:sz="0" w:space="0" w:color="auto"/>
          </w:divBdr>
          <w:divsChild>
            <w:div w:id="128503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nathan-poret.orion-dev.fr/Vendor/Assets/img/Grafcets_rechargement__encollage.svg"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glossaryDocument" Target="glossary/document.xml"/><Relationship Id="rId10" Type="http://schemas.openxmlformats.org/officeDocument/2006/relationships/hyperlink" Target="https://viacesifr-my.sharepoint.com/personal/nathan_poret_viacesi_fr/Documents/Projet%20Encolleuse/Livrables/4%20-%20Int&#233;gration%20Ergonomie/Groupe4-Int&#233;gration-Ergonomie.docx"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DD08898167C48CB82FFF7A31B6E0141"/>
        <w:category>
          <w:name w:val="Général"/>
          <w:gallery w:val="placeholder"/>
        </w:category>
        <w:types>
          <w:type w:val="bbPlcHdr"/>
        </w:types>
        <w:behaviors>
          <w:behavior w:val="content"/>
        </w:behaviors>
        <w:guid w:val="{84D2713A-CE71-46FB-ABED-4AAA4F69B8F3}"/>
      </w:docPartPr>
      <w:docPartBody>
        <w:p w:rsidR="00675329" w:rsidRDefault="00675329">
          <w:pPr>
            <w:pStyle w:val="9DD08898167C48CB82FFF7A31B6E0141"/>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ssistant">
    <w:altName w:val="Assistant"/>
    <w:charset w:val="B1"/>
    <w:family w:val="auto"/>
    <w:pitch w:val="variable"/>
    <w:sig w:usb0="A00008FF" w:usb1="4000204B" w:usb2="00000000" w:usb3="00000000" w:csb0="00000021" w:csb1="00000000"/>
  </w:font>
  <w:font w:name="Rockwell">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HGMinchoB">
    <w:altName w:val="HG明朝B"/>
    <w:panose1 w:val="00000000000000000000"/>
    <w:charset w:val="80"/>
    <w:family w:val="roman"/>
    <w:notTrueType/>
    <w:pitch w:val="default"/>
  </w:font>
  <w:font w:name="Helvetica Neue">
    <w:altName w:val="Arial"/>
    <w:charset w:val="00"/>
    <w:family w:val="auto"/>
    <w:pitch w:val="variable"/>
    <w:sig w:usb0="E50002FF" w:usb1="500079DB" w:usb2="00000010" w:usb3="00000000" w:csb0="00000001" w:csb1="00000000"/>
  </w:font>
  <w:font w:name="Arial Unicode MS">
    <w:panose1 w:val="020B0604020202020204"/>
    <w:charset w:val="00"/>
    <w:family w:val="roman"/>
    <w:pitch w:val="variable"/>
    <w:sig w:usb0="00000003" w:usb1="00000000" w:usb2="00000000" w:usb3="00000000" w:csb0="00000001" w:csb1="00000000"/>
  </w:font>
  <w:font w:name="Rockwell Condensed">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0B2"/>
    <w:rsid w:val="00137D03"/>
    <w:rsid w:val="001938F1"/>
    <w:rsid w:val="004845DC"/>
    <w:rsid w:val="004F71E3"/>
    <w:rsid w:val="005378AD"/>
    <w:rsid w:val="00567E03"/>
    <w:rsid w:val="005A3E35"/>
    <w:rsid w:val="00675329"/>
    <w:rsid w:val="007367C5"/>
    <w:rsid w:val="00815360"/>
    <w:rsid w:val="00883D94"/>
    <w:rsid w:val="008C4755"/>
    <w:rsid w:val="008C7560"/>
    <w:rsid w:val="0094210B"/>
    <w:rsid w:val="00947172"/>
    <w:rsid w:val="00AD10B2"/>
    <w:rsid w:val="00B01D16"/>
    <w:rsid w:val="00BB17AE"/>
    <w:rsid w:val="00C17E70"/>
    <w:rsid w:val="00C265BE"/>
    <w:rsid w:val="00C40E4B"/>
    <w:rsid w:val="00DB0624"/>
    <w:rsid w:val="00E26C5C"/>
    <w:rsid w:val="00F91EAE"/>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A3E35"/>
    <w:rPr>
      <w:color w:val="808080"/>
    </w:rPr>
  </w:style>
  <w:style w:type="paragraph" w:customStyle="1" w:styleId="9DD08898167C48CB82FFF7A31B6E0141">
    <w:name w:val="9DD08898167C48CB82FFF7A31B6E0141"/>
    <w:rPr>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Wood Type">
  <a:themeElements>
    <a:clrScheme name="Wood Type">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Wood Type">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Wood Type">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Intégration-Ergonomie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8B71D3-AF6D-4DCB-8711-C831E7C26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16459</TotalTime>
  <Pages>29</Pages>
  <Words>5928</Words>
  <Characters>32607</Characters>
  <Application>Microsoft Office Word</Application>
  <DocSecurity>0</DocSecurity>
  <Lines>271</Lines>
  <Paragraphs>76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Projet Encolleuse</vt:lpstr>
      <vt:lpstr>L1 – Note Technique Conception Produit</vt:lpstr>
    </vt:vector>
  </TitlesOfParts>
  <Company/>
  <LinksUpToDate>false</LinksUpToDate>
  <CharactersWithSpaces>38459</CharactersWithSpaces>
  <SharedDoc>false</SharedDoc>
  <HLinks>
    <vt:vector size="306" baseType="variant">
      <vt:variant>
        <vt:i4>1507385</vt:i4>
      </vt:variant>
      <vt:variant>
        <vt:i4>341</vt:i4>
      </vt:variant>
      <vt:variant>
        <vt:i4>0</vt:i4>
      </vt:variant>
      <vt:variant>
        <vt:i4>5</vt:i4>
      </vt:variant>
      <vt:variant>
        <vt:lpwstr/>
      </vt:variant>
      <vt:variant>
        <vt:lpwstr>_Toc103899213</vt:lpwstr>
      </vt:variant>
      <vt:variant>
        <vt:i4>1507385</vt:i4>
      </vt:variant>
      <vt:variant>
        <vt:i4>335</vt:i4>
      </vt:variant>
      <vt:variant>
        <vt:i4>0</vt:i4>
      </vt:variant>
      <vt:variant>
        <vt:i4>5</vt:i4>
      </vt:variant>
      <vt:variant>
        <vt:lpwstr/>
      </vt:variant>
      <vt:variant>
        <vt:lpwstr>_Toc103899212</vt:lpwstr>
      </vt:variant>
      <vt:variant>
        <vt:i4>1507385</vt:i4>
      </vt:variant>
      <vt:variant>
        <vt:i4>329</vt:i4>
      </vt:variant>
      <vt:variant>
        <vt:i4>0</vt:i4>
      </vt:variant>
      <vt:variant>
        <vt:i4>5</vt:i4>
      </vt:variant>
      <vt:variant>
        <vt:lpwstr/>
      </vt:variant>
      <vt:variant>
        <vt:lpwstr>_Toc103899211</vt:lpwstr>
      </vt:variant>
      <vt:variant>
        <vt:i4>1507385</vt:i4>
      </vt:variant>
      <vt:variant>
        <vt:i4>323</vt:i4>
      </vt:variant>
      <vt:variant>
        <vt:i4>0</vt:i4>
      </vt:variant>
      <vt:variant>
        <vt:i4>5</vt:i4>
      </vt:variant>
      <vt:variant>
        <vt:lpwstr/>
      </vt:variant>
      <vt:variant>
        <vt:lpwstr>_Toc103899210</vt:lpwstr>
      </vt:variant>
      <vt:variant>
        <vt:i4>7864384</vt:i4>
      </vt:variant>
      <vt:variant>
        <vt:i4>309</vt:i4>
      </vt:variant>
      <vt:variant>
        <vt:i4>0</vt:i4>
      </vt:variant>
      <vt:variant>
        <vt:i4>5</vt:i4>
      </vt:variant>
      <vt:variant>
        <vt:lpwstr>https://nathan-poret.orion-dev.fr/Vendor/Assets/img/Grafcets_rechargement__encollage.svg</vt:lpwstr>
      </vt:variant>
      <vt:variant>
        <vt:lpwstr/>
      </vt:variant>
      <vt:variant>
        <vt:i4>1572913</vt:i4>
      </vt:variant>
      <vt:variant>
        <vt:i4>275</vt:i4>
      </vt:variant>
      <vt:variant>
        <vt:i4>0</vt:i4>
      </vt:variant>
      <vt:variant>
        <vt:i4>5</vt:i4>
      </vt:variant>
      <vt:variant>
        <vt:lpwstr/>
      </vt:variant>
      <vt:variant>
        <vt:lpwstr>_Toc103936007</vt:lpwstr>
      </vt:variant>
      <vt:variant>
        <vt:i4>1572913</vt:i4>
      </vt:variant>
      <vt:variant>
        <vt:i4>269</vt:i4>
      </vt:variant>
      <vt:variant>
        <vt:i4>0</vt:i4>
      </vt:variant>
      <vt:variant>
        <vt:i4>5</vt:i4>
      </vt:variant>
      <vt:variant>
        <vt:lpwstr/>
      </vt:variant>
      <vt:variant>
        <vt:lpwstr>_Toc103936006</vt:lpwstr>
      </vt:variant>
      <vt:variant>
        <vt:i4>1572913</vt:i4>
      </vt:variant>
      <vt:variant>
        <vt:i4>263</vt:i4>
      </vt:variant>
      <vt:variant>
        <vt:i4>0</vt:i4>
      </vt:variant>
      <vt:variant>
        <vt:i4>5</vt:i4>
      </vt:variant>
      <vt:variant>
        <vt:lpwstr/>
      </vt:variant>
      <vt:variant>
        <vt:lpwstr>_Toc103936005</vt:lpwstr>
      </vt:variant>
      <vt:variant>
        <vt:i4>1572913</vt:i4>
      </vt:variant>
      <vt:variant>
        <vt:i4>257</vt:i4>
      </vt:variant>
      <vt:variant>
        <vt:i4>0</vt:i4>
      </vt:variant>
      <vt:variant>
        <vt:i4>5</vt:i4>
      </vt:variant>
      <vt:variant>
        <vt:lpwstr/>
      </vt:variant>
      <vt:variant>
        <vt:lpwstr>_Toc103936004</vt:lpwstr>
      </vt:variant>
      <vt:variant>
        <vt:i4>1572913</vt:i4>
      </vt:variant>
      <vt:variant>
        <vt:i4>251</vt:i4>
      </vt:variant>
      <vt:variant>
        <vt:i4>0</vt:i4>
      </vt:variant>
      <vt:variant>
        <vt:i4>5</vt:i4>
      </vt:variant>
      <vt:variant>
        <vt:lpwstr/>
      </vt:variant>
      <vt:variant>
        <vt:lpwstr>_Toc103936003</vt:lpwstr>
      </vt:variant>
      <vt:variant>
        <vt:i4>1572913</vt:i4>
      </vt:variant>
      <vt:variant>
        <vt:i4>245</vt:i4>
      </vt:variant>
      <vt:variant>
        <vt:i4>0</vt:i4>
      </vt:variant>
      <vt:variant>
        <vt:i4>5</vt:i4>
      </vt:variant>
      <vt:variant>
        <vt:lpwstr/>
      </vt:variant>
      <vt:variant>
        <vt:lpwstr>_Toc103936002</vt:lpwstr>
      </vt:variant>
      <vt:variant>
        <vt:i4>1572913</vt:i4>
      </vt:variant>
      <vt:variant>
        <vt:i4>239</vt:i4>
      </vt:variant>
      <vt:variant>
        <vt:i4>0</vt:i4>
      </vt:variant>
      <vt:variant>
        <vt:i4>5</vt:i4>
      </vt:variant>
      <vt:variant>
        <vt:lpwstr/>
      </vt:variant>
      <vt:variant>
        <vt:lpwstr>_Toc103936001</vt:lpwstr>
      </vt:variant>
      <vt:variant>
        <vt:i4>1572913</vt:i4>
      </vt:variant>
      <vt:variant>
        <vt:i4>233</vt:i4>
      </vt:variant>
      <vt:variant>
        <vt:i4>0</vt:i4>
      </vt:variant>
      <vt:variant>
        <vt:i4>5</vt:i4>
      </vt:variant>
      <vt:variant>
        <vt:lpwstr/>
      </vt:variant>
      <vt:variant>
        <vt:lpwstr>_Toc103936000</vt:lpwstr>
      </vt:variant>
      <vt:variant>
        <vt:i4>1179704</vt:i4>
      </vt:variant>
      <vt:variant>
        <vt:i4>227</vt:i4>
      </vt:variant>
      <vt:variant>
        <vt:i4>0</vt:i4>
      </vt:variant>
      <vt:variant>
        <vt:i4>5</vt:i4>
      </vt:variant>
      <vt:variant>
        <vt:lpwstr/>
      </vt:variant>
      <vt:variant>
        <vt:lpwstr>_Toc103935999</vt:lpwstr>
      </vt:variant>
      <vt:variant>
        <vt:i4>1179704</vt:i4>
      </vt:variant>
      <vt:variant>
        <vt:i4>221</vt:i4>
      </vt:variant>
      <vt:variant>
        <vt:i4>0</vt:i4>
      </vt:variant>
      <vt:variant>
        <vt:i4>5</vt:i4>
      </vt:variant>
      <vt:variant>
        <vt:lpwstr/>
      </vt:variant>
      <vt:variant>
        <vt:lpwstr>_Toc103935998</vt:lpwstr>
      </vt:variant>
      <vt:variant>
        <vt:i4>1179704</vt:i4>
      </vt:variant>
      <vt:variant>
        <vt:i4>215</vt:i4>
      </vt:variant>
      <vt:variant>
        <vt:i4>0</vt:i4>
      </vt:variant>
      <vt:variant>
        <vt:i4>5</vt:i4>
      </vt:variant>
      <vt:variant>
        <vt:lpwstr/>
      </vt:variant>
      <vt:variant>
        <vt:lpwstr>_Toc103935997</vt:lpwstr>
      </vt:variant>
      <vt:variant>
        <vt:i4>1179704</vt:i4>
      </vt:variant>
      <vt:variant>
        <vt:i4>209</vt:i4>
      </vt:variant>
      <vt:variant>
        <vt:i4>0</vt:i4>
      </vt:variant>
      <vt:variant>
        <vt:i4>5</vt:i4>
      </vt:variant>
      <vt:variant>
        <vt:lpwstr/>
      </vt:variant>
      <vt:variant>
        <vt:lpwstr>_Toc103935996</vt:lpwstr>
      </vt:variant>
      <vt:variant>
        <vt:i4>458831</vt:i4>
      </vt:variant>
      <vt:variant>
        <vt:i4>203</vt:i4>
      </vt:variant>
      <vt:variant>
        <vt:i4>0</vt:i4>
      </vt:variant>
      <vt:variant>
        <vt:i4>5</vt:i4>
      </vt:variant>
      <vt:variant>
        <vt:lpwstr>https://viacesifr-my.sharepoint.com/personal/nathan_poret_viacesi_fr/Documents/Projet Encolleuse/Livrables/4 - Intégration Ergonomie/Groupe4-Intégration-Ergonomie.docx</vt:lpwstr>
      </vt:variant>
      <vt:variant>
        <vt:lpwstr>_Toc103935995</vt:lpwstr>
      </vt:variant>
      <vt:variant>
        <vt:i4>1179704</vt:i4>
      </vt:variant>
      <vt:variant>
        <vt:i4>194</vt:i4>
      </vt:variant>
      <vt:variant>
        <vt:i4>0</vt:i4>
      </vt:variant>
      <vt:variant>
        <vt:i4>5</vt:i4>
      </vt:variant>
      <vt:variant>
        <vt:lpwstr/>
      </vt:variant>
      <vt:variant>
        <vt:lpwstr>_Toc103935994</vt:lpwstr>
      </vt:variant>
      <vt:variant>
        <vt:i4>1179704</vt:i4>
      </vt:variant>
      <vt:variant>
        <vt:i4>188</vt:i4>
      </vt:variant>
      <vt:variant>
        <vt:i4>0</vt:i4>
      </vt:variant>
      <vt:variant>
        <vt:i4>5</vt:i4>
      </vt:variant>
      <vt:variant>
        <vt:lpwstr/>
      </vt:variant>
      <vt:variant>
        <vt:lpwstr>_Toc103935993</vt:lpwstr>
      </vt:variant>
      <vt:variant>
        <vt:i4>1179704</vt:i4>
      </vt:variant>
      <vt:variant>
        <vt:i4>182</vt:i4>
      </vt:variant>
      <vt:variant>
        <vt:i4>0</vt:i4>
      </vt:variant>
      <vt:variant>
        <vt:i4>5</vt:i4>
      </vt:variant>
      <vt:variant>
        <vt:lpwstr/>
      </vt:variant>
      <vt:variant>
        <vt:lpwstr>_Toc103935992</vt:lpwstr>
      </vt:variant>
      <vt:variant>
        <vt:i4>1179704</vt:i4>
      </vt:variant>
      <vt:variant>
        <vt:i4>176</vt:i4>
      </vt:variant>
      <vt:variant>
        <vt:i4>0</vt:i4>
      </vt:variant>
      <vt:variant>
        <vt:i4>5</vt:i4>
      </vt:variant>
      <vt:variant>
        <vt:lpwstr/>
      </vt:variant>
      <vt:variant>
        <vt:lpwstr>_Toc103935991</vt:lpwstr>
      </vt:variant>
      <vt:variant>
        <vt:i4>1179704</vt:i4>
      </vt:variant>
      <vt:variant>
        <vt:i4>170</vt:i4>
      </vt:variant>
      <vt:variant>
        <vt:i4>0</vt:i4>
      </vt:variant>
      <vt:variant>
        <vt:i4>5</vt:i4>
      </vt:variant>
      <vt:variant>
        <vt:lpwstr/>
      </vt:variant>
      <vt:variant>
        <vt:lpwstr>_Toc103935990</vt:lpwstr>
      </vt:variant>
      <vt:variant>
        <vt:i4>1245240</vt:i4>
      </vt:variant>
      <vt:variant>
        <vt:i4>164</vt:i4>
      </vt:variant>
      <vt:variant>
        <vt:i4>0</vt:i4>
      </vt:variant>
      <vt:variant>
        <vt:i4>5</vt:i4>
      </vt:variant>
      <vt:variant>
        <vt:lpwstr/>
      </vt:variant>
      <vt:variant>
        <vt:lpwstr>_Toc103935989</vt:lpwstr>
      </vt:variant>
      <vt:variant>
        <vt:i4>1245240</vt:i4>
      </vt:variant>
      <vt:variant>
        <vt:i4>158</vt:i4>
      </vt:variant>
      <vt:variant>
        <vt:i4>0</vt:i4>
      </vt:variant>
      <vt:variant>
        <vt:i4>5</vt:i4>
      </vt:variant>
      <vt:variant>
        <vt:lpwstr/>
      </vt:variant>
      <vt:variant>
        <vt:lpwstr>_Toc103935988</vt:lpwstr>
      </vt:variant>
      <vt:variant>
        <vt:i4>1245240</vt:i4>
      </vt:variant>
      <vt:variant>
        <vt:i4>152</vt:i4>
      </vt:variant>
      <vt:variant>
        <vt:i4>0</vt:i4>
      </vt:variant>
      <vt:variant>
        <vt:i4>5</vt:i4>
      </vt:variant>
      <vt:variant>
        <vt:lpwstr/>
      </vt:variant>
      <vt:variant>
        <vt:lpwstr>_Toc103935987</vt:lpwstr>
      </vt:variant>
      <vt:variant>
        <vt:i4>1245240</vt:i4>
      </vt:variant>
      <vt:variant>
        <vt:i4>146</vt:i4>
      </vt:variant>
      <vt:variant>
        <vt:i4>0</vt:i4>
      </vt:variant>
      <vt:variant>
        <vt:i4>5</vt:i4>
      </vt:variant>
      <vt:variant>
        <vt:lpwstr/>
      </vt:variant>
      <vt:variant>
        <vt:lpwstr>_Toc103935986</vt:lpwstr>
      </vt:variant>
      <vt:variant>
        <vt:i4>1245240</vt:i4>
      </vt:variant>
      <vt:variant>
        <vt:i4>140</vt:i4>
      </vt:variant>
      <vt:variant>
        <vt:i4>0</vt:i4>
      </vt:variant>
      <vt:variant>
        <vt:i4>5</vt:i4>
      </vt:variant>
      <vt:variant>
        <vt:lpwstr/>
      </vt:variant>
      <vt:variant>
        <vt:lpwstr>_Toc103935985</vt:lpwstr>
      </vt:variant>
      <vt:variant>
        <vt:i4>1245240</vt:i4>
      </vt:variant>
      <vt:variant>
        <vt:i4>134</vt:i4>
      </vt:variant>
      <vt:variant>
        <vt:i4>0</vt:i4>
      </vt:variant>
      <vt:variant>
        <vt:i4>5</vt:i4>
      </vt:variant>
      <vt:variant>
        <vt:lpwstr/>
      </vt:variant>
      <vt:variant>
        <vt:lpwstr>_Toc103935984</vt:lpwstr>
      </vt:variant>
      <vt:variant>
        <vt:i4>1245240</vt:i4>
      </vt:variant>
      <vt:variant>
        <vt:i4>128</vt:i4>
      </vt:variant>
      <vt:variant>
        <vt:i4>0</vt:i4>
      </vt:variant>
      <vt:variant>
        <vt:i4>5</vt:i4>
      </vt:variant>
      <vt:variant>
        <vt:lpwstr/>
      </vt:variant>
      <vt:variant>
        <vt:lpwstr>_Toc103935983</vt:lpwstr>
      </vt:variant>
      <vt:variant>
        <vt:i4>1245240</vt:i4>
      </vt:variant>
      <vt:variant>
        <vt:i4>122</vt:i4>
      </vt:variant>
      <vt:variant>
        <vt:i4>0</vt:i4>
      </vt:variant>
      <vt:variant>
        <vt:i4>5</vt:i4>
      </vt:variant>
      <vt:variant>
        <vt:lpwstr/>
      </vt:variant>
      <vt:variant>
        <vt:lpwstr>_Toc103935982</vt:lpwstr>
      </vt:variant>
      <vt:variant>
        <vt:i4>1245240</vt:i4>
      </vt:variant>
      <vt:variant>
        <vt:i4>116</vt:i4>
      </vt:variant>
      <vt:variant>
        <vt:i4>0</vt:i4>
      </vt:variant>
      <vt:variant>
        <vt:i4>5</vt:i4>
      </vt:variant>
      <vt:variant>
        <vt:lpwstr/>
      </vt:variant>
      <vt:variant>
        <vt:lpwstr>_Toc103935981</vt:lpwstr>
      </vt:variant>
      <vt:variant>
        <vt:i4>1245240</vt:i4>
      </vt:variant>
      <vt:variant>
        <vt:i4>110</vt:i4>
      </vt:variant>
      <vt:variant>
        <vt:i4>0</vt:i4>
      </vt:variant>
      <vt:variant>
        <vt:i4>5</vt:i4>
      </vt:variant>
      <vt:variant>
        <vt:lpwstr/>
      </vt:variant>
      <vt:variant>
        <vt:lpwstr>_Toc103935980</vt:lpwstr>
      </vt:variant>
      <vt:variant>
        <vt:i4>1835064</vt:i4>
      </vt:variant>
      <vt:variant>
        <vt:i4>104</vt:i4>
      </vt:variant>
      <vt:variant>
        <vt:i4>0</vt:i4>
      </vt:variant>
      <vt:variant>
        <vt:i4>5</vt:i4>
      </vt:variant>
      <vt:variant>
        <vt:lpwstr/>
      </vt:variant>
      <vt:variant>
        <vt:lpwstr>_Toc103935979</vt:lpwstr>
      </vt:variant>
      <vt:variant>
        <vt:i4>1835064</vt:i4>
      </vt:variant>
      <vt:variant>
        <vt:i4>98</vt:i4>
      </vt:variant>
      <vt:variant>
        <vt:i4>0</vt:i4>
      </vt:variant>
      <vt:variant>
        <vt:i4>5</vt:i4>
      </vt:variant>
      <vt:variant>
        <vt:lpwstr/>
      </vt:variant>
      <vt:variant>
        <vt:lpwstr>_Toc103935978</vt:lpwstr>
      </vt:variant>
      <vt:variant>
        <vt:i4>1835064</vt:i4>
      </vt:variant>
      <vt:variant>
        <vt:i4>92</vt:i4>
      </vt:variant>
      <vt:variant>
        <vt:i4>0</vt:i4>
      </vt:variant>
      <vt:variant>
        <vt:i4>5</vt:i4>
      </vt:variant>
      <vt:variant>
        <vt:lpwstr/>
      </vt:variant>
      <vt:variant>
        <vt:lpwstr>_Toc103935977</vt:lpwstr>
      </vt:variant>
      <vt:variant>
        <vt:i4>1835064</vt:i4>
      </vt:variant>
      <vt:variant>
        <vt:i4>86</vt:i4>
      </vt:variant>
      <vt:variant>
        <vt:i4>0</vt:i4>
      </vt:variant>
      <vt:variant>
        <vt:i4>5</vt:i4>
      </vt:variant>
      <vt:variant>
        <vt:lpwstr/>
      </vt:variant>
      <vt:variant>
        <vt:lpwstr>_Toc103935976</vt:lpwstr>
      </vt:variant>
      <vt:variant>
        <vt:i4>1835064</vt:i4>
      </vt:variant>
      <vt:variant>
        <vt:i4>80</vt:i4>
      </vt:variant>
      <vt:variant>
        <vt:i4>0</vt:i4>
      </vt:variant>
      <vt:variant>
        <vt:i4>5</vt:i4>
      </vt:variant>
      <vt:variant>
        <vt:lpwstr/>
      </vt:variant>
      <vt:variant>
        <vt:lpwstr>_Toc103935975</vt:lpwstr>
      </vt:variant>
      <vt:variant>
        <vt:i4>1835064</vt:i4>
      </vt:variant>
      <vt:variant>
        <vt:i4>74</vt:i4>
      </vt:variant>
      <vt:variant>
        <vt:i4>0</vt:i4>
      </vt:variant>
      <vt:variant>
        <vt:i4>5</vt:i4>
      </vt:variant>
      <vt:variant>
        <vt:lpwstr/>
      </vt:variant>
      <vt:variant>
        <vt:lpwstr>_Toc103935974</vt:lpwstr>
      </vt:variant>
      <vt:variant>
        <vt:i4>1835064</vt:i4>
      </vt:variant>
      <vt:variant>
        <vt:i4>68</vt:i4>
      </vt:variant>
      <vt:variant>
        <vt:i4>0</vt:i4>
      </vt:variant>
      <vt:variant>
        <vt:i4>5</vt:i4>
      </vt:variant>
      <vt:variant>
        <vt:lpwstr/>
      </vt:variant>
      <vt:variant>
        <vt:lpwstr>_Toc103935973</vt:lpwstr>
      </vt:variant>
      <vt:variant>
        <vt:i4>1835064</vt:i4>
      </vt:variant>
      <vt:variant>
        <vt:i4>62</vt:i4>
      </vt:variant>
      <vt:variant>
        <vt:i4>0</vt:i4>
      </vt:variant>
      <vt:variant>
        <vt:i4>5</vt:i4>
      </vt:variant>
      <vt:variant>
        <vt:lpwstr/>
      </vt:variant>
      <vt:variant>
        <vt:lpwstr>_Toc103935972</vt:lpwstr>
      </vt:variant>
      <vt:variant>
        <vt:i4>1835064</vt:i4>
      </vt:variant>
      <vt:variant>
        <vt:i4>56</vt:i4>
      </vt:variant>
      <vt:variant>
        <vt:i4>0</vt:i4>
      </vt:variant>
      <vt:variant>
        <vt:i4>5</vt:i4>
      </vt:variant>
      <vt:variant>
        <vt:lpwstr/>
      </vt:variant>
      <vt:variant>
        <vt:lpwstr>_Toc103935971</vt:lpwstr>
      </vt:variant>
      <vt:variant>
        <vt:i4>1835064</vt:i4>
      </vt:variant>
      <vt:variant>
        <vt:i4>50</vt:i4>
      </vt:variant>
      <vt:variant>
        <vt:i4>0</vt:i4>
      </vt:variant>
      <vt:variant>
        <vt:i4>5</vt:i4>
      </vt:variant>
      <vt:variant>
        <vt:lpwstr/>
      </vt:variant>
      <vt:variant>
        <vt:lpwstr>_Toc103935970</vt:lpwstr>
      </vt:variant>
      <vt:variant>
        <vt:i4>1900600</vt:i4>
      </vt:variant>
      <vt:variant>
        <vt:i4>44</vt:i4>
      </vt:variant>
      <vt:variant>
        <vt:i4>0</vt:i4>
      </vt:variant>
      <vt:variant>
        <vt:i4>5</vt:i4>
      </vt:variant>
      <vt:variant>
        <vt:lpwstr/>
      </vt:variant>
      <vt:variant>
        <vt:lpwstr>_Toc103935969</vt:lpwstr>
      </vt:variant>
      <vt:variant>
        <vt:i4>1900600</vt:i4>
      </vt:variant>
      <vt:variant>
        <vt:i4>38</vt:i4>
      </vt:variant>
      <vt:variant>
        <vt:i4>0</vt:i4>
      </vt:variant>
      <vt:variant>
        <vt:i4>5</vt:i4>
      </vt:variant>
      <vt:variant>
        <vt:lpwstr/>
      </vt:variant>
      <vt:variant>
        <vt:lpwstr>_Toc103935968</vt:lpwstr>
      </vt:variant>
      <vt:variant>
        <vt:i4>1900600</vt:i4>
      </vt:variant>
      <vt:variant>
        <vt:i4>32</vt:i4>
      </vt:variant>
      <vt:variant>
        <vt:i4>0</vt:i4>
      </vt:variant>
      <vt:variant>
        <vt:i4>5</vt:i4>
      </vt:variant>
      <vt:variant>
        <vt:lpwstr/>
      </vt:variant>
      <vt:variant>
        <vt:lpwstr>_Toc103935967</vt:lpwstr>
      </vt:variant>
      <vt:variant>
        <vt:i4>1900600</vt:i4>
      </vt:variant>
      <vt:variant>
        <vt:i4>26</vt:i4>
      </vt:variant>
      <vt:variant>
        <vt:i4>0</vt:i4>
      </vt:variant>
      <vt:variant>
        <vt:i4>5</vt:i4>
      </vt:variant>
      <vt:variant>
        <vt:lpwstr/>
      </vt:variant>
      <vt:variant>
        <vt:lpwstr>_Toc103935966</vt:lpwstr>
      </vt:variant>
      <vt:variant>
        <vt:i4>1900600</vt:i4>
      </vt:variant>
      <vt:variant>
        <vt:i4>20</vt:i4>
      </vt:variant>
      <vt:variant>
        <vt:i4>0</vt:i4>
      </vt:variant>
      <vt:variant>
        <vt:i4>5</vt:i4>
      </vt:variant>
      <vt:variant>
        <vt:lpwstr/>
      </vt:variant>
      <vt:variant>
        <vt:lpwstr>_Toc103935965</vt:lpwstr>
      </vt:variant>
      <vt:variant>
        <vt:i4>1900600</vt:i4>
      </vt:variant>
      <vt:variant>
        <vt:i4>14</vt:i4>
      </vt:variant>
      <vt:variant>
        <vt:i4>0</vt:i4>
      </vt:variant>
      <vt:variant>
        <vt:i4>5</vt:i4>
      </vt:variant>
      <vt:variant>
        <vt:lpwstr/>
      </vt:variant>
      <vt:variant>
        <vt:lpwstr>_Toc103935964</vt:lpwstr>
      </vt:variant>
      <vt:variant>
        <vt:i4>1900600</vt:i4>
      </vt:variant>
      <vt:variant>
        <vt:i4>8</vt:i4>
      </vt:variant>
      <vt:variant>
        <vt:i4>0</vt:i4>
      </vt:variant>
      <vt:variant>
        <vt:i4>5</vt:i4>
      </vt:variant>
      <vt:variant>
        <vt:lpwstr/>
      </vt:variant>
      <vt:variant>
        <vt:lpwstr>_Toc103935963</vt:lpwstr>
      </vt:variant>
      <vt:variant>
        <vt:i4>1900600</vt:i4>
      </vt:variant>
      <vt:variant>
        <vt:i4>2</vt:i4>
      </vt:variant>
      <vt:variant>
        <vt:i4>0</vt:i4>
      </vt:variant>
      <vt:variant>
        <vt:i4>5</vt:i4>
      </vt:variant>
      <vt:variant>
        <vt:lpwstr/>
      </vt:variant>
      <vt:variant>
        <vt:lpwstr>_Toc103935962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Encolleuse</dc:title>
  <dc:subject/>
  <dc:creator>L’ÉQUIPE (GROUPE 4)</dc:creator>
  <cp:keywords/>
  <dc:description/>
  <cp:lastModifiedBy>PORET NATHAN</cp:lastModifiedBy>
  <cp:revision>4451</cp:revision>
  <cp:lastPrinted>2022-04-16T05:48:00Z</cp:lastPrinted>
  <dcterms:created xsi:type="dcterms:W3CDTF">2022-03-31T07:50:00Z</dcterms:created>
  <dcterms:modified xsi:type="dcterms:W3CDTF">2022-05-20T12:48:00Z</dcterms:modified>
  <cp:category>Valentin Pain (chef de projet)           Nathan Poret                        Benjamin Brifault                                      Arthur Lecras</cp:category>
</cp:coreProperties>
</file>