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BD19D" w14:textId="4BB2175D" w:rsidR="00626150" w:rsidRPr="00626150" w:rsidRDefault="00626150" w:rsidP="006261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11529E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enario</w:t>
      </w:r>
      <w:r w:rsidR="001152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6150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A2295D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A2295D">
        <w:rPr>
          <w:rFonts w:ascii="Times New Roman" w:hAnsi="Times New Roman" w:cs="Times New Roman"/>
          <w:b/>
          <w:bCs/>
          <w:sz w:val="28"/>
          <w:szCs w:val="28"/>
        </w:rPr>
        <w:t>Factory</w:t>
      </w:r>
      <w:r w:rsidR="0011529E">
        <w:rPr>
          <w:rFonts w:ascii="Times New Roman" w:hAnsi="Times New Roman" w:cs="Times New Roman"/>
          <w:b/>
          <w:bCs/>
          <w:sz w:val="28"/>
          <w:szCs w:val="28"/>
        </w:rPr>
        <w:t xml:space="preserve"> Design Pattern)</w:t>
      </w:r>
    </w:p>
    <w:p w14:paraId="42F359DC" w14:textId="540C6497" w:rsidR="00626150" w:rsidRPr="00626150" w:rsidRDefault="00626150">
      <w:pPr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626150">
        <w:rPr>
          <w:rFonts w:ascii="Times New Roman" w:hAnsi="Times New Roman" w:cs="Times New Roman"/>
          <w:b/>
          <w:bCs/>
          <w:color w:val="2F5496" w:themeColor="accent1" w:themeShade="BF"/>
          <w:sz w:val="28"/>
          <w:szCs w:val="28"/>
        </w:rPr>
        <w:t>Definition</w:t>
      </w:r>
    </w:p>
    <w:p w14:paraId="5BF06F85" w14:textId="77777777" w:rsidR="00CE6E59" w:rsidRDefault="00A2295D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sz w:val="21"/>
          <w:szCs w:val="21"/>
          <w:shd w:val="clear" w:color="auto" w:fill="FFFFFF"/>
        </w:rPr>
      </w:pPr>
      <w:r w:rsidRPr="00A2295D">
        <w:rPr>
          <w:rFonts w:ascii="Arial" w:hAnsi="Arial" w:cs="Arial"/>
          <w:sz w:val="21"/>
          <w:szCs w:val="21"/>
          <w:shd w:val="clear" w:color="auto" w:fill="FFFFFF"/>
        </w:rPr>
        <w:t>The </w:t>
      </w:r>
      <w:r w:rsidRPr="00A2295D">
        <w:rPr>
          <w:rFonts w:ascii="Arial" w:hAnsi="Arial" w:cs="Arial"/>
          <w:b/>
          <w:bCs/>
          <w:sz w:val="21"/>
          <w:szCs w:val="21"/>
          <w:shd w:val="clear" w:color="auto" w:fill="FFFFFF"/>
        </w:rPr>
        <w:t>factory method pattern</w:t>
      </w:r>
      <w:r w:rsidRPr="00A2295D">
        <w:rPr>
          <w:rFonts w:ascii="Arial" w:hAnsi="Arial" w:cs="Arial"/>
          <w:sz w:val="21"/>
          <w:szCs w:val="21"/>
          <w:shd w:val="clear" w:color="auto" w:fill="FFFFFF"/>
        </w:rPr>
        <w:t> is a </w:t>
      </w:r>
      <w:hyperlink r:id="rId5" w:tooltip="Creational pattern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creational pattern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 that uses factory methods to deal with the problem of </w:t>
      </w:r>
      <w:hyperlink r:id="rId6" w:tooltip="Object creation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creating objects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 without having to specify the exact </w:t>
      </w:r>
      <w:hyperlink r:id="rId7" w:tooltip="Class (computer programming)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class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 xml:space="preserve"> of the object that will be created. </w:t>
      </w:r>
    </w:p>
    <w:p w14:paraId="3E0CB2CB" w14:textId="47C7ED89" w:rsidR="00A2295D" w:rsidRPr="00A2295D" w:rsidRDefault="00A2295D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sz w:val="21"/>
          <w:szCs w:val="21"/>
          <w:shd w:val="clear" w:color="auto" w:fill="FFFFFF"/>
        </w:rPr>
      </w:pPr>
      <w:r w:rsidRPr="00A2295D">
        <w:rPr>
          <w:rFonts w:ascii="Arial" w:hAnsi="Arial" w:cs="Arial"/>
          <w:sz w:val="21"/>
          <w:szCs w:val="21"/>
          <w:shd w:val="clear" w:color="auto" w:fill="FFFFFF"/>
        </w:rPr>
        <w:t>This is done by creating objects by calling a factory method—either specified in an </w:t>
      </w:r>
      <w:hyperlink r:id="rId8" w:tooltip="Interface (object-oriented programming)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interface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 and implemented by child classes, or implemented in a base class and optionally </w:t>
      </w:r>
      <w:hyperlink r:id="rId9" w:tooltip="Method overriding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overridden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 by derived classes—rather than by calling a </w:t>
      </w:r>
      <w:hyperlink r:id="rId10" w:tooltip="Constructor (object-oriented programming)" w:history="1">
        <w:r w:rsidRPr="00A2295D">
          <w:rPr>
            <w:rStyle w:val="Hyperlink"/>
            <w:rFonts w:ascii="Arial" w:hAnsi="Arial" w:cs="Arial"/>
            <w:color w:val="auto"/>
            <w:sz w:val="21"/>
            <w:szCs w:val="21"/>
            <w:u w:val="none"/>
            <w:shd w:val="clear" w:color="auto" w:fill="FFFFFF"/>
          </w:rPr>
          <w:t>constructor</w:t>
        </w:r>
      </w:hyperlink>
      <w:r w:rsidRPr="00A2295D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7918CEF1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0A72011" w14:textId="14075A1D" w:rsidR="008331B9" w:rsidRDefault="008331B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8331B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Where We Require </w:t>
      </w:r>
      <w:r w:rsidR="00A2295D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Factory</w:t>
      </w:r>
      <w:r w:rsidRPr="008331B9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Pattern?</w:t>
      </w:r>
    </w:p>
    <w:p w14:paraId="5E541B50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The factory design pattern is used </w:t>
      </w:r>
      <w:r>
        <w:rPr>
          <w:rFonts w:ascii="Roboto" w:hAnsi="Roboto"/>
          <w:b/>
          <w:bCs/>
          <w:color w:val="202124"/>
          <w:shd w:val="clear" w:color="auto" w:fill="FFFFFF"/>
        </w:rPr>
        <w:t>when we have a superclass with multiple sub-classes and based on input, we need to return one of the sub-</w:t>
      </w:r>
      <w:proofErr w:type="gramStart"/>
      <w:r>
        <w:rPr>
          <w:rFonts w:ascii="Roboto" w:hAnsi="Roboto"/>
          <w:b/>
          <w:bCs/>
          <w:color w:val="202124"/>
          <w:shd w:val="clear" w:color="auto" w:fill="FFFFFF"/>
        </w:rPr>
        <w:t>class</w:t>
      </w:r>
      <w:proofErr w:type="gramEnd"/>
      <w:r>
        <w:rPr>
          <w:rFonts w:ascii="Roboto" w:hAnsi="Roboto"/>
          <w:color w:val="202124"/>
          <w:shd w:val="clear" w:color="auto" w:fill="FFFFFF"/>
        </w:rPr>
        <w:t xml:space="preserve">. </w:t>
      </w:r>
    </w:p>
    <w:p w14:paraId="312CE1AE" w14:textId="5BA8BFD3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>This pattern takes out the responsibility of the instantiation of a class from the client program to the factory class.</w:t>
      </w:r>
    </w:p>
    <w:p w14:paraId="5D80A972" w14:textId="68E1D985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Roboto" w:hAnsi="Roboto"/>
          <w:color w:val="202124"/>
          <w:shd w:val="clear" w:color="auto" w:fill="FFFFFF"/>
        </w:rPr>
      </w:pPr>
      <w:r>
        <w:rPr>
          <w:rFonts w:ascii="Roboto" w:hAnsi="Roboto"/>
          <w:color w:val="202124"/>
          <w:shd w:val="clear" w:color="auto" w:fill="FFFFFF"/>
        </w:rPr>
        <w:t xml:space="preserve">In our case, we have a superclass named Event and sub-classes named </w:t>
      </w:r>
      <w:proofErr w:type="spellStart"/>
      <w:r>
        <w:rPr>
          <w:rFonts w:ascii="Roboto" w:hAnsi="Roboto"/>
          <w:color w:val="202124"/>
          <w:shd w:val="clear" w:color="auto" w:fill="FFFFFF"/>
        </w:rPr>
        <w:t>BookingTheEvent</w:t>
      </w:r>
      <w:proofErr w:type="spellEnd"/>
      <w:r>
        <w:rPr>
          <w:rFonts w:ascii="Roboto" w:hAnsi="Roboto"/>
          <w:color w:val="202124"/>
          <w:shd w:val="clear" w:color="auto" w:fill="FFFFFF"/>
        </w:rPr>
        <w:t xml:space="preserve"> and </w:t>
      </w:r>
      <w:proofErr w:type="spellStart"/>
      <w:r>
        <w:rPr>
          <w:rFonts w:ascii="Roboto" w:hAnsi="Roboto"/>
          <w:color w:val="202124"/>
          <w:shd w:val="clear" w:color="auto" w:fill="FFFFFF"/>
        </w:rPr>
        <w:t>HostingTheEvent</w:t>
      </w:r>
      <w:proofErr w:type="spellEnd"/>
      <w:r>
        <w:rPr>
          <w:rFonts w:ascii="Roboto" w:hAnsi="Roboto"/>
          <w:color w:val="202124"/>
          <w:shd w:val="clear" w:color="auto" w:fill="FFFFFF"/>
        </w:rPr>
        <w:t>.</w:t>
      </w:r>
    </w:p>
    <w:p w14:paraId="3B62ABD8" w14:textId="53673FDB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Roboto" w:hAnsi="Roboto"/>
          <w:color w:val="202124"/>
          <w:shd w:val="clear" w:color="auto" w:fill="FFFFFF"/>
        </w:rPr>
      </w:pPr>
    </w:p>
    <w:p w14:paraId="3B098BDA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677381A8" w14:textId="0EAC59FE" w:rsidR="00386D43" w:rsidRDefault="00386D43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>Step 1: Create an interface</w:t>
      </w:r>
      <w:r w:rsidR="00EC3E8C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 event</w:t>
      </w:r>
    </w:p>
    <w:p w14:paraId="7160D6C6" w14:textId="7846F51F" w:rsidR="00EC3E8C" w:rsidRDefault="00EC3E8C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EC3E8C">
        <w:rPr>
          <w:rFonts w:ascii="Times New Roman" w:eastAsia="Times New Roman" w:hAnsi="Times New Roman" w:cs="Times New Roman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04AEC4C7" wp14:editId="3FBFBE44">
            <wp:extent cx="2248214" cy="8954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98AD" w14:textId="2A8C0CC6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20FD9B29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</w:p>
    <w:p w14:paraId="1D91D91C" w14:textId="39F3047B" w:rsidR="00386D43" w:rsidRDefault="00386D43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lastRenderedPageBreak/>
        <w:t xml:space="preserve">Step 2: Create concrete classes implementing the same interface. </w:t>
      </w:r>
    </w:p>
    <w:p w14:paraId="3AFFAAFD" w14:textId="7ACD2359" w:rsidR="00EC3E8C" w:rsidRDefault="00EC3E8C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color w:val="000000"/>
          <w:shd w:val="clear" w:color="auto" w:fill="FFFFFF"/>
        </w:rPr>
      </w:pPr>
      <w:r w:rsidRPr="00EC3E8C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2C61E54A" wp14:editId="42A62458">
            <wp:extent cx="4048690" cy="1286054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342A" w14:textId="2BF1595A" w:rsidR="00EC3E8C" w:rsidRDefault="00EC3E8C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color w:val="000000"/>
          <w:shd w:val="clear" w:color="auto" w:fill="FFFFFF"/>
        </w:rPr>
      </w:pPr>
      <w:r w:rsidRPr="00EC3E8C">
        <w:rPr>
          <w:rFonts w:ascii="Arial" w:hAnsi="Arial" w:cs="Arial"/>
          <w:noProof/>
          <w:color w:val="000000"/>
          <w:shd w:val="clear" w:color="auto" w:fill="FFFFFF"/>
        </w:rPr>
        <w:drawing>
          <wp:inline distT="0" distB="0" distL="0" distR="0" wp14:anchorId="64A9E34D" wp14:editId="6481F08A">
            <wp:extent cx="4010585" cy="1305107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1363" w14:textId="04B42DBD" w:rsidR="00386D43" w:rsidRDefault="00386D43" w:rsidP="00386D43">
      <w:pPr>
        <w:shd w:val="clear" w:color="auto" w:fill="FFFFFF"/>
        <w:spacing w:before="384" w:after="360" w:line="288" w:lineRule="atLeast"/>
        <w:outlineLvl w:val="1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</w:rPr>
        <w:t xml:space="preserve">Step 3: </w:t>
      </w:r>
      <w:r w:rsidRPr="00386D43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shd w:val="clear" w:color="auto" w:fill="FFFFFF"/>
        </w:rPr>
        <w:t>Create a Factory to generate object of concrete class based on given information.</w:t>
      </w:r>
    </w:p>
    <w:p w14:paraId="0F4B5EB1" w14:textId="18DF3F17" w:rsidR="004631B4" w:rsidRDefault="0004001E" w:rsidP="00386D43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04001E">
        <w:rPr>
          <w:rFonts w:ascii="Times New Roman" w:eastAsia="Times New Roman" w:hAnsi="Times New Roman" w:cs="Times New Roman"/>
          <w:b/>
          <w:bCs/>
          <w:noProof/>
          <w:color w:val="1F4E79" w:themeColor="accent5" w:themeShade="80"/>
          <w:sz w:val="28"/>
          <w:szCs w:val="28"/>
        </w:rPr>
        <w:drawing>
          <wp:inline distT="0" distB="0" distL="0" distR="0" wp14:anchorId="47841F62" wp14:editId="32B4DE20">
            <wp:extent cx="5410955" cy="3191320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96AD" w14:textId="77777777" w:rsidR="00CE6E59" w:rsidRDefault="00CE6E59" w:rsidP="008331B9">
      <w:pPr>
        <w:shd w:val="clear" w:color="auto" w:fill="FFFFFF"/>
        <w:spacing w:before="384" w:after="360" w:line="288" w:lineRule="atLeast"/>
        <w:outlineLvl w:val="1"/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</w:pPr>
    </w:p>
    <w:p w14:paraId="7B9A2C79" w14:textId="1F0C963E" w:rsidR="00386D43" w:rsidRPr="00386D43" w:rsidRDefault="00386D43" w:rsidP="008331B9">
      <w:pPr>
        <w:shd w:val="clear" w:color="auto" w:fill="FFFFFF"/>
        <w:spacing w:before="384" w:after="360" w:line="288" w:lineRule="atLeast"/>
        <w:outlineLvl w:val="1"/>
        <w:rPr>
          <w:rFonts w:ascii="Arial" w:hAnsi="Arial" w:cs="Arial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F4E79" w:themeColor="accent5" w:themeShade="80"/>
          <w:sz w:val="28"/>
          <w:szCs w:val="28"/>
        </w:rPr>
        <w:lastRenderedPageBreak/>
        <w:t xml:space="preserve">Step 4: </w:t>
      </w:r>
      <w:r w:rsidRPr="00386D43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  <w:shd w:val="clear" w:color="auto" w:fill="FFFFFF"/>
        </w:rPr>
        <w:t>Use the Factory to get object of concrete class by passing an information such as type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560442DB" w14:textId="3EF50073" w:rsidR="0011529E" w:rsidRDefault="002435E8" w:rsidP="0011529E">
      <w:pPr>
        <w:pStyle w:val="NormalWeb"/>
        <w:shd w:val="clear" w:color="auto" w:fill="FFFFFF"/>
        <w:spacing w:before="0" w:beforeAutospacing="0" w:after="360" w:afterAutospacing="0"/>
        <w:rPr>
          <w:color w:val="2F5496" w:themeColor="accent1" w:themeShade="BF"/>
          <w:sz w:val="28"/>
          <w:szCs w:val="28"/>
        </w:rPr>
      </w:pPr>
      <w:r w:rsidRPr="002435E8">
        <w:rPr>
          <w:noProof/>
          <w:color w:val="2F5496" w:themeColor="accent1" w:themeShade="BF"/>
          <w:sz w:val="28"/>
          <w:szCs w:val="28"/>
        </w:rPr>
        <w:drawing>
          <wp:inline distT="0" distB="0" distL="0" distR="0" wp14:anchorId="581F0E7F" wp14:editId="3A7C0C5B">
            <wp:extent cx="5925377" cy="326753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340C" w14:textId="5794546C" w:rsidR="008331B9" w:rsidRPr="00626150" w:rsidRDefault="008331B9">
      <w:pPr>
        <w:rPr>
          <w:rFonts w:ascii="Times New Roman" w:hAnsi="Times New Roman" w:cs="Times New Roman"/>
        </w:rPr>
      </w:pPr>
    </w:p>
    <w:sectPr w:rsidR="008331B9" w:rsidRPr="00626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B9"/>
    <w:rsid w:val="0004001E"/>
    <w:rsid w:val="0011529E"/>
    <w:rsid w:val="001A3286"/>
    <w:rsid w:val="002435E8"/>
    <w:rsid w:val="00245127"/>
    <w:rsid w:val="00386D43"/>
    <w:rsid w:val="004631B4"/>
    <w:rsid w:val="00626150"/>
    <w:rsid w:val="008331B9"/>
    <w:rsid w:val="00A2295D"/>
    <w:rsid w:val="00B81787"/>
    <w:rsid w:val="00CE6E59"/>
    <w:rsid w:val="00D06BE8"/>
    <w:rsid w:val="00D5099C"/>
    <w:rsid w:val="00EC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DE84D"/>
  <w15:chartTrackingRefBased/>
  <w15:docId w15:val="{04378B6B-A7DB-43C9-855C-B3E257B7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31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31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33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331B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3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6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6BE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529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2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7490">
          <w:marLeft w:val="-180"/>
          <w:marRight w:val="-18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3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face_(object-oriented_programming)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ass_(computer_programming)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Object_creation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Creational_pattern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en.wikipedia.org/wiki/Constructor_(object-oriented_programm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thod_overridin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89476-24B7-4F7A-BBE5-025CBFD59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vinchhi</dc:creator>
  <cp:keywords/>
  <dc:description/>
  <cp:lastModifiedBy>nirav vinchhi</cp:lastModifiedBy>
  <cp:revision>2</cp:revision>
  <dcterms:created xsi:type="dcterms:W3CDTF">2022-03-16T06:45:00Z</dcterms:created>
  <dcterms:modified xsi:type="dcterms:W3CDTF">2022-03-16T06:45:00Z</dcterms:modified>
</cp:coreProperties>
</file>