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>
      <w:pPr>
        <w:pStyle w:val="CMMI2"/>
        <w:spacing w:before="90"/>
        <w:ind w:left="480"/>
        <w:rPr>
          <w:rFonts w:asci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F76A4F" w:rsidRDefault="00F76A4F" w:rsidP="00F76A4F">
            <w:pPr>
              <w:rPr>
                <w:rFonts w:hint="eastAsia"/>
              </w:rPr>
            </w:pPr>
            <w:r w:rsidRPr="00F76A4F">
              <w:rPr>
                <w:rFonts w:hint="eastAsia"/>
              </w:rPr>
              <w:t>年度調薪作業程序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F76A4F" w:rsidRDefault="00B832AF" w:rsidP="00F76A4F">
            <w:pPr>
              <w:rPr>
                <w:rFonts w:hint="eastAsia"/>
              </w:rPr>
            </w:pPr>
            <w:r w:rsidRPr="00F76A4F">
              <w:t>GEP-CW-2-</w:t>
            </w:r>
            <w:r w:rsidR="0011632F" w:rsidRPr="00F76A4F">
              <w:rPr>
                <w:rFonts w:hint="eastAsia"/>
              </w:rPr>
              <w:t>1</w:t>
            </w:r>
            <w:r w:rsidR="00F76A4F" w:rsidRPr="00F76A4F">
              <w:rPr>
                <w:rFonts w:hint="eastAsia"/>
              </w:rPr>
              <w:t>2</w:t>
            </w:r>
            <w:r w:rsidRPr="00F76A4F"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F76A4F" w:rsidRDefault="00B832AF" w:rsidP="00F76A4F">
            <w:pPr>
              <w:rPr>
                <w:rFonts w:hint="eastAsia"/>
              </w:rPr>
            </w:pPr>
            <w:r w:rsidRPr="00F76A4F">
              <w:rPr>
                <w:rFonts w:hint="eastAsia"/>
              </w:rPr>
              <w:t>黃蓀梅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F26843">
                <w:rPr>
                  <w:rFonts w:hint="eastAsia"/>
                  <w:color w:val="FF0000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r w:rsidRPr="00F26843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6843" w:rsidRPr="00F26843" w:rsidRDefault="00F26843" w:rsidP="00F2684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A43C9F" w:rsidRPr="00F26843" w:rsidRDefault="00F26843" w:rsidP="00F26843">
            <w:pPr>
              <w:pStyle w:val="CMMI"/>
              <w:rPr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>神通電腦分割新設神通資訊科技股份有限公司，重新發行文件。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681EF4" w:rsidRPr="002E287A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為使調薪作業制度化，特訂定本程序</w:t>
      </w:r>
      <w:r w:rsidR="0011632F">
        <w:rPr>
          <w:rFonts w:hint="eastAsia"/>
        </w:rPr>
        <w:t>。</w:t>
      </w:r>
    </w:p>
    <w:p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r w:rsidR="00A43C9F">
        <w:rPr>
          <w:rFonts w:hint="eastAsia"/>
        </w:rPr>
        <w:t>【範圍</w:t>
      </w:r>
      <w:r w:rsidR="00A43C9F">
        <w:t>; Scope</w:t>
      </w:r>
      <w:r w:rsidR="00A43C9F">
        <w:rPr>
          <w:rFonts w:hint="eastAsia"/>
        </w:rPr>
        <w:t>】：</w:t>
      </w:r>
    </w:p>
    <w:p w:rsidR="00055BE9" w:rsidRPr="0011632F" w:rsidRDefault="00F76A4F" w:rsidP="00F76A4F">
      <w:pPr>
        <w:pStyle w:val="CMMI10"/>
        <w:rPr>
          <w:rFonts w:eastAsia="新細明體" w:cs="新細明體" w:hint="eastAsia"/>
        </w:rPr>
      </w:pPr>
      <w:r>
        <w:rPr>
          <w:rFonts w:hint="eastAsia"/>
        </w:rPr>
        <w:t>本公司全體員工均適用。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A43C9F" w:rsidRPr="00F76A4F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C304E8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 w:rsidP="002E287A">
      <w:pPr>
        <w:pStyle w:val="CMMI1"/>
        <w:keepNext w:val="0"/>
        <w:spacing w:before="180"/>
        <w:rPr>
          <w:rFonts w:hint="eastAsia"/>
        </w:rPr>
      </w:pPr>
      <w:r>
        <w:t>5.</w:t>
      </w:r>
      <w:r>
        <w:rPr>
          <w:rFonts w:hint="eastAsia"/>
        </w:rPr>
        <w:t>【作業程序</w:t>
      </w:r>
      <w:r>
        <w:t>; Activities &amp; Procedure</w:t>
      </w:r>
      <w:r>
        <w:rPr>
          <w:rFonts w:hint="eastAsia"/>
        </w:rPr>
        <w:t>】：</w:t>
      </w:r>
    </w:p>
    <w:p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F76A4F" w:rsidRDefault="00F76A4F" w:rsidP="00F76A4F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5.1.1</w:t>
        </w:r>
      </w:smartTag>
      <w:r>
        <w:t xml:space="preserve"> </w:t>
      </w:r>
      <w:r>
        <w:rPr>
          <w:rFonts w:hint="eastAsia"/>
        </w:rPr>
        <w:t>人資部：</w:t>
      </w:r>
    </w:p>
    <w:p w:rsidR="00F76A4F" w:rsidRDefault="00F76A4F" w:rsidP="00F76A4F">
      <w:pPr>
        <w:pStyle w:val="CMMI31"/>
      </w:pPr>
      <w:r>
        <w:t>1.</w:t>
      </w:r>
      <w:r>
        <w:rPr>
          <w:rFonts w:hint="eastAsia"/>
        </w:rPr>
        <w:t>負責搜集同行間之調薪資料，模擬調薪方案呈報總經理、及董事長。</w:t>
      </w:r>
    </w:p>
    <w:p w:rsidR="00F76A4F" w:rsidRDefault="00F76A4F" w:rsidP="00F76A4F">
      <w:pPr>
        <w:pStyle w:val="CMMI31"/>
      </w:pPr>
      <w:r>
        <w:t>2.</w:t>
      </w:r>
      <w:r>
        <w:rPr>
          <w:rFonts w:hint="eastAsia"/>
        </w:rPr>
        <w:t>印製調薪異動申請表，註明各部門可調金額送交中心主管作業。</w:t>
      </w:r>
    </w:p>
    <w:p w:rsidR="00F76A4F" w:rsidRDefault="00F76A4F" w:rsidP="00F76A4F">
      <w:pPr>
        <w:pStyle w:val="CMMI31"/>
        <w:rPr>
          <w:rFonts w:ascii="細明體" w:eastAsia="細明體" w:cs="細明體"/>
          <w:color w:val="000000"/>
        </w:rPr>
      </w:pPr>
      <w:r>
        <w:t>3.</w:t>
      </w:r>
      <w:r>
        <w:rPr>
          <w:rFonts w:hint="eastAsia"/>
        </w:rPr>
        <w:t>彙總各中心調薪異動申請表後，呈總經理簽核定案，並將實際調薪情形彙報董事長。</w:t>
      </w:r>
    </w:p>
    <w:p w:rsidR="00F76A4F" w:rsidRDefault="00F76A4F" w:rsidP="00F76A4F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5.1.2</w:t>
        </w:r>
      </w:smartTag>
      <w:r>
        <w:t xml:space="preserve"> </w:t>
      </w:r>
      <w:r>
        <w:rPr>
          <w:rFonts w:hint="eastAsia"/>
        </w:rPr>
        <w:t>各中心主管：將調整好之表格傳回人資部彙總。</w:t>
      </w:r>
    </w:p>
    <w:p w:rsidR="00F76A4F" w:rsidRDefault="00F76A4F" w:rsidP="00F76A4F">
      <w:pPr>
        <w:pStyle w:val="CMMI3"/>
        <w:spacing w:before="90"/>
      </w:pPr>
    </w:p>
    <w:p w:rsidR="00622AB8" w:rsidRDefault="00F76A4F" w:rsidP="00F76A4F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 </w:t>
      </w:r>
      <w:r w:rsidR="00622AB8" w:rsidRPr="00200F78">
        <w:rPr>
          <w:rFonts w:hint="eastAsia"/>
        </w:rPr>
        <w:t xml:space="preserve">5.2 </w:t>
      </w:r>
      <w:r w:rsidR="00622AB8" w:rsidRPr="00200F78">
        <w:rPr>
          <w:rFonts w:hint="eastAsia"/>
        </w:rPr>
        <w:t>流程架構</w:t>
      </w:r>
      <w:r w:rsidR="00622AB8" w:rsidRPr="00200F78">
        <w:t>(Process Flow</w:t>
      </w:r>
      <w:r w:rsidR="00622AB8" w:rsidRPr="00200F78">
        <w:rPr>
          <w:rFonts w:hint="eastAsia"/>
        </w:rPr>
        <w:t>)</w:t>
      </w:r>
    </w:p>
    <w:p w:rsidR="00B832AF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8A4C8D" w:rsidRDefault="008A4C8D" w:rsidP="002E287A">
      <w:pPr>
        <w:pStyle w:val="CMMI2"/>
        <w:keepNext w:val="0"/>
        <w:spacing w:before="90"/>
        <w:ind w:left="480"/>
        <w:rPr>
          <w:rFonts w:hint="eastAsia"/>
        </w:rPr>
      </w:pPr>
    </w:p>
    <w:p w:rsidR="008A4C8D" w:rsidRPr="00200F78" w:rsidRDefault="008A4C8D" w:rsidP="002E287A">
      <w:pPr>
        <w:pStyle w:val="CMMI2"/>
        <w:keepNext w:val="0"/>
        <w:spacing w:before="90"/>
        <w:ind w:left="480"/>
        <w:rPr>
          <w:rFonts w:hint="eastAsia"/>
        </w:rPr>
      </w:pPr>
    </w:p>
    <w:p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F76A4F" w:rsidRDefault="00F76A4F" w:rsidP="00F76A4F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5.3.1</w:t>
        </w:r>
      </w:smartTag>
      <w:r>
        <w:rPr>
          <w:rFonts w:hint="eastAsia"/>
        </w:rPr>
        <w:t>調薪時間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每年一月進行一次。</w:t>
      </w:r>
    </w:p>
    <w:p w:rsidR="00F76A4F" w:rsidRDefault="00F76A4F" w:rsidP="00F76A4F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5.3.2</w:t>
        </w:r>
      </w:smartTag>
      <w:r>
        <w:rPr>
          <w:rFonts w:hint="eastAsia"/>
        </w:rPr>
        <w:t>前置作業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(1)參與坊間薪資調查，取得參考資料。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(2)模擬調薪方案呈報總經理、董事長後確定調薪比例。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(3)印製調薪異動申請表，註明各部門可調金額送交中心主管作業。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(4)中心主管將調整好之表格傳回人資部彙總後，呈總經理簽核定案，並將實際調薪情形彙報董事長室。</w:t>
      </w:r>
    </w:p>
    <w:p w:rsidR="00F76A4F" w:rsidRPr="00F76A4F" w:rsidRDefault="00F76A4F" w:rsidP="00F76A4F">
      <w:pPr>
        <w:pStyle w:val="CMMI31"/>
      </w:pPr>
      <w:r w:rsidRPr="00F76A4F">
        <w:rPr>
          <w:rFonts w:hint="eastAsia"/>
        </w:rPr>
        <w:t>(5)調薪生效日為</w:t>
      </w:r>
      <w:smartTag w:uri="urn:schemas-microsoft-com:office:smarttags" w:element="chsdate">
        <w:smartTagPr>
          <w:attr w:name="Year" w:val="2010"/>
          <w:attr w:name="Month" w:val="1"/>
          <w:attr w:name="Day" w:val="1"/>
          <w:attr w:name="IsLunarDate" w:val="False"/>
          <w:attr w:name="IsROCDate" w:val="False"/>
        </w:smartTagPr>
        <w:r w:rsidRPr="00F76A4F">
          <w:rPr>
            <w:rFonts w:hint="eastAsia"/>
          </w:rPr>
          <w:t>一月一日</w:t>
        </w:r>
      </w:smartTag>
      <w:r w:rsidRPr="00F76A4F">
        <w:rPr>
          <w:rFonts w:hint="eastAsia"/>
        </w:rPr>
        <w:t>。如因故未能在調薪之月份製薪時限前完成作業時，則於次月補製，並追溯至原生效日期。</w:t>
      </w:r>
    </w:p>
    <w:p w:rsidR="006C5B38" w:rsidRPr="0011632F" w:rsidRDefault="006C5B38" w:rsidP="00C304E8">
      <w:pPr>
        <w:pStyle w:val="CMMI31"/>
      </w:pPr>
    </w:p>
    <w:p w:rsidR="00A43C9F" w:rsidRPr="00200F7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F76A4F" w:rsidRPr="00F76A4F" w:rsidRDefault="00F76A4F" w:rsidP="00F76A4F">
      <w:pPr>
        <w:pStyle w:val="CMMI2"/>
        <w:spacing w:before="90"/>
        <w:ind w:left="480"/>
      </w:pPr>
      <w:r w:rsidRPr="00F76A4F">
        <w:t xml:space="preserve"> 6.1 </w:t>
      </w:r>
      <w:r w:rsidRPr="00F76A4F">
        <w:rPr>
          <w:rFonts w:hint="eastAsia"/>
        </w:rPr>
        <w:t>年度調薪應配合員工考績之實施。</w:t>
      </w:r>
    </w:p>
    <w:p w:rsidR="00B832AF" w:rsidRPr="00F76A4F" w:rsidRDefault="00F76A4F" w:rsidP="00F76A4F">
      <w:pPr>
        <w:pStyle w:val="CMMI2"/>
        <w:spacing w:before="90"/>
        <w:ind w:left="480"/>
        <w:rPr>
          <w:rFonts w:hint="eastAsia"/>
        </w:rPr>
      </w:pPr>
      <w:r w:rsidRPr="00F76A4F">
        <w:t xml:space="preserve"> 6.2 </w:t>
      </w:r>
      <w:r w:rsidRPr="00F76A4F">
        <w:rPr>
          <w:rFonts w:hint="eastAsia"/>
        </w:rPr>
        <w:t>年度調薪應求正確、機密。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6C5B38" w:rsidRDefault="00F76A4F" w:rsidP="00F76A4F">
      <w:pPr>
        <w:pStyle w:val="CMMI21"/>
        <w:rPr>
          <w:rFonts w:hint="eastAsia"/>
        </w:rPr>
      </w:pPr>
      <w:r>
        <w:rPr>
          <w:rFonts w:hint="eastAsia"/>
        </w:rPr>
        <w:t>每年一月參與坊間薪資調查</w:t>
      </w:r>
      <w:r w:rsidR="002E287A">
        <w:rPr>
          <w:rFonts w:hint="eastAsia"/>
        </w:rPr>
        <w:t>時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9A7348" w:rsidRDefault="00F76A4F" w:rsidP="007B7310">
      <w:pPr>
        <w:pStyle w:val="CMMI21"/>
        <w:rPr>
          <w:rFonts w:hint="eastAsia"/>
        </w:rPr>
      </w:pPr>
      <w:r>
        <w:rPr>
          <w:rFonts w:hint="eastAsia"/>
        </w:rPr>
        <w:t>調薪方案核定</w:t>
      </w:r>
      <w:r w:rsidR="006C5B38">
        <w:rPr>
          <w:rFonts w:hint="eastAsia"/>
        </w:rPr>
        <w:t>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Pr="00F76A4F" w:rsidRDefault="00F76A4F" w:rsidP="00F76A4F">
      <w:pPr>
        <w:pStyle w:val="CMMI21"/>
        <w:rPr>
          <w:rFonts w:hint="eastAsia"/>
        </w:rPr>
      </w:pPr>
      <w:r w:rsidRPr="00F76A4F">
        <w:rPr>
          <w:rFonts w:hint="eastAsia"/>
        </w:rPr>
        <w:t>調薪方案簽呈</w:t>
      </w:r>
    </w:p>
    <w:p w:rsidR="007B7310" w:rsidRDefault="00A43C9F" w:rsidP="007B7310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F76A4F" w:rsidRDefault="00F76A4F" w:rsidP="00F76A4F">
      <w:pPr>
        <w:pStyle w:val="CMMI21"/>
        <w:rPr>
          <w:rFonts w:hint="eastAsia"/>
        </w:rPr>
      </w:pPr>
      <w:r w:rsidRPr="00F76A4F">
        <w:rPr>
          <w:rFonts w:hint="eastAsia"/>
        </w:rPr>
        <w:t>主管批示之調薪方案簽呈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F76A4F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855DBE" w:rsidRPr="003759AE" w:rsidRDefault="007B7310" w:rsidP="003759AE">
      <w:pPr>
        <w:pStyle w:val="CMMI2"/>
        <w:spacing w:before="90"/>
        <w:ind w:left="480"/>
      </w:pPr>
      <w:r>
        <w:rPr>
          <w:rFonts w:hint="eastAsia"/>
        </w:rPr>
        <w:t xml:space="preserve">  </w:t>
      </w: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444" w:rsidRDefault="00E34444">
      <w:r>
        <w:separator/>
      </w:r>
    </w:p>
  </w:endnote>
  <w:endnote w:type="continuationSeparator" w:id="0">
    <w:p w:rsidR="00E34444" w:rsidRDefault="00E34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F76A4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F76A4F">
      <w:rPr>
        <w:rFonts w:hint="eastAsia"/>
      </w:rPr>
      <w:t>年度調薪作業程序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444" w:rsidRDefault="00E34444">
      <w:r>
        <w:separator/>
      </w:r>
    </w:p>
  </w:footnote>
  <w:footnote w:type="continuationSeparator" w:id="0">
    <w:p w:rsidR="00E34444" w:rsidRDefault="00E34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F746A"/>
    <w:rsid w:val="0011632F"/>
    <w:rsid w:val="00200F78"/>
    <w:rsid w:val="002E287A"/>
    <w:rsid w:val="002F1AEE"/>
    <w:rsid w:val="00335FAF"/>
    <w:rsid w:val="003759AE"/>
    <w:rsid w:val="00475E0F"/>
    <w:rsid w:val="004A580C"/>
    <w:rsid w:val="00622AB8"/>
    <w:rsid w:val="00681EF4"/>
    <w:rsid w:val="006C5B38"/>
    <w:rsid w:val="0071194E"/>
    <w:rsid w:val="00786C21"/>
    <w:rsid w:val="007B7310"/>
    <w:rsid w:val="00826541"/>
    <w:rsid w:val="00855DBE"/>
    <w:rsid w:val="008A4C8D"/>
    <w:rsid w:val="008F7B40"/>
    <w:rsid w:val="009159DF"/>
    <w:rsid w:val="009704F8"/>
    <w:rsid w:val="009A7348"/>
    <w:rsid w:val="00A22318"/>
    <w:rsid w:val="00A43C9F"/>
    <w:rsid w:val="00B12B6A"/>
    <w:rsid w:val="00B72616"/>
    <w:rsid w:val="00B832AF"/>
    <w:rsid w:val="00BD31B5"/>
    <w:rsid w:val="00C304E8"/>
    <w:rsid w:val="00CF04F8"/>
    <w:rsid w:val="00D15FE7"/>
    <w:rsid w:val="00D235F7"/>
    <w:rsid w:val="00E34444"/>
    <w:rsid w:val="00E60504"/>
    <w:rsid w:val="00F26843"/>
    <w:rsid w:val="00F43E2B"/>
    <w:rsid w:val="00F63FCB"/>
    <w:rsid w:val="00F76A4F"/>
    <w:rsid w:val="00FB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52AD84AA-8ADB-49CA-97D5-6CC27694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4</DocSecurity>
  <Lines>7</Lines>
  <Paragraphs>2</Paragraphs>
  <ScaleCrop>false</ScaleCrop>
  <Company> 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2</cp:revision>
  <cp:lastPrinted>2005-02-03T05:04:00Z</cp:lastPrinted>
  <dcterms:created xsi:type="dcterms:W3CDTF">2010-10-08T07:38:00Z</dcterms:created>
  <dcterms:modified xsi:type="dcterms:W3CDTF">2010-10-08T07:38:00Z</dcterms:modified>
</cp:coreProperties>
</file>