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CF77E7">
      <w:pPr>
        <w:pStyle w:val="Default"/>
      </w:pPr>
      <w:bookmarkStart w:id="0" w:name="_GoBack"/>
      <w:bookmarkEnd w:id="0"/>
    </w:p>
    <w:p w:rsidR="00000000" w:rsidRDefault="00CF77E7">
      <w:pPr>
        <w:pStyle w:val="CM3"/>
        <w:spacing w:after="530"/>
        <w:jc w:val="center"/>
        <w:rPr>
          <w:rFonts w:cs="微軟正黑體"/>
          <w:color w:val="000000"/>
          <w:sz w:val="32"/>
          <w:szCs w:val="32"/>
        </w:rPr>
      </w:pPr>
      <w:r>
        <w:t xml:space="preserve"> </w:t>
      </w:r>
      <w:r>
        <w:rPr>
          <w:rFonts w:cs="微軟正黑體" w:hint="eastAsia"/>
          <w:b/>
          <w:bCs/>
          <w:color w:val="000000"/>
          <w:sz w:val="32"/>
          <w:szCs w:val="32"/>
        </w:rPr>
        <w:t>神通資訊科技</w:t>
      </w:r>
      <w:r>
        <w:rPr>
          <w:rFonts w:cs="微軟正黑體"/>
          <w:b/>
          <w:bCs/>
          <w:color w:val="000000"/>
          <w:sz w:val="32"/>
          <w:szCs w:val="32"/>
        </w:rPr>
        <w:t xml:space="preserve"> (</w:t>
      </w:r>
      <w:r>
        <w:rPr>
          <w:rFonts w:cs="微軟正黑體" w:hint="eastAsia"/>
          <w:b/>
          <w:bCs/>
          <w:color w:val="000000"/>
          <w:sz w:val="32"/>
          <w:szCs w:val="32"/>
        </w:rPr>
        <w:t>股</w:t>
      </w:r>
      <w:r>
        <w:rPr>
          <w:rFonts w:cs="微軟正黑體"/>
          <w:b/>
          <w:bCs/>
          <w:color w:val="000000"/>
          <w:sz w:val="32"/>
          <w:szCs w:val="32"/>
        </w:rPr>
        <w:t>)</w:t>
      </w:r>
      <w:r>
        <w:rPr>
          <w:rFonts w:cs="微軟正黑體" w:hint="eastAsia"/>
          <w:b/>
          <w:bCs/>
          <w:color w:val="000000"/>
          <w:sz w:val="32"/>
          <w:szCs w:val="32"/>
        </w:rPr>
        <w:t>公司</w:t>
      </w:r>
      <w:r>
        <w:rPr>
          <w:rFonts w:cs="微軟正黑體"/>
          <w:b/>
          <w:bCs/>
          <w:color w:val="000000"/>
          <w:sz w:val="32"/>
          <w:szCs w:val="32"/>
        </w:rPr>
        <w:t xml:space="preserve"> 113</w:t>
      </w:r>
      <w:r>
        <w:rPr>
          <w:rFonts w:cs="微軟正黑體" w:hint="eastAsia"/>
          <w:b/>
          <w:bCs/>
          <w:color w:val="000000"/>
          <w:sz w:val="32"/>
          <w:szCs w:val="32"/>
        </w:rPr>
        <w:t>年度員工自費參加團體保險計劃說明</w:t>
      </w:r>
    </w:p>
    <w:p w:rsidR="00000000" w:rsidRDefault="00CF77E7">
      <w:pPr>
        <w:pStyle w:val="Default"/>
        <w:rPr>
          <w:sz w:val="23"/>
          <w:szCs w:val="23"/>
        </w:rPr>
      </w:pPr>
      <w:r>
        <w:rPr>
          <w:rFonts w:hint="eastAsia"/>
          <w:sz w:val="23"/>
          <w:szCs w:val="23"/>
        </w:rPr>
        <w:t>一、前言</w:t>
      </w:r>
      <w:r>
        <w:rPr>
          <w:sz w:val="23"/>
          <w:szCs w:val="23"/>
        </w:rPr>
        <w:t xml:space="preserve"> </w:t>
      </w:r>
    </w:p>
    <w:p w:rsidR="00000000" w:rsidRDefault="00CF77E7">
      <w:pPr>
        <w:pStyle w:val="Default"/>
        <w:numPr>
          <w:ilvl w:val="0"/>
          <w:numId w:val="1"/>
        </w:numPr>
        <w:spacing w:after="128"/>
        <w:rPr>
          <w:sz w:val="22"/>
          <w:szCs w:val="22"/>
        </w:rPr>
      </w:pPr>
      <w:r>
        <w:rPr>
          <w:rFonts w:hint="eastAsia"/>
          <w:sz w:val="22"/>
          <w:szCs w:val="22"/>
        </w:rPr>
        <w:t>公司為增加員工及眷屬保障，特委由</w:t>
      </w:r>
      <w:r>
        <w:rPr>
          <w:rFonts w:hint="eastAsia"/>
          <w:b/>
          <w:bCs/>
          <w:sz w:val="22"/>
          <w:szCs w:val="22"/>
          <w:u w:val="single"/>
        </w:rPr>
        <w:t>凱基人壽保險</w:t>
      </w:r>
      <w:r>
        <w:rPr>
          <w:b/>
          <w:bCs/>
          <w:sz w:val="22"/>
          <w:szCs w:val="22"/>
          <w:u w:val="single"/>
        </w:rPr>
        <w:t xml:space="preserve"> </w:t>
      </w:r>
      <w:r>
        <w:rPr>
          <w:sz w:val="22"/>
          <w:szCs w:val="22"/>
          <w:u w:val="single"/>
        </w:rPr>
        <w:t>(</w:t>
      </w:r>
      <w:r>
        <w:rPr>
          <w:rFonts w:hint="eastAsia"/>
          <w:sz w:val="22"/>
          <w:szCs w:val="22"/>
          <w:u w:val="single"/>
        </w:rPr>
        <w:t>股</w:t>
      </w:r>
      <w:r>
        <w:rPr>
          <w:sz w:val="22"/>
          <w:szCs w:val="22"/>
          <w:u w:val="single"/>
        </w:rPr>
        <w:t>)</w:t>
      </w:r>
      <w:r>
        <w:rPr>
          <w:rFonts w:hint="eastAsia"/>
          <w:sz w:val="22"/>
          <w:szCs w:val="22"/>
          <w:u w:val="single"/>
        </w:rPr>
        <w:t>公司</w:t>
      </w:r>
      <w:r>
        <w:rPr>
          <w:rFonts w:hint="eastAsia"/>
          <w:sz w:val="22"/>
          <w:szCs w:val="22"/>
        </w:rPr>
        <w:t>（以下簡稱凱基人壽）辦理員工自費加保團體保險，保險費自員工薪資按季扣繳，員工可依個人意願自費選擇參加。</w:t>
      </w:r>
      <w:r>
        <w:rPr>
          <w:sz w:val="22"/>
          <w:szCs w:val="22"/>
        </w:rPr>
        <w:t xml:space="preserve"> </w:t>
      </w:r>
    </w:p>
    <w:p w:rsidR="00000000" w:rsidRDefault="00CF77E7">
      <w:pPr>
        <w:pStyle w:val="Default"/>
        <w:numPr>
          <w:ilvl w:val="0"/>
          <w:numId w:val="1"/>
        </w:numPr>
        <w:rPr>
          <w:sz w:val="22"/>
          <w:szCs w:val="22"/>
        </w:rPr>
      </w:pPr>
      <w:r>
        <w:rPr>
          <w:rFonts w:hint="eastAsia"/>
          <w:sz w:val="22"/>
          <w:szCs w:val="22"/>
        </w:rPr>
        <w:t>本保險承保期間自</w:t>
      </w:r>
      <w:r>
        <w:rPr>
          <w:sz w:val="22"/>
          <w:szCs w:val="22"/>
        </w:rPr>
        <w:t xml:space="preserve"> 113</w:t>
      </w:r>
      <w:r>
        <w:rPr>
          <w:rFonts w:hint="eastAsia"/>
          <w:sz w:val="22"/>
          <w:szCs w:val="22"/>
        </w:rPr>
        <w:t>年</w:t>
      </w:r>
      <w:r>
        <w:rPr>
          <w:sz w:val="22"/>
          <w:szCs w:val="22"/>
        </w:rPr>
        <w:t xml:space="preserve"> 04</w:t>
      </w:r>
      <w:r>
        <w:rPr>
          <w:rFonts w:hint="eastAsia"/>
          <w:sz w:val="22"/>
          <w:szCs w:val="22"/>
        </w:rPr>
        <w:t>月</w:t>
      </w:r>
      <w:r>
        <w:rPr>
          <w:sz w:val="22"/>
          <w:szCs w:val="22"/>
        </w:rPr>
        <w:t xml:space="preserve"> 01</w:t>
      </w:r>
      <w:r>
        <w:rPr>
          <w:rFonts w:hint="eastAsia"/>
          <w:sz w:val="22"/>
          <w:szCs w:val="22"/>
        </w:rPr>
        <w:t>日零時起至</w:t>
      </w:r>
      <w:r>
        <w:rPr>
          <w:sz w:val="22"/>
          <w:szCs w:val="22"/>
        </w:rPr>
        <w:t xml:space="preserve"> 114</w:t>
      </w:r>
      <w:r>
        <w:rPr>
          <w:rFonts w:hint="eastAsia"/>
          <w:sz w:val="22"/>
          <w:szCs w:val="22"/>
        </w:rPr>
        <w:t>年</w:t>
      </w:r>
      <w:r>
        <w:rPr>
          <w:sz w:val="22"/>
          <w:szCs w:val="22"/>
        </w:rPr>
        <w:t xml:space="preserve"> 04</w:t>
      </w:r>
      <w:r>
        <w:rPr>
          <w:rFonts w:hint="eastAsia"/>
          <w:sz w:val="22"/>
          <w:szCs w:val="22"/>
        </w:rPr>
        <w:t>月</w:t>
      </w:r>
      <w:r>
        <w:rPr>
          <w:sz w:val="22"/>
          <w:szCs w:val="22"/>
        </w:rPr>
        <w:t xml:space="preserve"> 01</w:t>
      </w:r>
      <w:r>
        <w:rPr>
          <w:rFonts w:hint="eastAsia"/>
          <w:sz w:val="22"/>
          <w:szCs w:val="22"/>
        </w:rPr>
        <w:t>日零時止。</w:t>
      </w:r>
    </w:p>
    <w:p w:rsidR="00000000" w:rsidRDefault="00CF77E7">
      <w:pPr>
        <w:pStyle w:val="Default"/>
        <w:rPr>
          <w:sz w:val="22"/>
          <w:szCs w:val="22"/>
        </w:rPr>
      </w:pPr>
    </w:p>
    <w:p w:rsidR="00000000" w:rsidRDefault="00CF77E7">
      <w:pPr>
        <w:pStyle w:val="Default"/>
        <w:spacing w:after="150"/>
        <w:rPr>
          <w:sz w:val="23"/>
          <w:szCs w:val="23"/>
        </w:rPr>
      </w:pPr>
      <w:r>
        <w:rPr>
          <w:rFonts w:hint="eastAsia"/>
          <w:sz w:val="23"/>
          <w:szCs w:val="23"/>
        </w:rPr>
        <w:t>二、注意事項</w:t>
      </w:r>
      <w:r>
        <w:rPr>
          <w:sz w:val="23"/>
          <w:szCs w:val="23"/>
        </w:rPr>
        <w:t xml:space="preserve"> </w:t>
      </w:r>
    </w:p>
    <w:p w:rsidR="00000000" w:rsidRDefault="00CF77E7">
      <w:pPr>
        <w:pStyle w:val="Default"/>
        <w:rPr>
          <w:sz w:val="22"/>
          <w:szCs w:val="22"/>
        </w:rPr>
      </w:pPr>
      <w:r>
        <w:rPr>
          <w:sz w:val="22"/>
          <w:szCs w:val="22"/>
        </w:rPr>
        <w:t>1.</w:t>
      </w:r>
      <w:r>
        <w:rPr>
          <w:rFonts w:hint="eastAsia"/>
          <w:b/>
          <w:bCs/>
          <w:sz w:val="22"/>
          <w:szCs w:val="22"/>
          <w:u w:val="single"/>
        </w:rPr>
        <w:t>續保調查表請於</w:t>
      </w:r>
      <w:r>
        <w:rPr>
          <w:b/>
          <w:bCs/>
          <w:sz w:val="22"/>
          <w:szCs w:val="22"/>
          <w:u w:val="single"/>
        </w:rPr>
        <w:t xml:space="preserve"> 113</w:t>
      </w:r>
      <w:r>
        <w:rPr>
          <w:rFonts w:hint="eastAsia"/>
          <w:b/>
          <w:bCs/>
          <w:sz w:val="22"/>
          <w:szCs w:val="22"/>
          <w:u w:val="single"/>
        </w:rPr>
        <w:t>年</w:t>
      </w:r>
      <w:r>
        <w:rPr>
          <w:b/>
          <w:bCs/>
          <w:sz w:val="22"/>
          <w:szCs w:val="22"/>
          <w:u w:val="single"/>
        </w:rPr>
        <w:t xml:space="preserve"> </w:t>
      </w:r>
      <w:r>
        <w:rPr>
          <w:sz w:val="22"/>
          <w:szCs w:val="22"/>
          <w:u w:val="single"/>
        </w:rPr>
        <w:t>03</w:t>
      </w:r>
      <w:r>
        <w:rPr>
          <w:rFonts w:hint="eastAsia"/>
          <w:b/>
          <w:bCs/>
          <w:sz w:val="22"/>
          <w:szCs w:val="22"/>
          <w:u w:val="single"/>
        </w:rPr>
        <w:t>月</w:t>
      </w:r>
      <w:r>
        <w:rPr>
          <w:b/>
          <w:bCs/>
          <w:sz w:val="22"/>
          <w:szCs w:val="22"/>
          <w:u w:val="single"/>
        </w:rPr>
        <w:t xml:space="preserve"> 27</w:t>
      </w:r>
      <w:r>
        <w:rPr>
          <w:rFonts w:hint="eastAsia"/>
          <w:b/>
          <w:bCs/>
          <w:sz w:val="22"/>
          <w:szCs w:val="22"/>
          <w:u w:val="single"/>
        </w:rPr>
        <w:t>日前繳回人力資源處，如未繳回視同</w:t>
      </w:r>
      <w:r>
        <w:rPr>
          <w:rFonts w:hint="eastAsia"/>
          <w:b/>
          <w:bCs/>
          <w:color w:val="FF0000"/>
          <w:sz w:val="23"/>
          <w:szCs w:val="23"/>
          <w:u w:val="single"/>
        </w:rPr>
        <w:t>不續保</w:t>
      </w:r>
      <w:r>
        <w:rPr>
          <w:rFonts w:hint="eastAsia"/>
          <w:b/>
          <w:bCs/>
          <w:sz w:val="22"/>
          <w:szCs w:val="22"/>
          <w:u w:val="single"/>
        </w:rPr>
        <w:t>。</w:t>
      </w:r>
      <w:r>
        <w:rPr>
          <w:b/>
          <w:bCs/>
          <w:sz w:val="22"/>
          <w:szCs w:val="22"/>
          <w:u w:val="single"/>
        </w:rPr>
        <w:t xml:space="preserve"> </w:t>
      </w:r>
    </w:p>
    <w:p w:rsidR="00000000" w:rsidRDefault="00CF77E7">
      <w:pPr>
        <w:pStyle w:val="Default"/>
        <w:rPr>
          <w:sz w:val="22"/>
          <w:szCs w:val="22"/>
        </w:rPr>
      </w:pPr>
      <w:r>
        <w:rPr>
          <w:sz w:val="22"/>
          <w:szCs w:val="22"/>
        </w:rPr>
        <w:t>2.</w:t>
      </w:r>
      <w:r>
        <w:rPr>
          <w:rFonts w:hint="eastAsia"/>
          <w:sz w:val="22"/>
          <w:szCs w:val="22"/>
        </w:rPr>
        <w:t>參加年齡：</w:t>
      </w:r>
      <w:r>
        <w:rPr>
          <w:sz w:val="22"/>
          <w:szCs w:val="22"/>
        </w:rPr>
        <w:t xml:space="preserve"> </w:t>
      </w:r>
    </w:p>
    <w:p w:rsidR="00000000" w:rsidRDefault="00CF77E7">
      <w:pPr>
        <w:pStyle w:val="Default"/>
        <w:spacing w:after="130"/>
        <w:rPr>
          <w:sz w:val="22"/>
          <w:szCs w:val="22"/>
        </w:rPr>
      </w:pPr>
      <w:r>
        <w:rPr>
          <w:sz w:val="22"/>
          <w:szCs w:val="22"/>
        </w:rPr>
        <w:t>(1)</w:t>
      </w:r>
      <w:r>
        <w:rPr>
          <w:rFonts w:hint="eastAsia"/>
          <w:sz w:val="22"/>
          <w:szCs w:val="22"/>
        </w:rPr>
        <w:t>員工本人－保險生效日已在職正常工作之職工；年齡自滿</w:t>
      </w:r>
      <w:r>
        <w:rPr>
          <w:sz w:val="22"/>
          <w:szCs w:val="22"/>
        </w:rPr>
        <w:t xml:space="preserve"> 15</w:t>
      </w:r>
      <w:r>
        <w:rPr>
          <w:rFonts w:hint="eastAsia"/>
          <w:sz w:val="22"/>
          <w:szCs w:val="22"/>
        </w:rPr>
        <w:t>足歲至</w:t>
      </w:r>
      <w:r>
        <w:rPr>
          <w:sz w:val="22"/>
          <w:szCs w:val="22"/>
        </w:rPr>
        <w:t xml:space="preserve"> 65</w:t>
      </w:r>
      <w:r>
        <w:rPr>
          <w:rFonts w:hint="eastAsia"/>
          <w:sz w:val="22"/>
          <w:szCs w:val="22"/>
        </w:rPr>
        <w:t>歲止，但續保得至</w:t>
      </w:r>
      <w:r>
        <w:rPr>
          <w:sz w:val="22"/>
          <w:szCs w:val="22"/>
        </w:rPr>
        <w:t xml:space="preserve"> 70</w:t>
      </w:r>
      <w:r>
        <w:rPr>
          <w:rFonts w:hint="eastAsia"/>
          <w:sz w:val="22"/>
          <w:szCs w:val="22"/>
        </w:rPr>
        <w:t>歲止。</w:t>
      </w:r>
      <w:r>
        <w:rPr>
          <w:sz w:val="22"/>
          <w:szCs w:val="22"/>
        </w:rPr>
        <w:t xml:space="preserve"> </w:t>
      </w:r>
    </w:p>
    <w:p w:rsidR="00000000" w:rsidRDefault="00CF77E7">
      <w:pPr>
        <w:pStyle w:val="Default"/>
        <w:spacing w:after="130"/>
        <w:rPr>
          <w:sz w:val="22"/>
          <w:szCs w:val="22"/>
        </w:rPr>
      </w:pPr>
      <w:r>
        <w:rPr>
          <w:sz w:val="22"/>
          <w:szCs w:val="22"/>
        </w:rPr>
        <w:t>(2)</w:t>
      </w:r>
      <w:r>
        <w:rPr>
          <w:rFonts w:hint="eastAsia"/>
          <w:sz w:val="22"/>
          <w:szCs w:val="22"/>
        </w:rPr>
        <w:t>員工配偶－配偶係指員工戶籍登記之配偶；年齡自滿</w:t>
      </w:r>
      <w:r>
        <w:rPr>
          <w:sz w:val="22"/>
          <w:szCs w:val="22"/>
        </w:rPr>
        <w:t xml:space="preserve"> 15</w:t>
      </w:r>
      <w:r>
        <w:rPr>
          <w:rFonts w:hint="eastAsia"/>
          <w:sz w:val="22"/>
          <w:szCs w:val="22"/>
        </w:rPr>
        <w:t>足歲至</w:t>
      </w:r>
      <w:r>
        <w:rPr>
          <w:sz w:val="22"/>
          <w:szCs w:val="22"/>
        </w:rPr>
        <w:t xml:space="preserve"> 65</w:t>
      </w:r>
      <w:r>
        <w:rPr>
          <w:rFonts w:hint="eastAsia"/>
          <w:sz w:val="22"/>
          <w:szCs w:val="22"/>
        </w:rPr>
        <w:t>歲止，但續保得至</w:t>
      </w:r>
      <w:r>
        <w:rPr>
          <w:sz w:val="22"/>
          <w:szCs w:val="22"/>
        </w:rPr>
        <w:t xml:space="preserve"> 70</w:t>
      </w:r>
      <w:r>
        <w:rPr>
          <w:rFonts w:hint="eastAsia"/>
          <w:sz w:val="22"/>
          <w:szCs w:val="22"/>
        </w:rPr>
        <w:t>歲止。</w:t>
      </w:r>
      <w:r>
        <w:rPr>
          <w:sz w:val="22"/>
          <w:szCs w:val="22"/>
        </w:rPr>
        <w:t xml:space="preserve"> </w:t>
      </w:r>
    </w:p>
    <w:p w:rsidR="00000000" w:rsidRDefault="00CF77E7">
      <w:pPr>
        <w:pStyle w:val="Default"/>
        <w:spacing w:after="130"/>
        <w:rPr>
          <w:sz w:val="22"/>
          <w:szCs w:val="22"/>
        </w:rPr>
      </w:pPr>
      <w:r>
        <w:rPr>
          <w:sz w:val="22"/>
          <w:szCs w:val="22"/>
        </w:rPr>
        <w:t>(3)</w:t>
      </w:r>
      <w:r>
        <w:rPr>
          <w:rFonts w:hint="eastAsia"/>
          <w:sz w:val="22"/>
          <w:szCs w:val="22"/>
        </w:rPr>
        <w:t>員工子女－係指員工戶籍登記之未婚子女；自出生且正常出院起至</w:t>
      </w:r>
      <w:r>
        <w:rPr>
          <w:sz w:val="22"/>
          <w:szCs w:val="22"/>
        </w:rPr>
        <w:t xml:space="preserve"> 25</w:t>
      </w:r>
      <w:r>
        <w:rPr>
          <w:rFonts w:hint="eastAsia"/>
          <w:sz w:val="22"/>
          <w:szCs w:val="22"/>
        </w:rPr>
        <w:t>歲止未婚者；投保傷害保險需年滿</w:t>
      </w:r>
      <w:r>
        <w:rPr>
          <w:sz w:val="22"/>
          <w:szCs w:val="22"/>
        </w:rPr>
        <w:t xml:space="preserve"> 15</w:t>
      </w:r>
      <w:r>
        <w:rPr>
          <w:rFonts w:hint="eastAsia"/>
          <w:sz w:val="22"/>
          <w:szCs w:val="22"/>
        </w:rPr>
        <w:t>足歲。</w:t>
      </w:r>
      <w:r>
        <w:rPr>
          <w:sz w:val="22"/>
          <w:szCs w:val="22"/>
        </w:rPr>
        <w:t xml:space="preserve"> </w:t>
      </w:r>
    </w:p>
    <w:p w:rsidR="00000000" w:rsidRDefault="00CF77E7">
      <w:pPr>
        <w:pStyle w:val="Default"/>
        <w:rPr>
          <w:sz w:val="22"/>
          <w:szCs w:val="22"/>
        </w:rPr>
      </w:pPr>
      <w:r>
        <w:rPr>
          <w:sz w:val="22"/>
          <w:szCs w:val="22"/>
        </w:rPr>
        <w:t>(4)</w:t>
      </w:r>
      <w:r>
        <w:rPr>
          <w:rFonts w:hint="eastAsia"/>
          <w:sz w:val="22"/>
          <w:szCs w:val="22"/>
        </w:rPr>
        <w:t>員工父母－係指員工戶籍登記之父母；最高投保年齡至</w:t>
      </w:r>
      <w:r>
        <w:rPr>
          <w:sz w:val="22"/>
          <w:szCs w:val="22"/>
        </w:rPr>
        <w:t xml:space="preserve"> 75</w:t>
      </w:r>
      <w:r>
        <w:rPr>
          <w:rFonts w:hint="eastAsia"/>
          <w:sz w:val="22"/>
          <w:szCs w:val="22"/>
        </w:rPr>
        <w:t>歲止。</w:t>
      </w:r>
      <w:r>
        <w:rPr>
          <w:sz w:val="22"/>
          <w:szCs w:val="22"/>
        </w:rPr>
        <w:t xml:space="preserve"> </w:t>
      </w:r>
    </w:p>
    <w:p w:rsidR="00000000" w:rsidRDefault="00CF77E7">
      <w:pPr>
        <w:pStyle w:val="Default"/>
        <w:spacing w:after="130"/>
        <w:rPr>
          <w:sz w:val="22"/>
          <w:szCs w:val="22"/>
        </w:rPr>
      </w:pPr>
      <w:r>
        <w:rPr>
          <w:sz w:val="22"/>
          <w:szCs w:val="22"/>
        </w:rPr>
        <w:t>3.</w:t>
      </w:r>
      <w:r>
        <w:rPr>
          <w:rFonts w:hint="eastAsia"/>
          <w:sz w:val="22"/>
          <w:szCs w:val="22"/>
        </w:rPr>
        <w:t>員工本人需先投保該險種後，始得加保配偶、</w:t>
      </w:r>
      <w:r>
        <w:rPr>
          <w:rFonts w:hint="eastAsia"/>
          <w:sz w:val="22"/>
          <w:szCs w:val="22"/>
        </w:rPr>
        <w:t>子女、父母。</w:t>
      </w:r>
      <w:r>
        <w:rPr>
          <w:sz w:val="22"/>
          <w:szCs w:val="22"/>
        </w:rPr>
        <w:t xml:space="preserve"> </w:t>
      </w:r>
    </w:p>
    <w:p w:rsidR="00000000" w:rsidRDefault="00CF77E7">
      <w:pPr>
        <w:pStyle w:val="Default"/>
        <w:spacing w:after="130"/>
        <w:rPr>
          <w:sz w:val="22"/>
          <w:szCs w:val="22"/>
        </w:rPr>
      </w:pPr>
      <w:r>
        <w:rPr>
          <w:sz w:val="22"/>
          <w:szCs w:val="22"/>
        </w:rPr>
        <w:t>4.</w:t>
      </w:r>
      <w:r>
        <w:rPr>
          <w:rFonts w:hint="eastAsia"/>
          <w:b/>
          <w:bCs/>
          <w:sz w:val="22"/>
          <w:szCs w:val="22"/>
        </w:rPr>
        <w:t>新投保或調高健康險方案保額時，需填寫「健康聲明書」，經保險公司核保同意後生效。</w:t>
      </w:r>
      <w:r>
        <w:rPr>
          <w:b/>
          <w:bCs/>
          <w:sz w:val="22"/>
          <w:szCs w:val="22"/>
        </w:rPr>
        <w:t xml:space="preserve"> </w:t>
      </w:r>
    </w:p>
    <w:p w:rsidR="00000000" w:rsidRDefault="00CF77E7">
      <w:pPr>
        <w:pStyle w:val="Default"/>
        <w:spacing w:after="130"/>
        <w:rPr>
          <w:sz w:val="22"/>
          <w:szCs w:val="22"/>
        </w:rPr>
      </w:pPr>
      <w:r>
        <w:rPr>
          <w:sz w:val="22"/>
          <w:szCs w:val="22"/>
        </w:rPr>
        <w:t>5.</w:t>
      </w:r>
      <w:r>
        <w:rPr>
          <w:rFonts w:hint="eastAsia"/>
          <w:sz w:val="22"/>
          <w:szCs w:val="22"/>
        </w:rPr>
        <w:t>本保險亦於每年</w:t>
      </w:r>
      <w:r>
        <w:rPr>
          <w:sz w:val="22"/>
          <w:szCs w:val="22"/>
        </w:rPr>
        <w:t xml:space="preserve"> 6</w:t>
      </w:r>
      <w:r>
        <w:rPr>
          <w:rFonts w:hint="eastAsia"/>
          <w:sz w:val="22"/>
          <w:szCs w:val="22"/>
        </w:rPr>
        <w:t>月、</w:t>
      </w:r>
      <w:r>
        <w:rPr>
          <w:sz w:val="22"/>
          <w:szCs w:val="22"/>
        </w:rPr>
        <w:t>9</w:t>
      </w:r>
      <w:r>
        <w:rPr>
          <w:rFonts w:hint="eastAsia"/>
          <w:sz w:val="22"/>
          <w:szCs w:val="22"/>
        </w:rPr>
        <w:t>月及</w:t>
      </w:r>
      <w:r>
        <w:rPr>
          <w:sz w:val="22"/>
          <w:szCs w:val="22"/>
        </w:rPr>
        <w:t xml:space="preserve"> 12</w:t>
      </w:r>
      <w:r>
        <w:rPr>
          <w:rFonts w:hint="eastAsia"/>
          <w:sz w:val="22"/>
          <w:szCs w:val="22"/>
        </w:rPr>
        <w:t>月開放新進同仁、新婚同仁或新生子女辦理加保，經保險公司核保同意後，以凱基人壽收件之次月一日生效。除員工離職、婚姻狀況改變、退休，保單年度中不受理中途加退保。</w:t>
      </w:r>
      <w:r>
        <w:rPr>
          <w:sz w:val="22"/>
          <w:szCs w:val="22"/>
        </w:rPr>
        <w:t xml:space="preserve"> </w:t>
      </w:r>
    </w:p>
    <w:p w:rsidR="00000000" w:rsidRDefault="00CF77E7">
      <w:pPr>
        <w:pStyle w:val="Default"/>
        <w:spacing w:after="130"/>
        <w:rPr>
          <w:sz w:val="22"/>
          <w:szCs w:val="22"/>
        </w:rPr>
      </w:pPr>
      <w:r>
        <w:rPr>
          <w:sz w:val="22"/>
          <w:szCs w:val="22"/>
        </w:rPr>
        <w:t>6.</w:t>
      </w:r>
      <w:r>
        <w:rPr>
          <w:rFonts w:hint="eastAsia"/>
          <w:sz w:val="22"/>
          <w:szCs w:val="22"/>
        </w:rPr>
        <w:t>夫妻同為員工時，限以員工身分加保，家屬亦不得重覆加保。</w:t>
      </w:r>
      <w:r>
        <w:rPr>
          <w:sz w:val="22"/>
          <w:szCs w:val="22"/>
        </w:rPr>
        <w:t xml:space="preserve"> </w:t>
      </w:r>
    </w:p>
    <w:p w:rsidR="00000000" w:rsidRDefault="00CF77E7">
      <w:pPr>
        <w:pStyle w:val="Default"/>
        <w:rPr>
          <w:sz w:val="22"/>
          <w:szCs w:val="22"/>
        </w:rPr>
      </w:pPr>
      <w:r>
        <w:rPr>
          <w:sz w:val="22"/>
          <w:szCs w:val="22"/>
        </w:rPr>
        <w:t>7.</w:t>
      </w:r>
      <w:r>
        <w:rPr>
          <w:rFonts w:hint="eastAsia"/>
          <w:sz w:val="22"/>
          <w:szCs w:val="22"/>
        </w:rPr>
        <w:t>本表請勿塗改，如有塗改請換表重填或於塗改處簽章。</w:t>
      </w:r>
    </w:p>
    <w:p w:rsidR="00000000" w:rsidRDefault="00CF77E7">
      <w:pPr>
        <w:pStyle w:val="Default"/>
        <w:rPr>
          <w:sz w:val="22"/>
          <w:szCs w:val="22"/>
        </w:rPr>
      </w:pPr>
    </w:p>
    <w:p w:rsidR="00000000" w:rsidRDefault="00CF77E7">
      <w:pPr>
        <w:pStyle w:val="Default"/>
        <w:rPr>
          <w:sz w:val="23"/>
          <w:szCs w:val="23"/>
        </w:rPr>
      </w:pPr>
      <w:r>
        <w:rPr>
          <w:rFonts w:hint="eastAsia"/>
          <w:sz w:val="23"/>
          <w:szCs w:val="23"/>
        </w:rPr>
        <w:t>三、險種簡介</w:t>
      </w:r>
      <w:r>
        <w:rPr>
          <w:sz w:val="23"/>
          <w:szCs w:val="23"/>
        </w:rPr>
        <w:t xml:space="preserve"> </w:t>
      </w:r>
    </w:p>
    <w:p w:rsidR="00000000" w:rsidRDefault="00CF77E7">
      <w:pPr>
        <w:pStyle w:val="Default"/>
        <w:numPr>
          <w:ilvl w:val="0"/>
          <w:numId w:val="3"/>
        </w:numPr>
        <w:spacing w:after="130"/>
        <w:rPr>
          <w:sz w:val="22"/>
          <w:szCs w:val="22"/>
        </w:rPr>
      </w:pPr>
      <w:r>
        <w:rPr>
          <w:rFonts w:hint="eastAsia"/>
          <w:sz w:val="22"/>
          <w:szCs w:val="22"/>
        </w:rPr>
        <w:t>傷害保險被保險人因遭受意外傷害致身故或失能時，依契約約定給付死亡保險金或失能保</w:t>
      </w:r>
      <w:r>
        <w:rPr>
          <w:rFonts w:hint="eastAsia"/>
          <w:sz w:val="22"/>
          <w:szCs w:val="22"/>
        </w:rPr>
        <w:t>險金。</w:t>
      </w:r>
      <w:r>
        <w:rPr>
          <w:sz w:val="22"/>
          <w:szCs w:val="22"/>
        </w:rPr>
        <w:t xml:space="preserve"> </w:t>
      </w:r>
    </w:p>
    <w:p w:rsidR="00000000" w:rsidRDefault="00CF77E7">
      <w:pPr>
        <w:pStyle w:val="Default"/>
        <w:numPr>
          <w:ilvl w:val="0"/>
          <w:numId w:val="3"/>
        </w:numPr>
        <w:spacing w:after="130"/>
        <w:rPr>
          <w:sz w:val="22"/>
          <w:szCs w:val="22"/>
        </w:rPr>
      </w:pPr>
      <w:r>
        <w:rPr>
          <w:rFonts w:hint="eastAsia"/>
          <w:sz w:val="22"/>
          <w:szCs w:val="22"/>
        </w:rPr>
        <w:t>傷害醫療保險金限額</w:t>
      </w:r>
      <w:r>
        <w:rPr>
          <w:sz w:val="22"/>
          <w:szCs w:val="22"/>
        </w:rPr>
        <w:t xml:space="preserve"> (</w:t>
      </w:r>
      <w:r>
        <w:rPr>
          <w:rFonts w:hint="eastAsia"/>
          <w:sz w:val="22"/>
          <w:szCs w:val="22"/>
        </w:rPr>
        <w:t>副本理賠</w:t>
      </w:r>
      <w:r>
        <w:rPr>
          <w:sz w:val="22"/>
          <w:szCs w:val="22"/>
        </w:rPr>
        <w:t xml:space="preserve"> )</w:t>
      </w:r>
      <w:r>
        <w:rPr>
          <w:rFonts w:hint="eastAsia"/>
          <w:sz w:val="22"/>
          <w:szCs w:val="22"/>
        </w:rPr>
        <w:t>因意外事故傷害至合格醫院或診所接受治療，依實際醫療費用之收據</w:t>
      </w:r>
      <w:r>
        <w:rPr>
          <w:sz w:val="22"/>
          <w:szCs w:val="22"/>
        </w:rPr>
        <w:t xml:space="preserve"> (</w:t>
      </w:r>
      <w:r>
        <w:rPr>
          <w:rFonts w:hint="eastAsia"/>
          <w:sz w:val="22"/>
          <w:szCs w:val="22"/>
        </w:rPr>
        <w:t>副本</w:t>
      </w:r>
      <w:r>
        <w:rPr>
          <w:sz w:val="22"/>
          <w:szCs w:val="22"/>
        </w:rPr>
        <w:t>)</w:t>
      </w:r>
      <w:r>
        <w:rPr>
          <w:rFonts w:hint="eastAsia"/>
          <w:sz w:val="22"/>
          <w:szCs w:val="22"/>
        </w:rPr>
        <w:t>，實支實付。</w:t>
      </w:r>
      <w:r>
        <w:rPr>
          <w:sz w:val="22"/>
          <w:szCs w:val="22"/>
        </w:rPr>
        <w:t xml:space="preserve"> </w:t>
      </w:r>
    </w:p>
    <w:p w:rsidR="00000000" w:rsidRDefault="00CF77E7">
      <w:pPr>
        <w:pStyle w:val="Default"/>
        <w:numPr>
          <w:ilvl w:val="0"/>
          <w:numId w:val="3"/>
        </w:numPr>
        <w:rPr>
          <w:sz w:val="22"/>
          <w:szCs w:val="22"/>
        </w:rPr>
      </w:pPr>
      <w:r>
        <w:rPr>
          <w:rFonts w:hint="eastAsia"/>
          <w:sz w:val="22"/>
          <w:szCs w:val="22"/>
        </w:rPr>
        <w:t>住院醫療定額保險</w:t>
      </w:r>
      <w:r>
        <w:rPr>
          <w:sz w:val="22"/>
          <w:szCs w:val="22"/>
        </w:rPr>
        <w:t xml:space="preserve"> (</w:t>
      </w:r>
      <w:r>
        <w:rPr>
          <w:rFonts w:hint="eastAsia"/>
          <w:sz w:val="22"/>
          <w:szCs w:val="22"/>
        </w:rPr>
        <w:t>日額給付，以診斷證明書申請，免附收據</w:t>
      </w:r>
      <w:r>
        <w:rPr>
          <w:sz w:val="22"/>
          <w:szCs w:val="22"/>
        </w:rPr>
        <w:t xml:space="preserve"> )</w:t>
      </w:r>
      <w:r>
        <w:rPr>
          <w:rFonts w:hint="eastAsia"/>
          <w:sz w:val="22"/>
          <w:szCs w:val="22"/>
        </w:rPr>
        <w:t>被保險人於保險有效期間內接受住院治療時，依實際住院天數給付，每次事故最高給付</w:t>
      </w:r>
      <w:r>
        <w:rPr>
          <w:sz w:val="22"/>
          <w:szCs w:val="22"/>
        </w:rPr>
        <w:t xml:space="preserve"> 60</w:t>
      </w:r>
      <w:r>
        <w:rPr>
          <w:rFonts w:hint="eastAsia"/>
          <w:sz w:val="22"/>
          <w:szCs w:val="22"/>
        </w:rPr>
        <w:t>天為限，如住院天數超過</w:t>
      </w:r>
      <w:r>
        <w:rPr>
          <w:sz w:val="22"/>
          <w:szCs w:val="22"/>
        </w:rPr>
        <w:t xml:space="preserve"> 30</w:t>
      </w:r>
      <w:r>
        <w:rPr>
          <w:rFonts w:hint="eastAsia"/>
          <w:sz w:val="22"/>
          <w:szCs w:val="22"/>
        </w:rPr>
        <w:t>天者，超過部份每日給付「住院醫療日額」之一點二五倍。</w:t>
      </w:r>
    </w:p>
    <w:p w:rsidR="00000000" w:rsidRDefault="00CF77E7">
      <w:pPr>
        <w:pStyle w:val="Default"/>
        <w:rPr>
          <w:sz w:val="22"/>
          <w:szCs w:val="22"/>
        </w:rPr>
      </w:pPr>
    </w:p>
    <w:p w:rsidR="00000000" w:rsidRDefault="00CF77E7">
      <w:pPr>
        <w:pStyle w:val="Default"/>
        <w:rPr>
          <w:sz w:val="23"/>
          <w:szCs w:val="23"/>
        </w:rPr>
      </w:pPr>
      <w:r>
        <w:rPr>
          <w:rFonts w:hint="eastAsia"/>
          <w:sz w:val="23"/>
          <w:szCs w:val="23"/>
        </w:rPr>
        <w:t>四、受益人</w:t>
      </w:r>
      <w:r>
        <w:rPr>
          <w:sz w:val="23"/>
          <w:szCs w:val="23"/>
        </w:rPr>
        <w:t xml:space="preserve"> </w:t>
      </w:r>
    </w:p>
    <w:p w:rsidR="00000000" w:rsidRDefault="00CF77E7">
      <w:pPr>
        <w:pStyle w:val="Default"/>
        <w:numPr>
          <w:ilvl w:val="0"/>
          <w:numId w:val="4"/>
        </w:numPr>
        <w:spacing w:after="130"/>
        <w:rPr>
          <w:sz w:val="22"/>
          <w:szCs w:val="22"/>
        </w:rPr>
      </w:pPr>
      <w:r>
        <w:rPr>
          <w:rFonts w:hint="eastAsia"/>
          <w:sz w:val="22"/>
          <w:szCs w:val="22"/>
        </w:rPr>
        <w:t>員工身故或喪葬費用保險金受益人順位為</w:t>
      </w:r>
      <w:r>
        <w:rPr>
          <w:sz w:val="22"/>
          <w:szCs w:val="22"/>
        </w:rPr>
        <w:t xml:space="preserve"> (1)</w:t>
      </w:r>
      <w:r>
        <w:rPr>
          <w:rFonts w:hint="eastAsia"/>
          <w:sz w:val="22"/>
          <w:szCs w:val="22"/>
        </w:rPr>
        <w:t>配偶及子女</w:t>
      </w:r>
      <w:r>
        <w:rPr>
          <w:sz w:val="22"/>
          <w:szCs w:val="22"/>
        </w:rPr>
        <w:t xml:space="preserve"> (2)</w:t>
      </w:r>
      <w:r>
        <w:rPr>
          <w:rFonts w:hint="eastAsia"/>
          <w:sz w:val="22"/>
          <w:szCs w:val="22"/>
        </w:rPr>
        <w:t>父母</w:t>
      </w:r>
      <w:r>
        <w:rPr>
          <w:sz w:val="22"/>
          <w:szCs w:val="22"/>
        </w:rPr>
        <w:t>(3)</w:t>
      </w:r>
      <w:r>
        <w:rPr>
          <w:rFonts w:hint="eastAsia"/>
          <w:sz w:val="22"/>
          <w:szCs w:val="22"/>
        </w:rPr>
        <w:t>祖父母</w:t>
      </w:r>
      <w:r>
        <w:rPr>
          <w:sz w:val="22"/>
          <w:szCs w:val="22"/>
        </w:rPr>
        <w:t xml:space="preserve"> (4)</w:t>
      </w:r>
      <w:r>
        <w:rPr>
          <w:rFonts w:hint="eastAsia"/>
          <w:sz w:val="22"/>
          <w:szCs w:val="22"/>
        </w:rPr>
        <w:t>孫子女</w:t>
      </w:r>
      <w:r>
        <w:rPr>
          <w:sz w:val="22"/>
          <w:szCs w:val="22"/>
        </w:rPr>
        <w:t>(5)</w:t>
      </w:r>
      <w:r>
        <w:rPr>
          <w:rFonts w:hint="eastAsia"/>
          <w:sz w:val="22"/>
          <w:szCs w:val="22"/>
        </w:rPr>
        <w:t>兄弟姐妹</w:t>
      </w:r>
      <w:r>
        <w:rPr>
          <w:sz w:val="22"/>
          <w:szCs w:val="22"/>
        </w:rPr>
        <w:t xml:space="preserve"> </w:t>
      </w:r>
    </w:p>
    <w:p w:rsidR="00000000" w:rsidRDefault="00CF77E7">
      <w:pPr>
        <w:pStyle w:val="Default"/>
        <w:numPr>
          <w:ilvl w:val="0"/>
          <w:numId w:val="4"/>
        </w:numPr>
        <w:spacing w:after="130"/>
        <w:rPr>
          <w:sz w:val="22"/>
          <w:szCs w:val="22"/>
        </w:rPr>
      </w:pPr>
      <w:r>
        <w:rPr>
          <w:rFonts w:hint="eastAsia"/>
          <w:sz w:val="22"/>
          <w:szCs w:val="22"/>
        </w:rPr>
        <w:t>眷屬身故或喪葬費用保險金之受益人</w:t>
      </w:r>
      <w:r>
        <w:rPr>
          <w:rFonts w:hint="eastAsia"/>
          <w:sz w:val="22"/>
          <w:szCs w:val="22"/>
        </w:rPr>
        <w:t>順位為</w:t>
      </w:r>
      <w:r>
        <w:rPr>
          <w:sz w:val="22"/>
          <w:szCs w:val="22"/>
        </w:rPr>
        <w:t xml:space="preserve"> (1)</w:t>
      </w:r>
      <w:r>
        <w:rPr>
          <w:rFonts w:hint="eastAsia"/>
          <w:sz w:val="22"/>
          <w:szCs w:val="22"/>
        </w:rPr>
        <w:t>員工本人</w:t>
      </w:r>
      <w:r>
        <w:rPr>
          <w:sz w:val="22"/>
          <w:szCs w:val="22"/>
        </w:rPr>
        <w:t xml:space="preserve"> (2)</w:t>
      </w:r>
      <w:r>
        <w:rPr>
          <w:rFonts w:hint="eastAsia"/>
          <w:sz w:val="22"/>
          <w:szCs w:val="22"/>
        </w:rPr>
        <w:t>法定繼承人；</w:t>
      </w:r>
      <w:r>
        <w:rPr>
          <w:sz w:val="22"/>
          <w:szCs w:val="22"/>
        </w:rPr>
        <w:t xml:space="preserve"> </w:t>
      </w:r>
    </w:p>
    <w:p w:rsidR="00000000" w:rsidRDefault="00CF77E7">
      <w:pPr>
        <w:pStyle w:val="Default"/>
        <w:numPr>
          <w:ilvl w:val="0"/>
          <w:numId w:val="4"/>
        </w:numPr>
        <w:spacing w:after="130"/>
        <w:rPr>
          <w:sz w:val="22"/>
          <w:szCs w:val="22"/>
        </w:rPr>
      </w:pPr>
      <w:r>
        <w:rPr>
          <w:rFonts w:hint="eastAsia"/>
          <w:sz w:val="22"/>
          <w:szCs w:val="22"/>
        </w:rPr>
        <w:t>失能及醫療保險金受益人為被保險人本人，保險公司不受理其指定或變更。</w:t>
      </w:r>
      <w:r>
        <w:rPr>
          <w:sz w:val="22"/>
          <w:szCs w:val="22"/>
        </w:rPr>
        <w:t xml:space="preserve"> </w:t>
      </w:r>
    </w:p>
    <w:p w:rsidR="00000000" w:rsidRDefault="00CF77E7">
      <w:pPr>
        <w:pStyle w:val="Default"/>
        <w:numPr>
          <w:ilvl w:val="0"/>
          <w:numId w:val="4"/>
        </w:numPr>
        <w:spacing w:after="130"/>
        <w:rPr>
          <w:sz w:val="22"/>
          <w:szCs w:val="22"/>
        </w:rPr>
      </w:pPr>
      <w:r>
        <w:rPr>
          <w:rFonts w:hint="eastAsia"/>
          <w:sz w:val="22"/>
          <w:szCs w:val="22"/>
        </w:rPr>
        <w:lastRenderedPageBreak/>
        <w:t>身故保險金受益人如係身分別之指定或要保人不同意填寫或未填寫受益人之聯絡地址及電話時，則以要保人最後所留存於本公司之聯絡方式，作為日後身故保險金受益人之通知依據。</w:t>
      </w:r>
      <w:r>
        <w:rPr>
          <w:sz w:val="22"/>
          <w:szCs w:val="22"/>
        </w:rPr>
        <w:t xml:space="preserve"> </w:t>
      </w:r>
    </w:p>
    <w:p w:rsidR="00CF77E7" w:rsidRDefault="00CF77E7">
      <w:pPr>
        <w:pStyle w:val="Default"/>
        <w:numPr>
          <w:ilvl w:val="0"/>
          <w:numId w:val="4"/>
        </w:numPr>
        <w:rPr>
          <w:sz w:val="22"/>
          <w:szCs w:val="22"/>
        </w:rPr>
      </w:pPr>
      <w:r>
        <w:rPr>
          <w:rFonts w:hint="eastAsia"/>
          <w:sz w:val="22"/>
          <w:szCs w:val="22"/>
        </w:rPr>
        <w:t>被保險人若未提供聯絡方式，同意將以要保人所留存於本公司之聯絡方式為被保險人之聯絡方式。</w:t>
      </w:r>
    </w:p>
    <w:sectPr w:rsidR="00CF77E7">
      <w:pgSz w:w="11906" w:h="17338"/>
      <w:pgMar w:top="1099" w:right="408" w:bottom="996" w:left="47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77E7" w:rsidRDefault="00CF77E7" w:rsidP="00F645E7">
      <w:r>
        <w:separator/>
      </w:r>
    </w:p>
  </w:endnote>
  <w:endnote w:type="continuationSeparator" w:id="0">
    <w:p w:rsidR="00CF77E7" w:rsidRDefault="00CF77E7" w:rsidP="00F64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altName w:val="Microsoft Jheng 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77E7" w:rsidRDefault="00CF77E7" w:rsidP="00F645E7">
      <w:r>
        <w:separator/>
      </w:r>
    </w:p>
  </w:footnote>
  <w:footnote w:type="continuationSeparator" w:id="0">
    <w:p w:rsidR="00CF77E7" w:rsidRDefault="00CF77E7" w:rsidP="00F645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7434DB6"/>
    <w:multiLevelType w:val="hybridMultilevel"/>
    <w:tmpl w:val="167D138A"/>
    <w:lvl w:ilvl="0" w:tplc="FFFFFFFF">
      <w:start w:val="1"/>
      <w:numFmt w:val="ideographDigital"/>
      <w:lvlText w:null="1"/>
      <w:lvlJc w:val="left"/>
    </w:lvl>
    <w:lvl w:ilvl="1" w:tplc="FFFFFFFF">
      <w:start w:val="1"/>
      <w:numFmt w:val="ideographDigital"/>
      <w:lvlText w:null="1"/>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AFEBA6A"/>
    <w:multiLevelType w:val="hybridMultilevel"/>
    <w:tmpl w:val="B3319AD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3710795"/>
    <w:multiLevelType w:val="hybridMultilevel"/>
    <w:tmpl w:val="CABA0DBE"/>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96F1565"/>
    <w:multiLevelType w:val="hybridMultilevel"/>
    <w:tmpl w:val="929FB4D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5E7"/>
    <w:rsid w:val="00CF77E7"/>
    <w:rsid w:val="00F645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15:docId w15:val="{B83E514C-5EFF-41A5-B849-2E86B9AEC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pPr>
      <w:widowControl w:val="0"/>
      <w:autoSpaceDE w:val="0"/>
      <w:autoSpaceDN w:val="0"/>
      <w:adjustRightInd w:val="0"/>
    </w:pPr>
    <w:rPr>
      <w:rFonts w:ascii="微軟正黑體" w:eastAsia="微軟正黑體" w:cs="微軟正黑體"/>
      <w:color w:val="000000"/>
      <w:kern w:val="0"/>
      <w:szCs w:val="24"/>
    </w:rPr>
  </w:style>
  <w:style w:type="paragraph" w:customStyle="1" w:styleId="CM3">
    <w:name w:val="CM3"/>
    <w:basedOn w:val="Default"/>
    <w:next w:val="Default"/>
    <w:uiPriority w:val="99"/>
    <w:rPr>
      <w:rFonts w:cstheme="minorBidi"/>
      <w:color w:val="auto"/>
    </w:rPr>
  </w:style>
  <w:style w:type="paragraph" w:styleId="a3">
    <w:name w:val="header"/>
    <w:basedOn w:val="a"/>
    <w:link w:val="a4"/>
    <w:uiPriority w:val="99"/>
    <w:unhideWhenUsed/>
    <w:rsid w:val="00F645E7"/>
    <w:pPr>
      <w:tabs>
        <w:tab w:val="center" w:pos="4153"/>
        <w:tab w:val="right" w:pos="8306"/>
      </w:tabs>
      <w:snapToGrid w:val="0"/>
    </w:pPr>
    <w:rPr>
      <w:sz w:val="20"/>
      <w:szCs w:val="20"/>
    </w:rPr>
  </w:style>
  <w:style w:type="character" w:customStyle="1" w:styleId="a4">
    <w:name w:val="頁首 字元"/>
    <w:basedOn w:val="a0"/>
    <w:link w:val="a3"/>
    <w:uiPriority w:val="99"/>
    <w:rsid w:val="00F645E7"/>
    <w:rPr>
      <w:sz w:val="20"/>
      <w:szCs w:val="20"/>
    </w:rPr>
  </w:style>
  <w:style w:type="paragraph" w:styleId="a5">
    <w:name w:val="footer"/>
    <w:basedOn w:val="a"/>
    <w:link w:val="a6"/>
    <w:uiPriority w:val="99"/>
    <w:unhideWhenUsed/>
    <w:rsid w:val="00F645E7"/>
    <w:pPr>
      <w:tabs>
        <w:tab w:val="center" w:pos="4153"/>
        <w:tab w:val="right" w:pos="8306"/>
      </w:tabs>
      <w:snapToGrid w:val="0"/>
    </w:pPr>
    <w:rPr>
      <w:sz w:val="20"/>
      <w:szCs w:val="20"/>
    </w:rPr>
  </w:style>
  <w:style w:type="character" w:customStyle="1" w:styleId="a6">
    <w:name w:val="頁尾 字元"/>
    <w:basedOn w:val="a0"/>
    <w:link w:val="a5"/>
    <w:uiPriority w:val="99"/>
    <w:rsid w:val="00F645E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170</Words>
  <Characters>971</Characters>
  <Application>Microsoft Office Word</Application>
  <DocSecurity>0</DocSecurity>
  <Lines>8</Lines>
  <Paragraphs>2</Paragraphs>
  <ScaleCrop>false</ScaleCrop>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宏利證券投資信託(股)公司101年度員工自費參加團體保險計劃說明</dc:title>
  <dc:subject/>
  <dc:creator>Yao</dc:creator>
  <cp:keywords/>
  <dc:description/>
  <cp:lastModifiedBy>陳昭廷RICHEN</cp:lastModifiedBy>
  <cp:revision>2</cp:revision>
  <dcterms:created xsi:type="dcterms:W3CDTF">2025-04-11T07:33:00Z</dcterms:created>
  <dcterms:modified xsi:type="dcterms:W3CDTF">2025-04-11T07:33:00Z</dcterms:modified>
</cp:coreProperties>
</file>