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26057064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E11ADC">
        <w:rPr>
          <w:noProof/>
        </w:rPr>
        <w:t>20/03/2026 14:40:21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0A402B8F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</w:t>
      </w:r>
      <w:r w:rsidR="00055EC6">
        <w:rPr>
          <w:lang w:val="en-US"/>
        </w:rPr>
        <w:t>?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66095C63" w14:textId="49F8A036" w:rsidR="001638E0" w:rsidRDefault="001638E0" w:rsidP="001638E0">
      <w:r>
        <w:t>Output: Data</w:t>
      </w:r>
      <w:r w:rsidR="00DA4C0D">
        <w:t xml:space="preserve">, </w:t>
      </w:r>
      <w:r>
        <w:t>figures</w:t>
      </w:r>
      <w:r w:rsidR="00DA4C0D">
        <w:t xml:space="preserve"> and log-file</w:t>
      </w:r>
    </w:p>
    <w:p w14:paraId="2628AC10" w14:textId="76D4F33E" w:rsidR="001638E0" w:rsidRPr="00DA4C0D" w:rsidRDefault="001638E0" w:rsidP="001638E0">
      <w:pPr>
        <w:rPr>
          <w:i/>
          <w:iCs/>
          <w:color w:val="3A7C22" w:themeColor="accent6" w:themeShade="BF"/>
          <w:lang w:val="en-US"/>
        </w:rPr>
      </w:pPr>
      <w:r w:rsidRPr="00DA4C0D">
        <w:rPr>
          <w:lang w:val="en-US"/>
        </w:rPr>
        <w:t xml:space="preserve">Data </w:t>
      </w:r>
      <w:r w:rsidR="00DA4C0D">
        <w:rPr>
          <w:lang w:val="en-US"/>
        </w:rPr>
        <w:t>filename:</w:t>
      </w:r>
      <w:r w:rsidRPr="00DA4C0D">
        <w:rPr>
          <w:lang w:val="en-US"/>
        </w:rPr>
        <w:t xml:space="preserve"> </w:t>
      </w:r>
      <w:r w:rsidRPr="00DA4C0D">
        <w:rPr>
          <w:i/>
          <w:iCs/>
          <w:color w:val="3A7C22" w:themeColor="accent6" w:themeShade="BF"/>
          <w:lang w:val="en-US"/>
        </w:rPr>
        <w:t>moor_id_sn_stage1.nc</w:t>
      </w:r>
      <w:r w:rsidRPr="00DA4C0D">
        <w:rPr>
          <w:lang w:val="en-US"/>
        </w:rPr>
        <w:t xml:space="preserve">,  e.g. for JC238: </w:t>
      </w:r>
      <w:r w:rsidRPr="00DA4C0D">
        <w:rPr>
          <w:i/>
          <w:iCs/>
          <w:color w:val="3A7C22" w:themeColor="accent6" w:themeShade="BF"/>
          <w:lang w:val="en-US"/>
        </w:rPr>
        <w:t>rhadcp_01_2020_200044_stage1.nc</w:t>
      </w:r>
    </w:p>
    <w:p w14:paraId="764DB059" w14:textId="6D067420" w:rsidR="00B47B04" w:rsidRDefault="00B47B04" w:rsidP="001638E0">
      <w:pPr>
        <w:rPr>
          <w:lang w:val="en-US"/>
        </w:rPr>
      </w:pPr>
      <w:r w:rsidRPr="00B47B04">
        <w:rPr>
          <w:lang w:val="en-US"/>
        </w:rPr>
        <w:t>Figure</w:t>
      </w:r>
      <w:r>
        <w:rPr>
          <w:lang w:val="en-US"/>
        </w:rPr>
        <w:t xml:space="preserve">s </w:t>
      </w:r>
      <w:r w:rsidR="00DA4C0D">
        <w:rPr>
          <w:lang w:val="en-US"/>
        </w:rPr>
        <w:t>filenames</w:t>
      </w:r>
      <w:r>
        <w:rPr>
          <w:lang w:val="en-US"/>
        </w:rPr>
        <w:t>:</w:t>
      </w:r>
      <w:r w:rsidR="00252D9F" w:rsidRPr="008768F0">
        <w:rPr>
          <w:color w:val="3A7C22" w:themeColor="accent6" w:themeShade="BF"/>
          <w:lang w:val="en-US"/>
        </w:rPr>
        <w:t xml:space="preserve"> </w:t>
      </w:r>
      <w:r w:rsidR="00252D9F" w:rsidRPr="008768F0">
        <w:rPr>
          <w:i/>
          <w:iCs/>
          <w:color w:val="3A7C22" w:themeColor="accent6" w:themeShade="BF"/>
          <w:lang w:val="en-US"/>
        </w:rPr>
        <w:t>sn_stage</w:t>
      </w:r>
      <w:r w:rsidR="008768F0" w:rsidRPr="008768F0">
        <w:rPr>
          <w:i/>
          <w:iCs/>
          <w:color w:val="3A7C22" w:themeColor="accent6" w:themeShade="BF"/>
          <w:lang w:val="en-US"/>
        </w:rPr>
        <w:t>1</w:t>
      </w:r>
      <w:r w:rsidR="00252D9F" w:rsidRPr="008768F0">
        <w:rPr>
          <w:i/>
          <w:iCs/>
          <w:color w:val="3A7C22" w:themeColor="accent6" w:themeShade="BF"/>
          <w:lang w:val="en-US"/>
        </w:rPr>
        <w:t>_f#_descriptor.png</w:t>
      </w:r>
      <w:r w:rsidR="008768F0" w:rsidRPr="008768F0">
        <w:rPr>
          <w:lang w:val="en-US"/>
        </w:rPr>
        <w:t>, e.g. for JC238:</w:t>
      </w:r>
    </w:p>
    <w:p w14:paraId="16362E46" w14:textId="6C0D491D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_stage1_f1_pressure_tilt_heading_QC.png</w:t>
      </w:r>
    </w:p>
    <w:p w14:paraId="3799FE0F" w14:textId="16F5B706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_stage1_f2_beam_amplitude_correlation_QC.png</w:t>
      </w:r>
    </w:p>
    <w:p w14:paraId="29B45BFE" w14:textId="68F037B5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_stage1_f3_beam_amplitude_correlation_QC.png</w:t>
      </w:r>
    </w:p>
    <w:p w14:paraId="0739F140" w14:textId="4E3E5AFD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_stage1_f4_velocity_and_speed_QC.png</w:t>
      </w:r>
    </w:p>
    <w:p w14:paraId="54E8CCC9" w14:textId="3D678231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_stage1_f5_horizontal_magnetometer_QC.png</w:t>
      </w:r>
    </w:p>
    <w:p w14:paraId="73FA0D93" w14:textId="5CD1D85B" w:rsidR="002E63ED" w:rsidRPr="002E63ED" w:rsidRDefault="002E63ED" w:rsidP="002E63ED">
      <w:pPr>
        <w:pStyle w:val="ListParagraph"/>
        <w:numPr>
          <w:ilvl w:val="0"/>
          <w:numId w:val="39"/>
        </w:numPr>
        <w:rPr>
          <w:i/>
          <w:iCs/>
          <w:color w:val="3A7C22" w:themeColor="accent6" w:themeShade="BF"/>
          <w:lang w:val="en-US"/>
        </w:rPr>
      </w:pPr>
      <w:r w:rsidRPr="002E63ED">
        <w:rPr>
          <w:i/>
          <w:iCs/>
          <w:color w:val="3A7C22" w:themeColor="accent6" w:themeShade="BF"/>
          <w:lang w:val="en-US"/>
        </w:rPr>
        <w:t>rhadcp_01_2020_</w:t>
      </w:r>
      <w:r w:rsidR="00421DFB" w:rsidRPr="00DA4C0D">
        <w:rPr>
          <w:i/>
          <w:iCs/>
          <w:color w:val="3A7C22" w:themeColor="accent6" w:themeShade="BF"/>
          <w:lang w:val="en-US"/>
        </w:rPr>
        <w:t>200044</w:t>
      </w:r>
      <w:r w:rsidRPr="002E63ED">
        <w:rPr>
          <w:i/>
          <w:iCs/>
          <w:color w:val="3A7C22" w:themeColor="accent6" w:themeShade="BF"/>
          <w:lang w:val="en-US"/>
        </w:rPr>
        <w:t>_stage1_f6_sensor_diagnostics.png</w:t>
      </w:r>
    </w:p>
    <w:p w14:paraId="73B6B845" w14:textId="4C8A62B8" w:rsidR="00DA4C0D" w:rsidRPr="00DA4C0D" w:rsidRDefault="00DA4C0D" w:rsidP="002E63ED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Log file</w:t>
      </w:r>
      <w:r w:rsidRPr="00DA4C0D">
        <w:rPr>
          <w:lang w:val="en-US"/>
        </w:rPr>
        <w:t xml:space="preserve"> filename: </w:t>
      </w:r>
      <w:r w:rsidRPr="00DA4C0D">
        <w:rPr>
          <w:i/>
          <w:iCs/>
          <w:color w:val="3A7C22" w:themeColor="accent6" w:themeShade="BF"/>
          <w:lang w:val="en-US"/>
        </w:rPr>
        <w:t>moor_id_</w:t>
      </w:r>
      <w:r w:rsidR="002C00FA">
        <w:rPr>
          <w:i/>
          <w:iCs/>
          <w:color w:val="3A7C22" w:themeColor="accent6" w:themeShade="BF"/>
          <w:lang w:val="en-US"/>
        </w:rPr>
        <w:t>ADCP</w:t>
      </w:r>
      <w:r w:rsidRPr="00DA4C0D">
        <w:rPr>
          <w:i/>
          <w:iCs/>
          <w:color w:val="3A7C22" w:themeColor="accent6" w:themeShade="BF"/>
          <w:lang w:val="en-US"/>
        </w:rPr>
        <w:t>_stage1.nc</w:t>
      </w:r>
      <w:r w:rsidRPr="00DA4C0D">
        <w:rPr>
          <w:lang w:val="en-US"/>
        </w:rPr>
        <w:t xml:space="preserve">,  e.g. for JC238: </w:t>
      </w:r>
      <w:r w:rsidR="00F43DB3" w:rsidRPr="00F43DB3">
        <w:rPr>
          <w:i/>
          <w:iCs/>
          <w:color w:val="3A7C22" w:themeColor="accent6" w:themeShade="BF"/>
          <w:lang w:val="en-US"/>
        </w:rPr>
        <w:t>rhadcp_0</w:t>
      </w:r>
      <w:r w:rsidR="00F43DB3">
        <w:rPr>
          <w:i/>
          <w:iCs/>
          <w:color w:val="3A7C22" w:themeColor="accent6" w:themeShade="BF"/>
          <w:lang w:val="en-US"/>
        </w:rPr>
        <w:t>1</w:t>
      </w:r>
      <w:r w:rsidR="00F43DB3" w:rsidRPr="00F43DB3">
        <w:rPr>
          <w:i/>
          <w:iCs/>
          <w:color w:val="3A7C22" w:themeColor="accent6" w:themeShade="BF"/>
          <w:lang w:val="en-US"/>
        </w:rPr>
        <w:t>_202</w:t>
      </w:r>
      <w:r w:rsidR="00F43DB3">
        <w:rPr>
          <w:i/>
          <w:iCs/>
          <w:color w:val="3A7C22" w:themeColor="accent6" w:themeShade="BF"/>
          <w:lang w:val="en-US"/>
        </w:rPr>
        <w:t>0</w:t>
      </w:r>
      <w:r w:rsidR="00F43DB3" w:rsidRPr="00F43DB3">
        <w:rPr>
          <w:i/>
          <w:iCs/>
          <w:color w:val="3A7C22" w:themeColor="accent6" w:themeShade="BF"/>
          <w:lang w:val="en-US"/>
        </w:rPr>
        <w:t>_ADCP_stage1.log</w:t>
      </w:r>
    </w:p>
    <w:p w14:paraId="015DA45A" w14:textId="019D746D" w:rsidR="001638E0" w:rsidRDefault="001638E0" w:rsidP="001638E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 </w:t>
      </w:r>
      <w:r w:rsidRPr="00D87224">
        <w:rPr>
          <w:i/>
          <w:iCs/>
          <w:color w:val="4C94D8" w:themeColor="text2" w:themeTint="80"/>
          <w:lang w:val="en-US"/>
        </w:rPr>
        <w:t>osnap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data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proc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moor_id</w:t>
      </w:r>
      <w:r w:rsidR="00D87224"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adcp_S55</w:t>
      </w:r>
      <w:r w:rsidR="00D87224">
        <w:rPr>
          <w:i/>
          <w:iCs/>
          <w:color w:val="4C94D8" w:themeColor="text2" w:themeTint="80"/>
          <w:lang w:val="en-US"/>
        </w:rPr>
        <w:t>\</w:t>
      </w:r>
    </w:p>
    <w:p w14:paraId="0076CF90" w14:textId="77777777" w:rsidR="001638E0" w:rsidRPr="00E47910" w:rsidRDefault="001638E0" w:rsidP="001638E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 </w:t>
      </w:r>
      <w:r w:rsidRPr="00D87224">
        <w:rPr>
          <w:i/>
          <w:iCs/>
          <w:color w:val="4C94D8" w:themeColor="text2" w:themeTint="80"/>
          <w:lang w:val="en-US"/>
        </w:rPr>
        <w:t>osnap\data\moor\proc\rhadcp_01_2020\adcp_S55\</w:t>
      </w:r>
    </w:p>
    <w:p w14:paraId="690589FF" w14:textId="041335FB" w:rsidR="001638E0" w:rsidRPr="007E793B" w:rsidRDefault="001638E0" w:rsidP="001638E0">
      <w:pPr>
        <w:rPr>
          <w:lang w:val="en-US"/>
        </w:rPr>
      </w:pPr>
      <w:r>
        <w:rPr>
          <w:lang w:val="en-US"/>
        </w:rPr>
        <w:t xml:space="preserve">The function </w:t>
      </w:r>
      <w:r w:rsidRPr="007E793B">
        <w:rPr>
          <w:i/>
          <w:iCs/>
          <w:color w:val="C00000"/>
          <w:lang w:val="en-US"/>
        </w:rPr>
        <w:t>s55_load_nc_as_struct.m</w:t>
      </w:r>
      <w:r w:rsidRPr="007E793B">
        <w:rPr>
          <w:i/>
          <w:iCs/>
          <w:lang w:val="en-US"/>
        </w:rPr>
        <w:t xml:space="preserve"> </w:t>
      </w:r>
      <w:r w:rsidRPr="007E793B">
        <w:rPr>
          <w:lang w:val="en-US"/>
        </w:rPr>
        <w:t>load</w:t>
      </w:r>
      <w:r>
        <w:rPr>
          <w:lang w:val="en-US"/>
        </w:rPr>
        <w:t>s</w:t>
      </w:r>
      <w:r w:rsidR="002A1B19">
        <w:rPr>
          <w:lang w:val="en-US"/>
        </w:rPr>
        <w:t xml:space="preserve"> saved</w:t>
      </w:r>
      <w:r>
        <w:rPr>
          <w:lang w:val="en-US"/>
        </w:rPr>
        <w:t xml:space="preserve"> nc-file as matlab structure.</w:t>
      </w:r>
    </w:p>
    <w:p w14:paraId="6DF9E03C" w14:textId="77777777" w:rsidR="001638E0" w:rsidRDefault="001638E0" w:rsidP="001638E0"/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DEB85A3" w:rsidR="00F828EB" w:rsidRPr="00153E83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153E83">
        <w:rPr>
          <w:b/>
          <w:bCs/>
          <w:lang w:val="en-US"/>
        </w:rPr>
        <w:t>Pressure</w:t>
      </w:r>
      <w:r w:rsidRPr="00153E83">
        <w:rPr>
          <w:lang w:val="en-US"/>
        </w:rPr>
        <w:t>: Must be reasonable; shallow readings may indicate deployment/retrieval and invalidate profiles.</w:t>
      </w:r>
      <w:r w:rsidR="00FA7801" w:rsidRPr="00153E83">
        <w:rPr>
          <w:lang w:val="en-US"/>
        </w:rPr>
        <w:t xml:space="preserve"> (deployment and retrieval automatically flagged)</w:t>
      </w:r>
    </w:p>
    <w:p w14:paraId="7FDD63EC" w14:textId="77777777" w:rsidR="00576506" w:rsidRPr="00153E83" w:rsidRDefault="00111E88" w:rsidP="00576506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153E83">
        <w:rPr>
          <w:b/>
          <w:bCs/>
          <w:lang w:val="en-US"/>
        </w:rPr>
        <w:t>Instrument Orientation</w:t>
      </w:r>
      <w:r w:rsidRPr="00153E83">
        <w:rPr>
          <w:lang w:val="en-US"/>
        </w:rPr>
        <w:t>:</w:t>
      </w:r>
      <w:r w:rsidR="004617BC" w:rsidRPr="00153E83">
        <w:rPr>
          <w:lang w:val="en-US"/>
        </w:rPr>
        <w:t xml:space="preserve"> </w:t>
      </w:r>
    </w:p>
    <w:p w14:paraId="2F4C6745" w14:textId="77777777" w:rsidR="00576506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>Tilt</w:t>
      </w:r>
      <w:r w:rsidR="00F91E93" w:rsidRPr="00153E83">
        <w:rPr>
          <w:lang w:val="en-US"/>
        </w:rPr>
        <w:t xml:space="preserve"> (</w:t>
      </w:r>
      <w:r w:rsidR="004556B8" w:rsidRPr="00153E83">
        <w:rPr>
          <w:lang w:val="en-US"/>
        </w:rPr>
        <w:t>R</w:t>
      </w:r>
      <w:r w:rsidR="00F91E93" w:rsidRPr="00153E83">
        <w:rPr>
          <w:lang w:val="en-US"/>
        </w:rPr>
        <w:t xml:space="preserve">oll and </w:t>
      </w:r>
      <w:r w:rsidR="004556B8" w:rsidRPr="00153E83">
        <w:rPr>
          <w:lang w:val="en-US"/>
        </w:rPr>
        <w:t>P</w:t>
      </w:r>
      <w:r w:rsidR="00F91E93" w:rsidRPr="00153E83">
        <w:rPr>
          <w:lang w:val="en-US"/>
        </w:rPr>
        <w:t>itch)</w:t>
      </w:r>
      <w:r w:rsidRPr="00153E83">
        <w:rPr>
          <w:lang w:val="en-US"/>
        </w:rPr>
        <w:t xml:space="preserve"> &lt;10°: </w:t>
      </w:r>
      <w:r w:rsidR="004556B8" w:rsidRPr="00153E83">
        <w:t>Ideal; data is within optimal design limits.</w:t>
      </w:r>
    </w:p>
    <w:p w14:paraId="4BE7EE69" w14:textId="77777777" w:rsidR="00576506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 xml:space="preserve">Tilt 10–30°: </w:t>
      </w:r>
      <w:r w:rsidR="00E833E2" w:rsidRPr="00153E83">
        <w:t>Compass and velocity errors increase—automatically flagged as</w:t>
      </w:r>
      <w:r w:rsidR="00781DB7" w:rsidRPr="00153E83">
        <w:rPr>
          <w:lang w:val="en-US"/>
        </w:rPr>
        <w:t xml:space="preserve"> </w:t>
      </w:r>
      <w:r w:rsidR="007445FD" w:rsidRPr="00153E83">
        <w:rPr>
          <w:lang w:val="en-US"/>
        </w:rPr>
        <w:t>QC_PROBABLY_BAD</w:t>
      </w:r>
      <w:r w:rsidR="00A508C4" w:rsidRPr="00153E83">
        <w:rPr>
          <w:lang w:val="en-US"/>
        </w:rPr>
        <w:t xml:space="preserve"> (3)</w:t>
      </w:r>
    </w:p>
    <w:p w14:paraId="71BE5BCB" w14:textId="26815D60" w:rsidR="00111E88" w:rsidRPr="00153E83" w:rsidRDefault="00111E88" w:rsidP="00576506">
      <w:pPr>
        <w:pStyle w:val="ListParagraph"/>
        <w:numPr>
          <w:ilvl w:val="1"/>
          <w:numId w:val="21"/>
        </w:numPr>
        <w:spacing w:after="0"/>
        <w:rPr>
          <w:lang w:val="en-US"/>
        </w:rPr>
      </w:pPr>
      <w:r w:rsidRPr="00153E83">
        <w:rPr>
          <w:lang w:val="en-US"/>
        </w:rPr>
        <w:t xml:space="preserve">Tilt &gt;30°: </w:t>
      </w:r>
      <w:r w:rsidR="00A508C4" w:rsidRPr="00153E83">
        <w:t> Profiles likely erroneous (one transducer may be near-horizontal, making that velocity component undetectable)—automatically flagged as </w:t>
      </w:r>
      <w:r w:rsidR="007445FD" w:rsidRPr="00153E83">
        <w:rPr>
          <w:lang w:val="en-US"/>
        </w:rPr>
        <w:t>QC_BAD</w:t>
      </w:r>
      <w:r w:rsidR="00A508C4" w:rsidRPr="00153E83">
        <w:rPr>
          <w:lang w:val="en-US"/>
        </w:rPr>
        <w:t xml:space="preserve"> (4)</w:t>
      </w:r>
    </w:p>
    <w:p w14:paraId="3423DC96" w14:textId="77777777" w:rsidR="00B11366" w:rsidRPr="00153E83" w:rsidRDefault="00F91E93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153E83">
        <w:rPr>
          <w:b/>
          <w:bCs/>
          <w:lang w:val="en-US"/>
        </w:rPr>
        <w:t>Action</w:t>
      </w:r>
      <w:r w:rsidR="00111E88" w:rsidRPr="00153E83">
        <w:rPr>
          <w:lang w:val="en-US"/>
        </w:rPr>
        <w:t>:</w:t>
      </w:r>
      <w:r w:rsidRPr="00153E83">
        <w:rPr>
          <w:lang w:val="en-US"/>
        </w:rPr>
        <w:t xml:space="preserve"> </w:t>
      </w:r>
    </w:p>
    <w:p w14:paraId="40546D12" w14:textId="5EB9A2F0" w:rsidR="00B11366" w:rsidRPr="00153E83" w:rsidRDefault="008D588A" w:rsidP="00B1136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b/>
          <w:bCs/>
        </w:rPr>
        <w:t>Pressure:</w:t>
      </w:r>
      <w:r w:rsidRPr="00153E83">
        <w:t> Verify readings are consistent with the deployment depth; data outside this range is automatically flagged</w:t>
      </w:r>
      <w:r w:rsidR="00153E83">
        <w:t>.</w:t>
      </w:r>
    </w:p>
    <w:p w14:paraId="71556359" w14:textId="34F02AE5" w:rsidR="00576506" w:rsidRPr="00153E83" w:rsidRDefault="008D588A" w:rsidP="0057650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b/>
          <w:bCs/>
        </w:rPr>
        <w:t>Orientation:</w:t>
      </w:r>
      <w:r w:rsidRPr="00153E83">
        <w:t> Tilt and Heading should remain stable. Large fluctuations suggest mooring instability or "knock-downs" by strong currents</w:t>
      </w:r>
      <w:r w:rsidR="00153E83">
        <w:t xml:space="preserve"> </w:t>
      </w:r>
      <w:r w:rsidR="006F451D">
        <w:t>–</w:t>
      </w:r>
      <w:r w:rsidR="00153E83">
        <w:t xml:space="preserve"> unlikely</w:t>
      </w:r>
      <w:r w:rsidR="006F451D">
        <w:t xml:space="preserve"> for RHADCP</w:t>
      </w:r>
      <w:r w:rsidRPr="00153E83">
        <w:t>.</w:t>
      </w:r>
      <w:r w:rsidR="007F471B" w:rsidRPr="00153E83">
        <w:rPr>
          <w:lang w:val="en-US"/>
        </w:rPr>
        <w:t xml:space="preserve"> </w:t>
      </w:r>
    </w:p>
    <w:p w14:paraId="7EC29E9C" w14:textId="1BF186D0" w:rsidR="00576506" w:rsidRPr="00153E83" w:rsidRDefault="00576506" w:rsidP="00576506">
      <w:pPr>
        <w:pStyle w:val="ListParagraph"/>
        <w:numPr>
          <w:ilvl w:val="1"/>
          <w:numId w:val="21"/>
        </w:numPr>
        <w:rPr>
          <w:lang w:val="en-US"/>
        </w:rPr>
      </w:pPr>
      <w:r w:rsidRPr="00153E83">
        <w:rPr>
          <w:rStyle w:val="Strong"/>
          <w:rFonts w:eastAsiaTheme="majorEastAsia" w:cs="Arial"/>
          <w:color w:val="0A0A0A"/>
        </w:rPr>
        <w:t>Tilt 10–30°:</w:t>
      </w:r>
      <w:r w:rsidRPr="00153E83">
        <w:rPr>
          <w:rStyle w:val="t286pc"/>
          <w:rFonts w:eastAsiaTheme="majorEastAsia" w:cs="Arial"/>
          <w:color w:val="0A0A0A"/>
        </w:rPr>
        <w:t xml:space="preserve"> Standard post-processing (e.g., bin-mapping) is not currently implemented. Development of these routines is only advisable if significant data gaps occur </w:t>
      </w:r>
      <w:r w:rsidR="006F451D">
        <w:rPr>
          <w:rStyle w:val="t286pc"/>
          <w:rFonts w:eastAsiaTheme="majorEastAsia" w:cs="Arial"/>
          <w:color w:val="0A0A0A"/>
        </w:rPr>
        <w:t>because of</w:t>
      </w:r>
      <w:r w:rsidRPr="00153E83">
        <w:rPr>
          <w:rStyle w:val="t286pc"/>
          <w:rFonts w:eastAsiaTheme="majorEastAsia" w:cs="Arial"/>
          <w:color w:val="0A0A0A"/>
        </w:rPr>
        <w:t xml:space="preserve"> high-tilt periods.</w:t>
      </w:r>
    </w:p>
    <w:p w14:paraId="019EFB3C" w14:textId="31A4BCA2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 xml:space="preserve">done </w:t>
      </w:r>
    </w:p>
    <w:p w14:paraId="778C24AA" w14:textId="5D507BF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317719F2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</w:t>
      </w:r>
      <w:r w:rsidR="00F12850">
        <w:rPr>
          <w:lang w:val="en-US"/>
        </w:rPr>
        <w:t xml:space="preserve"> at end of bin range</w:t>
      </w:r>
      <w:r w:rsidRPr="003C574E">
        <w:rPr>
          <w:lang w:val="en-US"/>
        </w:rPr>
        <w:t xml:space="preserve"> = surface boundary; affected cells likely corrupted.</w:t>
      </w:r>
    </w:p>
    <w:p w14:paraId="69ECC478" w14:textId="5EA5E3C6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</w:t>
      </w:r>
      <w:r w:rsidR="00F12850">
        <w:rPr>
          <w:lang w:val="en-US"/>
        </w:rPr>
        <w:t xml:space="preserve"> (correlation &gt; 50</w:t>
      </w:r>
      <w:r w:rsidR="00734638">
        <w:rPr>
          <w:lang w:val="en-US"/>
        </w:rPr>
        <w:t>%</w:t>
      </w:r>
      <w:r w:rsidR="00F12850">
        <w:rPr>
          <w:lang w:val="en-US"/>
        </w:rPr>
        <w:t>)</w:t>
      </w:r>
      <w:r w:rsidRPr="003C574E">
        <w:rPr>
          <w:lang w:val="en-US"/>
        </w:rPr>
        <w:t>.</w:t>
      </w:r>
    </w:p>
    <w:p w14:paraId="3B3A31E5" w14:textId="04FE6AFA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</w:t>
      </w:r>
      <w:r w:rsidR="008412A2">
        <w:rPr>
          <w:lang w:val="en-US"/>
        </w:rPr>
        <w:t xml:space="preserve">, i.e. all values with </w:t>
      </w:r>
      <w:r w:rsidR="00734638">
        <w:rPr>
          <w:lang w:val="en-US"/>
        </w:rPr>
        <w:t>c</w:t>
      </w:r>
      <w:r w:rsidR="008412A2" w:rsidRPr="00032EB8">
        <w:rPr>
          <w:lang w:val="en-US"/>
        </w:rPr>
        <w:t>orrelation &lt;50</w:t>
      </w:r>
      <w:r w:rsidR="00734638">
        <w:rPr>
          <w:lang w:val="en-US"/>
        </w:rPr>
        <w:t>%</w:t>
      </w:r>
      <w:r w:rsidR="008412A2" w:rsidRPr="00032EB8">
        <w:rPr>
          <w:lang w:val="en-US"/>
        </w:rPr>
        <w:t xml:space="preserve"> will be flagged as QC_BAD</w:t>
      </w:r>
      <w:r w:rsidR="00032EB8" w:rsidRPr="00032EB8">
        <w:rPr>
          <w:lang w:val="en-US"/>
        </w:rPr>
        <w:t>.</w:t>
      </w:r>
    </w:p>
    <w:p w14:paraId="6EE048CA" w14:textId="77777777" w:rsidR="002A59EC" w:rsidRDefault="00111E88" w:rsidP="002A59EC">
      <w:pPr>
        <w:pStyle w:val="ListParagraph"/>
        <w:numPr>
          <w:ilvl w:val="0"/>
          <w:numId w:val="21"/>
        </w:numPr>
        <w:rPr>
          <w:lang w:val="en-US"/>
        </w:rPr>
      </w:pPr>
      <w:r w:rsidRPr="00106BE5">
        <w:rPr>
          <w:b/>
          <w:bCs/>
          <w:lang w:val="en-US"/>
        </w:rPr>
        <w:t>Spikes in Signal</w:t>
      </w:r>
      <w:r w:rsidR="00182FED" w:rsidRPr="00106BE5">
        <w:rPr>
          <w:b/>
          <w:bCs/>
          <w:lang w:val="en-US"/>
        </w:rPr>
        <w:t xml:space="preserve"> Strength</w:t>
      </w:r>
      <w:r w:rsidRPr="00106BE5">
        <w:rPr>
          <w:lang w:val="en-US"/>
        </w:rPr>
        <w:t xml:space="preserve">: </w:t>
      </w:r>
      <w:r w:rsidR="006A09CE" w:rsidRPr="00106BE5">
        <w:rPr>
          <w:lang w:val="en-US"/>
        </w:rPr>
        <w:t>Flag and remove affected cells</w:t>
      </w:r>
    </w:p>
    <w:p w14:paraId="0C67E4F0" w14:textId="2137A5CC" w:rsidR="00106BE5" w:rsidRPr="002A59EC" w:rsidRDefault="00106BE5" w:rsidP="002A59EC">
      <w:pPr>
        <w:pStyle w:val="ListParagraph"/>
        <w:numPr>
          <w:ilvl w:val="1"/>
          <w:numId w:val="21"/>
        </w:numPr>
        <w:rPr>
          <w:lang w:val="en-US"/>
        </w:rPr>
      </w:pPr>
      <w:r w:rsidRPr="002A59EC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Mooring or Frame Interference</w:t>
      </w:r>
    </w:p>
    <w:p w14:paraId="08C675C0" w14:textId="77777777" w:rsidR="00106BE5" w:rsidRPr="00106BE5" w:rsidRDefault="00106BE5" w:rsidP="00106BE5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Appearance: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Persistent "stripes" or constant high values at a specific depth in the amplitude plots (Figure 2).</w:t>
      </w:r>
    </w:p>
    <w:p w14:paraId="40A000D2" w14:textId="77777777" w:rsidR="00106BE5" w:rsidRPr="00106BE5" w:rsidRDefault="00106BE5" w:rsidP="00106BE5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Risk: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Low, as the ADCP is top-mounted.</w:t>
      </w:r>
    </w:p>
    <w:p w14:paraId="02AEE785" w14:textId="77777777" w:rsidR="00B82E1E" w:rsidRDefault="00106BE5" w:rsidP="00B82E1E">
      <w:pPr>
        <w:pStyle w:val="ListParagraph"/>
        <w:numPr>
          <w:ilvl w:val="2"/>
          <w:numId w:val="21"/>
        </w:numPr>
        <w:rPr>
          <w:rFonts w:eastAsia="Times New Roman" w:cs="Arial"/>
          <w:color w:val="0A0A0A"/>
          <w:kern w:val="0"/>
          <w:lang w:val="en-US"/>
          <w14:ligatures w14:val="none"/>
        </w:rPr>
      </w:pPr>
      <w:r w:rsidRPr="00106BE5"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  <w:t>Action:</w:t>
      </w:r>
      <w:r w:rsidRPr="00106BE5">
        <w:rPr>
          <w:rFonts w:eastAsia="Times New Roman" w:cs="Arial"/>
          <w:color w:val="0A0A0A"/>
          <w:kern w:val="0"/>
          <w:lang w:val="en-US"/>
          <w14:ligatures w14:val="none"/>
        </w:rPr>
        <w:t> Visually inspect Figure 2. Any constant horizontal stripe—outside of known surface bins—indicates a potential obstruction that requires manual flagging.</w:t>
      </w:r>
    </w:p>
    <w:p w14:paraId="062E4C3D" w14:textId="77777777" w:rsidR="00B82E1E" w:rsidRPr="00B82E1E" w:rsidRDefault="00B82E1E" w:rsidP="00B82E1E">
      <w:pPr>
        <w:pStyle w:val="ListParagraph"/>
        <w:numPr>
          <w:ilvl w:val="1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Transient Spikes (Fish, Bubbles, etc.)</w:t>
      </w:r>
    </w:p>
    <w:p w14:paraId="0A6D1D1C" w14:textId="77777777" w:rsidR="00B82E1E" w:rsidRPr="00B82E1E" w:rsidRDefault="00B82E1E" w:rsidP="00B82E1E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Time-Burst Criterion</w:t>
      </w:r>
      <w:r w:rsidRPr="00B82E1E">
        <w:rPr>
          <w:lang w:val="en-US"/>
        </w:rPr>
        <w:t>: Calculates the Median and Median Absolute Deviation (MAD) for each 10-sample burst. Ensembles exceeding the burst median by 3 × MAD and a minimum 10 dB jump are identified as spikes.</w:t>
      </w:r>
    </w:p>
    <w:p w14:paraId="5BE54332" w14:textId="2B5CF60B" w:rsidR="007E5504" w:rsidRPr="007E5504" w:rsidRDefault="00B82E1E" w:rsidP="007E5504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 w:rsidRPr="00B82E1E">
        <w:rPr>
          <w:b/>
          <w:bCs/>
          <w:lang w:val="en-US"/>
        </w:rPr>
        <w:t>Vertical Criterion:</w:t>
      </w:r>
      <w:r w:rsidRPr="00B82E1E">
        <w:rPr>
          <w:lang w:val="en-US"/>
        </w:rPr>
        <w:t xml:space="preserve"> Monitors sudden amplitude changes along the depth profile. Bins deviating from their vertical neighbors by more than 3 × MAD and </w:t>
      </w:r>
      <w:r w:rsidR="007E5504" w:rsidRPr="00B82E1E">
        <w:rPr>
          <w:lang w:val="en-US"/>
        </w:rPr>
        <w:t xml:space="preserve">a minimum </w:t>
      </w:r>
      <w:r w:rsidR="00316E47">
        <w:rPr>
          <w:lang w:val="en-US"/>
        </w:rPr>
        <w:t xml:space="preserve">of </w:t>
      </w:r>
      <w:r w:rsidRPr="00B82E1E">
        <w:rPr>
          <w:lang w:val="en-US"/>
        </w:rPr>
        <w:t>10 dB are flagged.</w:t>
      </w:r>
    </w:p>
    <w:p w14:paraId="39F54CF0" w14:textId="38840E14" w:rsidR="00B82E1E" w:rsidRPr="007E5504" w:rsidRDefault="00927BD3" w:rsidP="007E5504">
      <w:pPr>
        <w:pStyle w:val="ListParagraph"/>
        <w:numPr>
          <w:ilvl w:val="2"/>
          <w:numId w:val="21"/>
        </w:numPr>
        <w:rPr>
          <w:rFonts w:eastAsia="Times New Roman" w:cs="Arial"/>
          <w:b/>
          <w:bCs/>
          <w:color w:val="0A0A0A"/>
          <w:kern w:val="0"/>
          <w:lang w:val="en-US"/>
          <w14:ligatures w14:val="none"/>
        </w:rPr>
      </w:pPr>
      <w:r>
        <w:rPr>
          <w:b/>
          <w:bCs/>
          <w:lang w:val="en-US"/>
        </w:rPr>
        <w:t>Logic</w:t>
      </w:r>
      <w:r w:rsidR="00B82E1E" w:rsidRPr="007E5504">
        <w:rPr>
          <w:lang w:val="en-US"/>
        </w:rPr>
        <w:t>: These "Loud" jumps (&gt;10 dB, representing a 10-fold power increase) are flagged as QC_BAD</w:t>
      </w:r>
      <w:r w:rsidR="00746C87" w:rsidRPr="00746C87">
        <w:t>, which ensures the corresponding velocit</w:t>
      </w:r>
      <w:r w:rsidR="00DE7957">
        <w:t>y values</w:t>
      </w:r>
      <w:r w:rsidR="00746C87" w:rsidRPr="00746C87">
        <w:t xml:space="preserve"> are </w:t>
      </w:r>
      <w:r w:rsidR="00637A7F">
        <w:t>removed</w:t>
      </w:r>
      <w:r w:rsidR="00B82E1E" w:rsidRPr="007E5504">
        <w:rPr>
          <w:lang w:val="en-US"/>
        </w:rPr>
        <w:t>.</w:t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513562A0" w14:textId="19D31AC5" w:rsidR="00AC5EA4" w:rsidRPr="00AC5EA4" w:rsidRDefault="0038182B" w:rsidP="00E775B0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 w:rsidRPr="0038182B">
        <w:rPr>
          <w:b/>
          <w:bCs/>
        </w:rPr>
        <w:t>Velocity Quality Control</w:t>
      </w:r>
      <w:r w:rsidR="00E775B0">
        <w:rPr>
          <w:b/>
          <w:bCs/>
        </w:rPr>
        <w:t xml:space="preserve">: </w:t>
      </w:r>
      <w:r w:rsidR="00DC420D" w:rsidRPr="00AC5EA4">
        <w:t>Suspicious velocity values are f</w:t>
      </w:r>
      <w:r w:rsidR="00E775B0" w:rsidRPr="00AC5EA4">
        <w:rPr>
          <w:lang w:val="en-US"/>
        </w:rPr>
        <w:t>lagged as QC_BAD (4) based on:</w:t>
      </w:r>
    </w:p>
    <w:p w14:paraId="30C946BA" w14:textId="4022AD56" w:rsidR="00AC5EA4" w:rsidRPr="009E57E7" w:rsidRDefault="009E57E7" w:rsidP="009E57E7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Spike</w:t>
      </w:r>
      <w:r w:rsidR="00B11D47">
        <w:rPr>
          <w:lang w:val="en-US"/>
        </w:rPr>
        <w:t>s</w:t>
      </w:r>
      <w:r>
        <w:rPr>
          <w:lang w:val="en-US"/>
        </w:rPr>
        <w:t xml:space="preserve"> in horizontal velocity over depth</w:t>
      </w:r>
      <w:r w:rsidR="00E775B0" w:rsidRPr="00AC5EA4">
        <w:rPr>
          <w:lang w:val="en-US"/>
        </w:rPr>
        <w:t xml:space="preserve"> (</w:t>
      </w:r>
      <w:r w:rsidRPr="009E57E7">
        <w:rPr>
          <w:lang w:val="en-US"/>
        </w:rPr>
        <w:t>|ΔU|, |ΔV|</w:t>
      </w:r>
      <w:r w:rsidR="00E775B0" w:rsidRPr="009E57E7">
        <w:rPr>
          <w:lang w:val="en-US"/>
        </w:rPr>
        <w:t>) &gt; 1.00 m/s</w:t>
      </w:r>
    </w:p>
    <w:p w14:paraId="6C782820" w14:textId="7CD8D1E8" w:rsidR="00AC5EA4" w:rsidRPr="00AC5EA4" w:rsidRDefault="00E4489D" w:rsidP="00AC5EA4">
      <w:pPr>
        <w:pStyle w:val="ListParagraph"/>
        <w:numPr>
          <w:ilvl w:val="1"/>
          <w:numId w:val="21"/>
        </w:numPr>
        <w:rPr>
          <w:b/>
          <w:bCs/>
          <w:lang w:val="en-US"/>
        </w:rPr>
      </w:pPr>
      <w:r>
        <w:rPr>
          <w:lang w:val="en-US"/>
        </w:rPr>
        <w:t>Temporal</w:t>
      </w:r>
      <w:r w:rsidR="00E775B0" w:rsidRPr="00AC5EA4">
        <w:rPr>
          <w:lang w:val="en-US"/>
        </w:rPr>
        <w:t xml:space="preserve"> outliers &gt; 3 standard deviations (per depth bin)</w:t>
      </w:r>
    </w:p>
    <w:p w14:paraId="000A8F39" w14:textId="4A81B135" w:rsidR="00E775B0" w:rsidRPr="00E775B0" w:rsidRDefault="00E775B0" w:rsidP="00AC5EA4">
      <w:pPr>
        <w:pStyle w:val="ListParagraph"/>
        <w:numPr>
          <w:ilvl w:val="1"/>
          <w:numId w:val="21"/>
        </w:numPr>
        <w:rPr>
          <w:b/>
          <w:bCs/>
          <w:lang w:val="en-US"/>
        </w:rPr>
      </w:pPr>
      <w:r w:rsidRPr="00AC5EA4">
        <w:rPr>
          <w:lang w:val="en-US"/>
        </w:rPr>
        <w:t>Vertical velocity outliers (|W|) &gt; 0.10 m/s</w:t>
      </w:r>
    </w:p>
    <w:p w14:paraId="2B9C9546" w14:textId="6842BA66" w:rsidR="00F82AFA" w:rsidRPr="003C574E" w:rsidRDefault="00F82AFA" w:rsidP="00E775B0">
      <w:pPr>
        <w:pStyle w:val="ListParagraph"/>
        <w:rPr>
          <w:lang w:val="en-US"/>
        </w:rPr>
      </w:pPr>
    </w:p>
    <w:p w14:paraId="5A7D57CA" w14:textId="62F5BA96" w:rsidR="0071278C" w:rsidRPr="003C574E" w:rsidRDefault="006D2D88" w:rsidP="006615AE">
      <w:pPr>
        <w:pStyle w:val="Heading3"/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4F7DFE39">
            <wp:simplePos x="0" y="0"/>
            <wp:positionH relativeFrom="column">
              <wp:posOffset>3889375</wp:posOffset>
            </wp:positionH>
            <wp:positionV relativeFrom="paragraph">
              <wp:posOffset>8890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78C"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</w:t>
      </w:r>
      <w:r w:rsidR="00142BB5">
        <w:rPr>
          <w:lang w:val="en-US"/>
        </w:rPr>
        <w:t xml:space="preserve"> done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4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4"/>
      <w:r w:rsidR="00FC6F63" w:rsidRPr="003C574E">
        <w:rPr>
          <w:rStyle w:val="CommentReference"/>
          <w:sz w:val="24"/>
          <w:szCs w:val="24"/>
          <w:lang w:val="en-US"/>
        </w:rPr>
        <w:commentReference w:id="4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5659692D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</w:t>
      </w:r>
      <w:r w:rsidR="00672F8D">
        <w:rPr>
          <w:highlight w:val="yellow"/>
          <w:lang w:val="en-US"/>
        </w:rPr>
        <w:t xml:space="preserve"> that compass is resonable</w:t>
      </w:r>
      <w:r w:rsidRPr="00F64571">
        <w:rPr>
          <w:highlight w:val="yellow"/>
          <w:lang w:val="en-US"/>
        </w:rPr>
        <w:t>,</w:t>
      </w:r>
      <w:r w:rsidR="00672F8D">
        <w:rPr>
          <w:highlight w:val="yellow"/>
          <w:lang w:val="en-US"/>
        </w:rPr>
        <w:t xml:space="preserve"> hard iron compass correction is done</w:t>
      </w:r>
      <w:r w:rsidRPr="00F64571">
        <w:rPr>
          <w:highlight w:val="yellow"/>
          <w:lang w:val="en-US"/>
        </w:rPr>
        <w:t xml:space="preserve"> i</w:t>
      </w:r>
      <w:r w:rsidR="00672F8D">
        <w:rPr>
          <w:highlight w:val="yellow"/>
          <w:lang w:val="en-US"/>
        </w:rPr>
        <w:t>n</w:t>
      </w:r>
      <w:r w:rsidRPr="00F64571">
        <w:rPr>
          <w:highlight w:val="yellow"/>
          <w:lang w:val="en-US"/>
        </w:rPr>
        <w:t xml:space="preserve">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204BB15E" w:rsidR="001C6FB0" w:rsidRDefault="00295B41" w:rsidP="00BE4B7B">
      <w:pPr>
        <w:spacing w:after="0"/>
        <w:rPr>
          <w:lang w:val="en-US"/>
        </w:rPr>
      </w:pPr>
      <w:r>
        <w:rPr>
          <w:lang w:val="en-US"/>
        </w:rPr>
        <w:t>Backround info - u</w:t>
      </w:r>
      <w:r w:rsidR="00585A09">
        <w:rPr>
          <w:lang w:val="en-US"/>
        </w:rPr>
        <w:t>sin</w:t>
      </w:r>
      <w:r w:rsidR="009D4450">
        <w:rPr>
          <w:lang w:val="en-US"/>
        </w:rPr>
        <w:t>g</w:t>
      </w:r>
      <w:r w:rsidR="00585A09"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=atan2(-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7F2FFC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ϵ</m:t>
          </m:r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185DED4A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>compass data (hard iron).</w:t>
      </w:r>
      <w:r w:rsidR="001B52AF">
        <w:rPr>
          <w:sz w:val="22"/>
          <w:szCs w:val="22"/>
          <w:lang w:val="en-US"/>
        </w:rPr>
        <w:t>In stage 1</w:t>
      </w:r>
      <w:r w:rsidR="00FB5F91">
        <w:rPr>
          <w:sz w:val="22"/>
          <w:szCs w:val="22"/>
          <w:lang w:val="en-US"/>
        </w:rPr>
        <w:t xml:space="preserve"> we only plot it, but </w:t>
      </w:r>
      <w:r w:rsidR="001B52AF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 w:rsidR="001B52AF">
        <w:rPr>
          <w:sz w:val="22"/>
          <w:szCs w:val="22"/>
          <w:lang w:val="en-US"/>
        </w:rPr>
        <w:t xml:space="preserve"> </w:t>
      </w:r>
      <w:r w:rsidR="00FB5F91">
        <w:rPr>
          <w:sz w:val="22"/>
          <w:szCs w:val="22"/>
          <w:lang w:val="en-US"/>
        </w:rPr>
        <w:t xml:space="preserve">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6DA81DDE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 xml:space="preserve">. </w:t>
      </w:r>
      <w:r w:rsidR="00955342" w:rsidRPr="00955342">
        <w:rPr>
          <w:b/>
          <w:bCs/>
          <w:lang w:val="en-US"/>
        </w:rPr>
        <w:t>Action:</w:t>
      </w:r>
      <w:r w:rsidR="00955342">
        <w:rPr>
          <w:lang w:val="en-US"/>
        </w:rPr>
        <w:t xml:space="preserve"> C</w:t>
      </w:r>
      <w:r w:rsidR="00611103">
        <w:rPr>
          <w:lang w:val="en-US"/>
        </w:rPr>
        <w:t>heck then temperature</w:t>
      </w:r>
      <w:r w:rsidR="00902F9B">
        <w:rPr>
          <w:lang w:val="en-US"/>
        </w:rPr>
        <w:t xml:space="preserve"> and other</w:t>
      </w:r>
      <w:r w:rsidR="00611103">
        <w:rPr>
          <w:lang w:val="en-US"/>
        </w:rPr>
        <w:t xml:space="preserve"> sensors</w:t>
      </w:r>
      <w:r w:rsidR="00902F9B">
        <w:rPr>
          <w:lang w:val="en-US"/>
        </w:rPr>
        <w:t xml:space="preserve"> data</w:t>
      </w:r>
      <w:r w:rsidR="00611103">
        <w:rPr>
          <w:lang w:val="en-US"/>
        </w:rPr>
        <w:t xml:space="preserve"> are sensible, etc.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54C08EB0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  <w:r w:rsidR="00943EB0">
        <w:t xml:space="preserve"> </w:t>
      </w:r>
    </w:p>
    <w:p w14:paraId="070F247C" w14:textId="754EDAEE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 xml:space="preserve">tatus: </w:t>
      </w:r>
      <w:r w:rsidR="00822D28">
        <w:rPr>
          <w:lang w:val="en-US"/>
        </w:rPr>
        <w:t>WIP</w:t>
      </w:r>
    </w:p>
    <w:p w14:paraId="04807977" w14:textId="61D14D38" w:rsidR="002B35CD" w:rsidRPr="003C574E" w:rsidRDefault="002B35CD" w:rsidP="002B35CD">
      <w:pPr>
        <w:rPr>
          <w:lang w:val="en-US"/>
        </w:rPr>
      </w:pPr>
      <w:r>
        <w:t xml:space="preserve">Wrapper: </w:t>
      </w:r>
      <w:r w:rsidRPr="00822D28">
        <w:rPr>
          <w:i/>
          <w:iCs/>
          <w:color w:val="C00000"/>
        </w:rPr>
        <w:t>m_moorproc_toolbox\exec\gitrepo\stage2\adcp_s55\</w:t>
      </w:r>
      <w:r w:rsidR="007A345B">
        <w:rPr>
          <w:i/>
          <w:iCs/>
          <w:color w:val="C00000"/>
        </w:rPr>
        <w:t>wrapper_</w:t>
      </w:r>
      <w:r w:rsidRPr="00822D28">
        <w:rPr>
          <w:i/>
          <w:iCs/>
          <w:color w:val="C00000"/>
          <w:lang w:val="en-US"/>
        </w:rPr>
        <w:t>stage02_proc_s55.m</w:t>
      </w:r>
    </w:p>
    <w:p w14:paraId="522B84B6" w14:textId="7670B9CC" w:rsidR="005457C7" w:rsidRPr="003C574E" w:rsidRDefault="002B35CD" w:rsidP="005457C7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5457C7" w:rsidRPr="00822D28">
        <w:rPr>
          <w:i/>
          <w:iCs/>
          <w:color w:val="C00000"/>
        </w:rPr>
        <w:t>m_moorproc_toolbox\exec\gitrepo\stage2\adcp_s55\</w:t>
      </w:r>
      <w:r w:rsidR="005457C7" w:rsidRPr="00822D28">
        <w:rPr>
          <w:i/>
          <w:iCs/>
          <w:color w:val="C00000"/>
          <w:lang w:val="en-US"/>
        </w:rPr>
        <w:t>stage02_proc_</w:t>
      </w:r>
      <w:r w:rsidR="00822D28" w:rsidRPr="00822D28">
        <w:rPr>
          <w:i/>
          <w:iCs/>
          <w:color w:val="C00000"/>
          <w:lang w:val="en-US"/>
        </w:rPr>
        <w:t>s</w:t>
      </w:r>
      <w:r w:rsidR="005457C7" w:rsidRPr="00822D28">
        <w:rPr>
          <w:i/>
          <w:iCs/>
          <w:color w:val="C00000"/>
          <w:lang w:val="en-US"/>
        </w:rPr>
        <w:t>55.m</w:t>
      </w:r>
    </w:p>
    <w:p w14:paraId="6F4F6A86" w14:textId="77777777" w:rsidR="00E11ADC" w:rsidRDefault="00E11ADC" w:rsidP="00E11ADC">
      <w:pPr>
        <w:rPr>
          <w:i/>
          <w:iCs/>
          <w:color w:val="BF4E14" w:themeColor="accent2" w:themeShade="BF"/>
        </w:rPr>
      </w:pPr>
      <w:r>
        <w:t xml:space="preserve">Should work with and without toolbox global variables set. Needed matlab toolboxes: </w:t>
      </w:r>
    </w:p>
    <w:p w14:paraId="54B680C7" w14:textId="77777777" w:rsidR="00E11ADC" w:rsidRDefault="00E11ADC" w:rsidP="00E11ADC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m_moorproc_toolbox\exec\gitrepo\</w:t>
      </w:r>
      <w:r w:rsidRPr="2E07E1E5">
        <w:rPr>
          <w:color w:val="4C94D8" w:themeColor="text2" w:themeTint="80"/>
        </w:rPr>
        <w:t xml:space="preserve"> </w:t>
      </w:r>
      <w:r>
        <w:t xml:space="preserve">needs to be added to matlab path for </w:t>
      </w:r>
      <w:r w:rsidRPr="2E07E1E5">
        <w:rPr>
          <w:i/>
          <w:iCs/>
          <w:color w:val="BF4E14" w:themeColor="accent2" w:themeShade="BF"/>
        </w:rPr>
        <w:t>rodbload.m</w:t>
      </w:r>
    </w:p>
    <w:p w14:paraId="787733EC" w14:textId="77777777" w:rsidR="00E11ADC" w:rsidRDefault="00E11ADC" w:rsidP="00E11ADC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>
        <w:t xml:space="preserve"> needs to be added to matlab path</w:t>
      </w:r>
    </w:p>
    <w:p w14:paraId="69B3C630" w14:textId="01C8DBDC" w:rsidR="00855C80" w:rsidRPr="00606735" w:rsidRDefault="00855C80" w:rsidP="00606735">
      <w:pPr>
        <w:pStyle w:val="ListParagraph"/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</w:rPr>
        <w:t>SCOTIA climatology needed</w:t>
      </w:r>
      <w:r w:rsidR="00606735">
        <w:rPr>
          <w:b/>
          <w:bCs/>
        </w:rPr>
        <w:t xml:space="preserve">: </w:t>
      </w:r>
      <w:r w:rsidR="00606735" w:rsidRPr="00606735">
        <w:rPr>
          <w:i/>
          <w:iCs/>
          <w:color w:val="3A7C22" w:themeColor="accent6" w:themeShade="BF"/>
          <w:lang w:val="en-US"/>
        </w:rPr>
        <w:t>osnap\scotia\SCOTIA_monthly_clim_V8.nc</w:t>
      </w:r>
    </w:p>
    <w:p w14:paraId="100FD894" w14:textId="77777777" w:rsidR="00E11ADC" w:rsidRDefault="00E11ADC" w:rsidP="00E11ADC">
      <w:r>
        <w:t>Output: Data, figures and log-file</w:t>
      </w:r>
    </w:p>
    <w:p w14:paraId="4AF45259" w14:textId="0C35675F" w:rsidR="00E11ADC" w:rsidRPr="00DA4C0D" w:rsidRDefault="00E11ADC" w:rsidP="00E11ADC">
      <w:pPr>
        <w:rPr>
          <w:i/>
          <w:iCs/>
          <w:color w:val="3A7C22" w:themeColor="accent6" w:themeShade="BF"/>
          <w:lang w:val="en-US"/>
        </w:rPr>
      </w:pPr>
      <w:commentRangeStart w:id="5"/>
      <w:r w:rsidRPr="00DA4C0D">
        <w:rPr>
          <w:lang w:val="en-US"/>
        </w:rPr>
        <w:t xml:space="preserve">Data </w:t>
      </w:r>
      <w:r>
        <w:rPr>
          <w:lang w:val="en-US"/>
        </w:rPr>
        <w:t>filename:</w:t>
      </w:r>
      <w:r w:rsidRPr="00DA4C0D">
        <w:rPr>
          <w:lang w:val="en-US"/>
        </w:rPr>
        <w:t xml:space="preserve"> </w:t>
      </w:r>
      <w:r w:rsidRPr="00DA4C0D">
        <w:rPr>
          <w:i/>
          <w:iCs/>
          <w:color w:val="3A7C22" w:themeColor="accent6" w:themeShade="BF"/>
          <w:lang w:val="en-US"/>
        </w:rPr>
        <w:t>moor_id_sn_stage</w:t>
      </w:r>
      <w:r>
        <w:rPr>
          <w:i/>
          <w:iCs/>
          <w:color w:val="3A7C22" w:themeColor="accent6" w:themeShade="BF"/>
          <w:lang w:val="en-US"/>
        </w:rPr>
        <w:t>2</w:t>
      </w:r>
      <w:r w:rsidRPr="00DA4C0D">
        <w:rPr>
          <w:i/>
          <w:iCs/>
          <w:color w:val="3A7C22" w:themeColor="accent6" w:themeShade="BF"/>
          <w:lang w:val="en-US"/>
        </w:rPr>
        <w:t>.nc</w:t>
      </w:r>
      <w:r w:rsidRPr="00DA4C0D">
        <w:rPr>
          <w:lang w:val="en-US"/>
        </w:rPr>
        <w:t xml:space="preserve">,  e.g. for JC238: </w:t>
      </w:r>
      <w:r w:rsidRPr="00DA4C0D">
        <w:rPr>
          <w:i/>
          <w:iCs/>
          <w:color w:val="3A7C22" w:themeColor="accent6" w:themeShade="BF"/>
          <w:lang w:val="en-US"/>
        </w:rPr>
        <w:t>rhadcp_01_2020_200044_stage</w:t>
      </w:r>
      <w:r>
        <w:rPr>
          <w:i/>
          <w:iCs/>
          <w:color w:val="3A7C22" w:themeColor="accent6" w:themeShade="BF"/>
          <w:lang w:val="en-US"/>
        </w:rPr>
        <w:t>2</w:t>
      </w:r>
      <w:r w:rsidRPr="00DA4C0D">
        <w:rPr>
          <w:i/>
          <w:iCs/>
          <w:color w:val="3A7C22" w:themeColor="accent6" w:themeShade="BF"/>
          <w:lang w:val="en-US"/>
        </w:rPr>
        <w:t>.nc</w:t>
      </w:r>
      <w:commentRangeEnd w:id="5"/>
      <w:r w:rsidR="00BA4CDD" w:rsidRPr="00DA4C0D">
        <w:rPr>
          <w:rStyle w:val="CommentReference"/>
          <w:i/>
          <w:iCs/>
          <w:color w:val="3A7C22" w:themeColor="accent6" w:themeShade="BF"/>
          <w:sz w:val="24"/>
          <w:szCs w:val="24"/>
          <w:lang w:val="en-US"/>
        </w:rPr>
        <w:commentReference w:id="5"/>
      </w:r>
    </w:p>
    <w:p w14:paraId="1A07FD19" w14:textId="2CBF6CD1" w:rsidR="00E11ADC" w:rsidRDefault="00E11ADC" w:rsidP="00E11ADC">
      <w:pPr>
        <w:rPr>
          <w:lang w:val="en-US"/>
        </w:rPr>
      </w:pPr>
      <w:r w:rsidRPr="00B47B04">
        <w:rPr>
          <w:lang w:val="en-US"/>
        </w:rPr>
        <w:t>Figure</w:t>
      </w:r>
      <w:r>
        <w:rPr>
          <w:lang w:val="en-US"/>
        </w:rPr>
        <w:t>s filenames:</w:t>
      </w:r>
      <w:r w:rsidRPr="008768F0">
        <w:rPr>
          <w:color w:val="3A7C22" w:themeColor="accent6" w:themeShade="BF"/>
          <w:lang w:val="en-US"/>
        </w:rPr>
        <w:t xml:space="preserve"> </w:t>
      </w:r>
      <w:r w:rsidR="00413261">
        <w:rPr>
          <w:color w:val="3A7C22" w:themeColor="accent6" w:themeShade="BF"/>
          <w:lang w:val="en-US"/>
        </w:rPr>
        <w:t>moor_id_</w:t>
      </w:r>
      <w:r w:rsidRPr="008768F0">
        <w:rPr>
          <w:i/>
          <w:iCs/>
          <w:color w:val="3A7C22" w:themeColor="accent6" w:themeShade="BF"/>
          <w:lang w:val="en-US"/>
        </w:rPr>
        <w:t>sn_stage</w:t>
      </w:r>
      <w:r w:rsidR="000235E1">
        <w:rPr>
          <w:i/>
          <w:iCs/>
          <w:color w:val="3A7C22" w:themeColor="accent6" w:themeShade="BF"/>
          <w:lang w:val="en-US"/>
        </w:rPr>
        <w:t>2</w:t>
      </w:r>
      <w:r w:rsidRPr="008768F0">
        <w:rPr>
          <w:i/>
          <w:iCs/>
          <w:color w:val="3A7C22" w:themeColor="accent6" w:themeShade="BF"/>
          <w:lang w:val="en-US"/>
        </w:rPr>
        <w:t>_f#_descriptor.png</w:t>
      </w:r>
      <w:r w:rsidRPr="008768F0">
        <w:rPr>
          <w:lang w:val="en-US"/>
        </w:rPr>
        <w:t>, e.g. for JC238:</w:t>
      </w:r>
    </w:p>
    <w:p w14:paraId="222A7788" w14:textId="77777777" w:rsidR="00413261" w:rsidRPr="004E4A9F" w:rsidRDefault="00413261" w:rsidP="004E4A9F">
      <w:pPr>
        <w:pStyle w:val="ListParagraph"/>
        <w:numPr>
          <w:ilvl w:val="0"/>
          <w:numId w:val="34"/>
        </w:numPr>
        <w:ind w:left="426"/>
        <w:rPr>
          <w:i/>
          <w:iCs/>
          <w:color w:val="3A7C22" w:themeColor="accent6" w:themeShade="BF"/>
          <w:lang w:val="en-US"/>
        </w:rPr>
      </w:pPr>
      <w:r w:rsidRPr="004E4A9F">
        <w:rPr>
          <w:i/>
          <w:iCs/>
          <w:color w:val="3A7C22" w:themeColor="accent6" w:themeShade="BF"/>
          <w:lang w:val="en-US"/>
        </w:rPr>
        <w:t>rhadcp_01_2020_200044_stage2_f1_hard_iron_correction.png</w:t>
      </w:r>
    </w:p>
    <w:p w14:paraId="551865E0" w14:textId="398CDF77" w:rsidR="00413261" w:rsidRPr="004E4A9F" w:rsidRDefault="00413261" w:rsidP="004E4A9F">
      <w:pPr>
        <w:pStyle w:val="ListParagraph"/>
        <w:numPr>
          <w:ilvl w:val="0"/>
          <w:numId w:val="34"/>
        </w:numPr>
        <w:ind w:left="426"/>
        <w:rPr>
          <w:i/>
          <w:iCs/>
          <w:color w:val="3A7C22" w:themeColor="accent6" w:themeShade="BF"/>
          <w:lang w:val="en-US"/>
        </w:rPr>
      </w:pPr>
      <w:r w:rsidRPr="004E4A9F">
        <w:rPr>
          <w:i/>
          <w:iCs/>
          <w:color w:val="3A7C22" w:themeColor="accent6" w:themeShade="BF"/>
          <w:lang w:val="en-US"/>
        </w:rPr>
        <w:t>rhadcp_01_2020_200044_stage2</w:t>
      </w:r>
      <w:r w:rsidR="00421DFB" w:rsidRPr="004E4A9F">
        <w:rPr>
          <w:i/>
          <w:iCs/>
          <w:color w:val="3A7C22" w:themeColor="accent6" w:themeShade="BF"/>
          <w:lang w:val="en-US"/>
        </w:rPr>
        <w:t xml:space="preserve"> </w:t>
      </w:r>
      <w:r w:rsidRPr="004E4A9F">
        <w:rPr>
          <w:i/>
          <w:iCs/>
          <w:color w:val="3A7C22" w:themeColor="accent6" w:themeShade="BF"/>
          <w:lang w:val="en-US"/>
        </w:rPr>
        <w:t>_f2_UV_hard_iron_mag_dev_correction.png</w:t>
      </w:r>
    </w:p>
    <w:p w14:paraId="240931F2" w14:textId="1364BA1D" w:rsidR="00413261" w:rsidRPr="004E4A9F" w:rsidRDefault="00413261" w:rsidP="004E4A9F">
      <w:pPr>
        <w:pStyle w:val="ListParagraph"/>
        <w:numPr>
          <w:ilvl w:val="0"/>
          <w:numId w:val="34"/>
        </w:numPr>
        <w:ind w:left="426"/>
        <w:rPr>
          <w:i/>
          <w:iCs/>
          <w:color w:val="3A7C22" w:themeColor="accent6" w:themeShade="BF"/>
          <w:lang w:val="en-US"/>
        </w:rPr>
      </w:pPr>
      <w:r w:rsidRPr="004E4A9F">
        <w:rPr>
          <w:i/>
          <w:iCs/>
          <w:color w:val="3A7C22" w:themeColor="accent6" w:themeShade="BF"/>
          <w:lang w:val="en-US"/>
        </w:rPr>
        <w:t>rhadcp_01_2020_200044_stage2_</w:t>
      </w:r>
      <w:r w:rsidR="00421DFB" w:rsidRPr="004E4A9F">
        <w:rPr>
          <w:i/>
          <w:iCs/>
          <w:color w:val="3A7C22" w:themeColor="accent6" w:themeShade="BF"/>
          <w:lang w:val="en-US"/>
        </w:rPr>
        <w:t xml:space="preserve"> </w:t>
      </w:r>
      <w:r w:rsidRPr="004E4A9F">
        <w:rPr>
          <w:i/>
          <w:iCs/>
          <w:color w:val="3A7C22" w:themeColor="accent6" w:themeShade="BF"/>
          <w:lang w:val="en-US"/>
        </w:rPr>
        <w:t>f3_SoS_correction_range.png</w:t>
      </w:r>
    </w:p>
    <w:p w14:paraId="0FCDD627" w14:textId="54B6B30A" w:rsidR="00413261" w:rsidRPr="004E4A9F" w:rsidRDefault="00413261" w:rsidP="004E4A9F">
      <w:pPr>
        <w:pStyle w:val="ListParagraph"/>
        <w:numPr>
          <w:ilvl w:val="0"/>
          <w:numId w:val="34"/>
        </w:numPr>
        <w:ind w:left="426"/>
        <w:rPr>
          <w:i/>
          <w:iCs/>
          <w:color w:val="3A7C22" w:themeColor="accent6" w:themeShade="BF"/>
          <w:lang w:val="en-US"/>
        </w:rPr>
      </w:pPr>
      <w:r w:rsidRPr="004E4A9F">
        <w:rPr>
          <w:i/>
          <w:iCs/>
          <w:color w:val="3A7C22" w:themeColor="accent6" w:themeShade="BF"/>
          <w:lang w:val="en-US"/>
        </w:rPr>
        <w:t>rhadcp_01_2020_200044_stage2</w:t>
      </w:r>
      <w:r w:rsidR="00421DFB" w:rsidRPr="004E4A9F">
        <w:rPr>
          <w:i/>
          <w:iCs/>
          <w:color w:val="3A7C22" w:themeColor="accent6" w:themeShade="BF"/>
          <w:lang w:val="en-US"/>
        </w:rPr>
        <w:t xml:space="preserve"> </w:t>
      </w:r>
      <w:r w:rsidRPr="004E4A9F">
        <w:rPr>
          <w:i/>
          <w:iCs/>
          <w:color w:val="3A7C22" w:themeColor="accent6" w:themeShade="BF"/>
          <w:lang w:val="en-US"/>
        </w:rPr>
        <w:t>_f3_uv_first_bint.png</w:t>
      </w:r>
    </w:p>
    <w:p w14:paraId="6FBD9377" w14:textId="025B9CB0" w:rsidR="00413261" w:rsidRPr="004E4A9F" w:rsidRDefault="00413261" w:rsidP="004E4A9F">
      <w:pPr>
        <w:pStyle w:val="ListParagraph"/>
        <w:numPr>
          <w:ilvl w:val="0"/>
          <w:numId w:val="34"/>
        </w:numPr>
        <w:ind w:left="426"/>
        <w:rPr>
          <w:i/>
          <w:iCs/>
          <w:color w:val="3A7C22" w:themeColor="accent6" w:themeShade="BF"/>
          <w:lang w:val="en-US"/>
        </w:rPr>
      </w:pPr>
      <w:r w:rsidRPr="004E4A9F">
        <w:rPr>
          <w:i/>
          <w:iCs/>
          <w:color w:val="3A7C22" w:themeColor="accent6" w:themeShade="BF"/>
          <w:lang w:val="en-US"/>
        </w:rPr>
        <w:t>rhadcp_01_2020_200044_stage2_</w:t>
      </w:r>
      <w:r w:rsidR="00421DFB" w:rsidRPr="004E4A9F">
        <w:rPr>
          <w:i/>
          <w:iCs/>
          <w:color w:val="3A7C22" w:themeColor="accent6" w:themeShade="BF"/>
          <w:lang w:val="en-US"/>
        </w:rPr>
        <w:t xml:space="preserve"> </w:t>
      </w:r>
      <w:r w:rsidRPr="004E4A9F">
        <w:rPr>
          <w:i/>
          <w:iCs/>
          <w:color w:val="3A7C22" w:themeColor="accent6" w:themeShade="BF"/>
          <w:lang w:val="en-US"/>
        </w:rPr>
        <w:t>f4_sidelobe_interference.png</w:t>
      </w:r>
    </w:p>
    <w:p w14:paraId="077AEF39" w14:textId="7156F820" w:rsidR="00E11ADC" w:rsidRPr="00DA4C0D" w:rsidRDefault="00E11ADC" w:rsidP="00E11ADC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Log file</w:t>
      </w:r>
      <w:r w:rsidRPr="00DA4C0D">
        <w:rPr>
          <w:lang w:val="en-US"/>
        </w:rPr>
        <w:t xml:space="preserve"> filename: </w:t>
      </w:r>
      <w:r w:rsidRPr="00DA4C0D">
        <w:rPr>
          <w:i/>
          <w:iCs/>
          <w:color w:val="3A7C22" w:themeColor="accent6" w:themeShade="BF"/>
          <w:lang w:val="en-US"/>
        </w:rPr>
        <w:t>moor_id_</w:t>
      </w:r>
      <w:r>
        <w:rPr>
          <w:i/>
          <w:iCs/>
          <w:color w:val="3A7C22" w:themeColor="accent6" w:themeShade="BF"/>
          <w:lang w:val="en-US"/>
        </w:rPr>
        <w:t>ADCP</w:t>
      </w:r>
      <w:r w:rsidRPr="00DA4C0D">
        <w:rPr>
          <w:i/>
          <w:iCs/>
          <w:color w:val="3A7C22" w:themeColor="accent6" w:themeShade="BF"/>
          <w:lang w:val="en-US"/>
        </w:rPr>
        <w:t>_stage</w:t>
      </w:r>
      <w:r w:rsidR="00F84EAB">
        <w:rPr>
          <w:i/>
          <w:iCs/>
          <w:color w:val="3A7C22" w:themeColor="accent6" w:themeShade="BF"/>
          <w:lang w:val="en-US"/>
        </w:rPr>
        <w:t>2</w:t>
      </w:r>
      <w:r w:rsidRPr="00DA4C0D">
        <w:rPr>
          <w:i/>
          <w:iCs/>
          <w:color w:val="3A7C22" w:themeColor="accent6" w:themeShade="BF"/>
          <w:lang w:val="en-US"/>
        </w:rPr>
        <w:t>.nc</w:t>
      </w:r>
      <w:r w:rsidRPr="00DA4C0D">
        <w:rPr>
          <w:lang w:val="en-US"/>
        </w:rPr>
        <w:t xml:space="preserve">,  e.g. for JC238: </w:t>
      </w:r>
      <w:r w:rsidRPr="00F43DB3">
        <w:rPr>
          <w:i/>
          <w:iCs/>
          <w:color w:val="3A7C22" w:themeColor="accent6" w:themeShade="BF"/>
          <w:lang w:val="en-US"/>
        </w:rPr>
        <w:t>rhadcp_0</w:t>
      </w:r>
      <w:r>
        <w:rPr>
          <w:i/>
          <w:iCs/>
          <w:color w:val="3A7C22" w:themeColor="accent6" w:themeShade="BF"/>
          <w:lang w:val="en-US"/>
        </w:rPr>
        <w:t>1</w:t>
      </w:r>
      <w:r w:rsidRPr="00F43DB3">
        <w:rPr>
          <w:i/>
          <w:iCs/>
          <w:color w:val="3A7C22" w:themeColor="accent6" w:themeShade="BF"/>
          <w:lang w:val="en-US"/>
        </w:rPr>
        <w:t>_202</w:t>
      </w:r>
      <w:r>
        <w:rPr>
          <w:i/>
          <w:iCs/>
          <w:color w:val="3A7C22" w:themeColor="accent6" w:themeShade="BF"/>
          <w:lang w:val="en-US"/>
        </w:rPr>
        <w:t>0</w:t>
      </w:r>
      <w:r w:rsidRPr="00F43DB3">
        <w:rPr>
          <w:i/>
          <w:iCs/>
          <w:color w:val="3A7C22" w:themeColor="accent6" w:themeShade="BF"/>
          <w:lang w:val="en-US"/>
        </w:rPr>
        <w:t>_ADCP_stage</w:t>
      </w:r>
      <w:r w:rsidR="00F84EAB">
        <w:rPr>
          <w:i/>
          <w:iCs/>
          <w:color w:val="3A7C22" w:themeColor="accent6" w:themeShade="BF"/>
          <w:lang w:val="en-US"/>
        </w:rPr>
        <w:t>2</w:t>
      </w:r>
      <w:r w:rsidRPr="00F43DB3">
        <w:rPr>
          <w:i/>
          <w:iCs/>
          <w:color w:val="3A7C22" w:themeColor="accent6" w:themeShade="BF"/>
          <w:lang w:val="en-US"/>
        </w:rPr>
        <w:t>.log</w:t>
      </w:r>
    </w:p>
    <w:p w14:paraId="12381395" w14:textId="77777777" w:rsidR="00E11ADC" w:rsidRDefault="00E11ADC" w:rsidP="00E11ADC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 </w:t>
      </w:r>
      <w:r w:rsidRPr="00D87224">
        <w:rPr>
          <w:i/>
          <w:iCs/>
          <w:color w:val="4C94D8" w:themeColor="text2" w:themeTint="80"/>
          <w:lang w:val="en-US"/>
        </w:rPr>
        <w:t>osnap</w:t>
      </w:r>
      <w:r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data</w:t>
      </w:r>
      <w:r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</w:t>
      </w:r>
      <w:r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proc</w:t>
      </w:r>
      <w:r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moor_id</w:t>
      </w:r>
      <w:r>
        <w:rPr>
          <w:i/>
          <w:iCs/>
          <w:color w:val="4C94D8" w:themeColor="text2" w:themeTint="80"/>
          <w:lang w:val="en-US"/>
        </w:rPr>
        <w:t>\</w:t>
      </w:r>
      <w:r w:rsidRPr="00D87224">
        <w:rPr>
          <w:i/>
          <w:iCs/>
          <w:color w:val="4C94D8" w:themeColor="text2" w:themeTint="80"/>
          <w:lang w:val="en-US"/>
        </w:rPr>
        <w:t>adcp_S55</w:t>
      </w:r>
      <w:r>
        <w:rPr>
          <w:i/>
          <w:iCs/>
          <w:color w:val="4C94D8" w:themeColor="text2" w:themeTint="80"/>
          <w:lang w:val="en-US"/>
        </w:rPr>
        <w:t>\</w:t>
      </w:r>
    </w:p>
    <w:p w14:paraId="0C54059C" w14:textId="77777777" w:rsidR="00E11ADC" w:rsidRPr="00E47910" w:rsidRDefault="00E11ADC" w:rsidP="00E11ADC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 </w:t>
      </w:r>
      <w:r w:rsidRPr="00D87224">
        <w:rPr>
          <w:i/>
          <w:iCs/>
          <w:color w:val="4C94D8" w:themeColor="text2" w:themeTint="80"/>
          <w:lang w:val="en-US"/>
        </w:rPr>
        <w:t>osnap\data\moor\proc\rhadcp_01_2020\adcp_S55\</w:t>
      </w:r>
    </w:p>
    <w:p w14:paraId="0E67FA48" w14:textId="72C3B66F" w:rsidR="00E11ADC" w:rsidRPr="007E793B" w:rsidRDefault="00E11ADC" w:rsidP="00E11ADC">
      <w:pPr>
        <w:rPr>
          <w:lang w:val="en-US"/>
        </w:rPr>
      </w:pPr>
      <w:r>
        <w:rPr>
          <w:lang w:val="en-US"/>
        </w:rPr>
        <w:t xml:space="preserve">The function </w:t>
      </w:r>
      <w:r w:rsidRPr="007E793B">
        <w:rPr>
          <w:i/>
          <w:iCs/>
          <w:color w:val="C00000"/>
          <w:lang w:val="en-US"/>
        </w:rPr>
        <w:t>s55_load_nc_as_struct.m</w:t>
      </w:r>
      <w:r w:rsidRPr="007E793B">
        <w:rPr>
          <w:i/>
          <w:iCs/>
          <w:lang w:val="en-US"/>
        </w:rPr>
        <w:t xml:space="preserve"> </w:t>
      </w:r>
      <w:r w:rsidRPr="007E793B">
        <w:rPr>
          <w:lang w:val="en-US"/>
        </w:rPr>
        <w:t>load</w:t>
      </w:r>
      <w:r>
        <w:rPr>
          <w:lang w:val="en-US"/>
        </w:rPr>
        <w:t>s saved nc-file</w:t>
      </w:r>
      <w:r w:rsidR="00DD36B3">
        <w:rPr>
          <w:lang w:val="en-US"/>
        </w:rPr>
        <w:t xml:space="preserve"> from stage1</w:t>
      </w:r>
      <w:r>
        <w:rPr>
          <w:lang w:val="en-US"/>
        </w:rPr>
        <w:t xml:space="preserve"> as matlab structure.</w:t>
      </w:r>
    </w:p>
    <w:p w14:paraId="2D6DD989" w14:textId="060AD960" w:rsidR="00A01A65" w:rsidRDefault="00A01A65" w:rsidP="008166F8">
      <w:pPr>
        <w:spacing w:after="0"/>
        <w:rPr>
          <w:lang w:val="en-US"/>
        </w:rPr>
      </w:pPr>
      <w:r>
        <w:rPr>
          <w:lang w:val="en-US"/>
        </w:rPr>
        <w:t>In this stage corrections are applied to data and the ensemble mean is calculated:</w:t>
      </w:r>
    </w:p>
    <w:p w14:paraId="11EE76A5" w14:textId="77777777" w:rsidR="00D63D25" w:rsidRPr="003C574E" w:rsidRDefault="00D63D25" w:rsidP="00D63D25">
      <w:pPr>
        <w:pStyle w:val="Heading3"/>
        <w:rPr>
          <w:lang w:val="en-US"/>
        </w:rPr>
      </w:pPr>
      <w:r w:rsidRPr="003C574E">
        <w:t>Figure 1 – status: done</w:t>
      </w:r>
    </w:p>
    <w:p w14:paraId="54849F3C" w14:textId="7001D8FE" w:rsidR="007B5B86" w:rsidRDefault="007B5B86" w:rsidP="007B5B86">
      <w:pPr>
        <w:pStyle w:val="ListParagraph"/>
        <w:numPr>
          <w:ilvl w:val="0"/>
          <w:numId w:val="25"/>
        </w:numPr>
        <w:rPr>
          <w:b/>
          <w:bCs/>
          <w:lang w:val="en-US"/>
        </w:rPr>
      </w:pPr>
      <w:r w:rsidRPr="007B5B86">
        <w:rPr>
          <w:b/>
          <w:bCs/>
          <w:lang w:val="en-US"/>
        </w:rPr>
        <w:t>Hard iron compass correction</w:t>
      </w:r>
      <w:r w:rsidR="00D63D25">
        <w:rPr>
          <w:b/>
          <w:bCs/>
          <w:lang w:val="en-US"/>
        </w:rPr>
        <w:t xml:space="preserve"> </w:t>
      </w:r>
    </w:p>
    <w:p w14:paraId="28B7E303" w14:textId="5381F3DB" w:rsidR="00C40B16" w:rsidRDefault="00C40B16" w:rsidP="00C40B16">
      <w:pPr>
        <w:pStyle w:val="ListParagraph"/>
        <w:ind w:left="502"/>
        <w:rPr>
          <w:lang w:val="en-US"/>
        </w:rPr>
      </w:pPr>
      <w:r>
        <w:rPr>
          <w:lang w:val="en-US"/>
        </w:rPr>
        <w:t>This is the first correction. After plot comes up operator can select a time frame to improve circle fit. E.g. for JC238 ADCP rotated only at beginning</w:t>
      </w:r>
      <w:r w:rsidR="002156FA">
        <w:rPr>
          <w:lang w:val="en-US"/>
        </w:rPr>
        <w:t>.</w:t>
      </w:r>
      <w:r w:rsidR="008C050D">
        <w:rPr>
          <w:lang w:val="en-US"/>
        </w:rPr>
        <w:t xml:space="preserve"> </w:t>
      </w:r>
    </w:p>
    <w:p w14:paraId="5CB3E289" w14:textId="646096F4" w:rsidR="00D63D25" w:rsidRPr="003C574E" w:rsidRDefault="00D63D25" w:rsidP="00D63D25">
      <w:pPr>
        <w:pStyle w:val="Heading3"/>
        <w:rPr>
          <w:lang w:val="en-US"/>
        </w:rPr>
      </w:pPr>
      <w:r w:rsidRPr="003C574E">
        <w:t>Figure  – status: done</w:t>
      </w:r>
    </w:p>
    <w:p w14:paraId="609F2613" w14:textId="7D4EC63C" w:rsidR="007B5B86" w:rsidRPr="000A54C4" w:rsidRDefault="007B5B86" w:rsidP="007B5B86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2530B251" w14:textId="5C8138C4" w:rsidR="000A54C4" w:rsidRPr="000A54C4" w:rsidRDefault="000A54C4" w:rsidP="000A54C4">
      <w:pPr>
        <w:pStyle w:val="ListParagraph"/>
        <w:ind w:left="502"/>
        <w:rPr>
          <w:lang w:val="en-US"/>
        </w:rPr>
      </w:pPr>
      <w:r w:rsidRPr="000A54C4">
        <w:rPr>
          <w:lang w:val="en-US"/>
        </w:rPr>
        <w:t xml:space="preserve">After </w:t>
      </w:r>
      <w:r>
        <w:rPr>
          <w:lang w:val="en-US"/>
        </w:rPr>
        <w:t xml:space="preserve">hard-iron compass and magnetic deviation correction is applied to U and V, the horizontal velocities are plotted. </w:t>
      </w:r>
      <w:r w:rsidRPr="006864FE">
        <w:rPr>
          <w:b/>
          <w:bCs/>
          <w:lang w:val="en-US"/>
        </w:rPr>
        <w:t>Please check rotations results in reasonable data</w:t>
      </w:r>
    </w:p>
    <w:p w14:paraId="17F5582F" w14:textId="0EE906E4" w:rsidR="007F35D6" w:rsidRPr="007F35D6" w:rsidRDefault="007F35D6" w:rsidP="007F35D6">
      <w:pPr>
        <w:rPr>
          <w:b/>
          <w:bCs/>
          <w:lang w:val="en-US"/>
        </w:rPr>
      </w:pPr>
      <w:r w:rsidRPr="005335B9">
        <w:rPr>
          <w:b/>
          <w:bCs/>
          <w:highlight w:val="yellow"/>
          <w:lang w:val="en-US"/>
        </w:rPr>
        <w:t>Ensemble mean DS_EM is now created – this mean for Amplitudes and velocities all bad data are set NaN, so spike</w:t>
      </w:r>
      <w:r w:rsidR="005335B9">
        <w:rPr>
          <w:b/>
          <w:bCs/>
          <w:highlight w:val="yellow"/>
          <w:lang w:val="en-US"/>
        </w:rPr>
        <w:t>s/bad date</w:t>
      </w:r>
      <w:r w:rsidRPr="005335B9">
        <w:rPr>
          <w:b/>
          <w:bCs/>
          <w:highlight w:val="yellow"/>
          <w:lang w:val="en-US"/>
        </w:rPr>
        <w:t xml:space="preserve"> do not </w:t>
      </w:r>
      <w:r w:rsidR="005335B9" w:rsidRPr="005335B9">
        <w:rPr>
          <w:b/>
          <w:bCs/>
          <w:highlight w:val="yellow"/>
          <w:lang w:val="en-US"/>
        </w:rPr>
        <w:t>impact ensemble mean.</w:t>
      </w:r>
      <w:r w:rsidR="005335B9">
        <w:rPr>
          <w:b/>
          <w:bCs/>
          <w:lang w:val="en-US"/>
        </w:rPr>
        <w:t xml:space="preserve"> Any</w:t>
      </w:r>
      <w:r w:rsidR="000C186E">
        <w:rPr>
          <w:b/>
          <w:bCs/>
          <w:lang w:val="en-US"/>
        </w:rPr>
        <w:t xml:space="preserve"> following data processing is applied to ensemble mean.</w:t>
      </w:r>
    </w:p>
    <w:p w14:paraId="15321C38" w14:textId="57F594CF" w:rsidR="00072DDC" w:rsidRDefault="00072DDC" w:rsidP="00072DDC">
      <w:pPr>
        <w:pStyle w:val="Heading3"/>
      </w:pPr>
      <w:r w:rsidRPr="003C574E">
        <w:t xml:space="preserve">Figure </w:t>
      </w:r>
      <w:r>
        <w:t>3</w:t>
      </w:r>
      <w:r w:rsidRPr="003C574E">
        <w:t xml:space="preserve"> – status: </w:t>
      </w:r>
      <w:r w:rsidR="006864FE">
        <w:t>done</w:t>
      </w:r>
    </w:p>
    <w:p w14:paraId="2933B4D8" w14:textId="270C67E3" w:rsidR="00DE0031" w:rsidRPr="00DE0031" w:rsidRDefault="006864FE" w:rsidP="00DE0031">
      <w:pPr>
        <w:rPr>
          <w:lang w:val="en-US"/>
        </w:rPr>
      </w:pPr>
      <w:r>
        <w:rPr>
          <w:lang w:val="en-US"/>
        </w:rPr>
        <w:t xml:space="preserve">Uses </w:t>
      </w:r>
      <w:r w:rsidR="00AE5280">
        <w:rPr>
          <w:lang w:val="en-US"/>
        </w:rPr>
        <w:t>SCOTIA data</w:t>
      </w:r>
    </w:p>
    <w:p w14:paraId="5C16D724" w14:textId="0D52A0D4" w:rsidR="00B64FA4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B64FA4">
        <w:rPr>
          <w:lang w:val="en-US"/>
        </w:rPr>
        <w:t>2 options available</w:t>
      </w:r>
      <w:r w:rsidR="00304126">
        <w:rPr>
          <w:lang w:val="en-US"/>
        </w:rPr>
        <w:t>, figure is only displayed for option with MicroCAT</w:t>
      </w:r>
    </w:p>
    <w:p w14:paraId="3D94F2F8" w14:textId="3C9ABC7B" w:rsidR="00816909" w:rsidRDefault="00B64FA4" w:rsidP="00B64FA4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Option 1: Without MicroCAT</w:t>
      </w:r>
      <w:r w:rsidR="005170E0">
        <w:rPr>
          <w:lang w:val="en-US"/>
        </w:rPr>
        <w:t xml:space="preserve"> data: </w:t>
      </w:r>
      <w:r w:rsidR="0046234E" w:rsidRPr="003C574E">
        <w:rPr>
          <w:lang w:val="en-US"/>
        </w:rPr>
        <w:t xml:space="preserve">depth from </w:t>
      </w:r>
      <w:r w:rsidR="005170E0">
        <w:rPr>
          <w:lang w:val="en-US"/>
        </w:rPr>
        <w:t xml:space="preserve">ADCP pressure </w:t>
      </w:r>
      <w:r w:rsidR="00E22C2D">
        <w:rPr>
          <w:lang w:val="en-US"/>
        </w:rPr>
        <w:t>and nominal range based on fixed SoS</w:t>
      </w:r>
      <w:r w:rsidR="00BA4CDD">
        <w:rPr>
          <w:lang w:val="en-US"/>
        </w:rPr>
        <w:t xml:space="preserve"> of instrument</w:t>
      </w:r>
    </w:p>
    <w:p w14:paraId="3E6A099B" w14:textId="39063383" w:rsidR="00876884" w:rsidRDefault="00876884" w:rsidP="00876884">
      <w:pPr>
        <w:pStyle w:val="ListParagraph"/>
        <w:numPr>
          <w:ilvl w:val="2"/>
          <w:numId w:val="25"/>
        </w:numPr>
        <w:rPr>
          <w:lang w:val="en-US"/>
        </w:rPr>
      </w:pPr>
      <w:r w:rsidRPr="006864FE">
        <w:rPr>
          <w:b/>
          <w:bCs/>
          <w:lang w:val="en-US"/>
        </w:rPr>
        <w:t>TODO</w:t>
      </w:r>
      <w:r>
        <w:rPr>
          <w:lang w:val="en-US"/>
        </w:rPr>
        <w:t>:</w:t>
      </w:r>
      <w:r w:rsidR="006864FE">
        <w:rPr>
          <w:lang w:val="en-US"/>
        </w:rPr>
        <w:t xml:space="preserve"> Add option to the script </w:t>
      </w:r>
      <w:r w:rsidR="006864FE">
        <w:t>asking</w:t>
      </w:r>
      <w:r w:rsidRPr="00876884">
        <w:t xml:space="preserve"> for user</w:t>
      </w:r>
      <w:r>
        <w:t xml:space="preserve"> provided mean</w:t>
      </w:r>
      <w:r w:rsidRPr="00876884">
        <w:t xml:space="preserve"> SoS </w:t>
      </w:r>
      <w:r>
        <w:t xml:space="preserve">from previous </w:t>
      </w:r>
      <w:r w:rsidR="009965DF">
        <w:t>data</w:t>
      </w:r>
      <w:r w:rsidRPr="00876884">
        <w:t xml:space="preserve"> to get is at least a bit correct</w:t>
      </w:r>
      <w:r w:rsidR="00304126">
        <w:t>?</w:t>
      </w:r>
    </w:p>
    <w:p w14:paraId="16BB19B8" w14:textId="29A8B41E" w:rsidR="006864FE" w:rsidRPr="006864FE" w:rsidRDefault="00BA4CDD" w:rsidP="006864FE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Option 2: Use MicroCAT data and SCOTIA</w:t>
      </w:r>
      <w:r w:rsidR="00304126">
        <w:rPr>
          <w:lang w:val="en-US"/>
        </w:rPr>
        <w:t xml:space="preserve"> – can be done during cruise using .use MicroCAT data</w:t>
      </w:r>
      <w:r w:rsidR="006864FE">
        <w:rPr>
          <w:lang w:val="en-US"/>
        </w:rPr>
        <w:t xml:space="preserve"> - </w:t>
      </w:r>
      <w:r w:rsidR="006864FE" w:rsidRPr="006864FE">
        <w:rPr>
          <w:b/>
          <w:bCs/>
          <w:lang w:val="en-US"/>
        </w:rPr>
        <w:t>TODO</w:t>
      </w:r>
      <w:r w:rsidR="006864FE" w:rsidRPr="006864FE">
        <w:rPr>
          <w:lang w:val="en-US"/>
        </w:rPr>
        <w:t xml:space="preserve">: Add option to </w:t>
      </w:r>
      <w:r w:rsidR="006864FE" w:rsidRPr="006864FE">
        <w:rPr>
          <w:lang w:val="en-US"/>
        </w:rPr>
        <w:t>not use SCOTIA climatology in case it is not handy on board.</w:t>
      </w:r>
    </w:p>
    <w:p w14:paraId="3C252262" w14:textId="16D223FB" w:rsidR="006D0165" w:rsidRDefault="00E27F35" w:rsidP="00E27F35">
      <w:pPr>
        <w:pStyle w:val="ListParagraph"/>
        <w:numPr>
          <w:ilvl w:val="2"/>
          <w:numId w:val="25"/>
        </w:numPr>
        <w:rPr>
          <w:lang w:val="en-US"/>
        </w:rPr>
      </w:pPr>
      <w:r>
        <w:rPr>
          <w:lang w:val="en-US"/>
        </w:rPr>
        <w:t>Uses MicroCAT pressure and correct for offset to ADCP sensor head</w:t>
      </w:r>
    </w:p>
    <w:p w14:paraId="03B479DD" w14:textId="1F776A5E" w:rsidR="003309C5" w:rsidRDefault="00E27F35" w:rsidP="00E27F35">
      <w:pPr>
        <w:pStyle w:val="ListParagraph"/>
        <w:numPr>
          <w:ilvl w:val="2"/>
          <w:numId w:val="25"/>
        </w:numPr>
        <w:rPr>
          <w:lang w:val="en-US"/>
        </w:rPr>
      </w:pPr>
      <w:r>
        <w:rPr>
          <w:lang w:val="en-US"/>
        </w:rPr>
        <w:t xml:space="preserve">Uses MicroCAT T and S for </w:t>
      </w:r>
      <w:r w:rsidR="00D25799">
        <w:rPr>
          <w:lang w:val="en-US"/>
        </w:rPr>
        <w:t>speed of sound correction of bin ranges</w:t>
      </w:r>
      <w:r w:rsidR="00E00955">
        <w:rPr>
          <w:lang w:val="en-US"/>
        </w:rPr>
        <w:t>. Here three options are available:</w:t>
      </w:r>
    </w:p>
    <w:p w14:paraId="622A25C0" w14:textId="3D6F4789" w:rsidR="00E00955" w:rsidRDefault="00E00955" w:rsidP="00E00955">
      <w:pPr>
        <w:pStyle w:val="ListParagraph"/>
        <w:numPr>
          <w:ilvl w:val="3"/>
          <w:numId w:val="25"/>
        </w:numPr>
        <w:rPr>
          <w:lang w:val="en-US"/>
        </w:rPr>
      </w:pPr>
      <w:r>
        <w:rPr>
          <w:lang w:val="en-US"/>
        </w:rPr>
        <w:t>MicroCAT</w:t>
      </w:r>
      <w:r>
        <w:rPr>
          <w:lang w:val="en-US"/>
        </w:rPr>
        <w:t>+Scotia monthly climatology (</w:t>
      </w:r>
      <w:r w:rsidR="000B0371">
        <w:rPr>
          <w:lang w:val="en-US"/>
        </w:rPr>
        <w:t>time and depth varying)</w:t>
      </w:r>
    </w:p>
    <w:p w14:paraId="481DC6B7" w14:textId="4812A117" w:rsidR="000B0371" w:rsidRDefault="000B0371" w:rsidP="00E00955">
      <w:pPr>
        <w:pStyle w:val="ListParagraph"/>
        <w:numPr>
          <w:ilvl w:val="3"/>
          <w:numId w:val="25"/>
        </w:numPr>
        <w:rPr>
          <w:lang w:val="en-US"/>
        </w:rPr>
      </w:pPr>
      <w:r>
        <w:rPr>
          <w:lang w:val="en-US"/>
        </w:rPr>
        <w:t>MicroCAT only (time varying, constant with depth)</w:t>
      </w:r>
    </w:p>
    <w:p w14:paraId="224249E8" w14:textId="69D4455A" w:rsidR="000B0371" w:rsidRPr="007311D8" w:rsidRDefault="000B0371" w:rsidP="007311D8">
      <w:pPr>
        <w:pStyle w:val="ListParagraph"/>
        <w:numPr>
          <w:ilvl w:val="3"/>
          <w:numId w:val="25"/>
        </w:numPr>
        <w:rPr>
          <w:lang w:val="en-US"/>
        </w:rPr>
      </w:pPr>
      <w:r>
        <w:rPr>
          <w:lang w:val="en-US"/>
        </w:rPr>
        <w:t>SCOTIA monthly climatology only (</w:t>
      </w:r>
      <w:r w:rsidR="007311D8" w:rsidRPr="007311D8">
        <w:rPr>
          <w:lang w:val="en-US"/>
        </w:rPr>
        <w:t>(time-interpolated profile</w:t>
      </w:r>
      <w:r w:rsidR="0016708D">
        <w:rPr>
          <w:lang w:val="en-US"/>
        </w:rPr>
        <w:t>, not recommended – only if MicroC</w:t>
      </w:r>
      <w:r w:rsidR="006864FE">
        <w:rPr>
          <w:lang w:val="en-US"/>
        </w:rPr>
        <w:t>AT</w:t>
      </w:r>
      <w:r w:rsidR="0016708D">
        <w:rPr>
          <w:lang w:val="en-US"/>
        </w:rPr>
        <w:t xml:space="preserve"> data is bad </w:t>
      </w:r>
      <w:r w:rsidR="006864FE">
        <w:rPr>
          <w:lang w:val="en-US"/>
        </w:rPr>
        <w:t>maybe?</w:t>
      </w:r>
      <w:r w:rsidR="0016708D">
        <w:rPr>
          <w:lang w:val="en-US"/>
        </w:rPr>
        <w:t xml:space="preserve">– think about adding mean SoS on sensor head from previous </w:t>
      </w:r>
      <w:r w:rsidR="00876884">
        <w:rPr>
          <w:lang w:val="en-US"/>
        </w:rPr>
        <w:t>data</w:t>
      </w:r>
      <w:r w:rsidR="007311D8" w:rsidRPr="007311D8">
        <w:rPr>
          <w:lang w:val="en-US"/>
        </w:rPr>
        <w:t>)</w:t>
      </w:r>
    </w:p>
    <w:p w14:paraId="71B1217E" w14:textId="70DE655C" w:rsidR="005417A3" w:rsidRPr="005417A3" w:rsidRDefault="005417A3" w:rsidP="005417A3">
      <w:pPr>
        <w:pStyle w:val="Heading3"/>
        <w:rPr>
          <w:lang w:val="en-US"/>
        </w:rPr>
      </w:pPr>
      <w:r w:rsidRPr="003C574E">
        <w:t xml:space="preserve">Figure </w:t>
      </w:r>
      <w:r>
        <w:t>4</w:t>
      </w:r>
      <w:r w:rsidRPr="003C574E">
        <w:t xml:space="preserve"> – status: done</w:t>
      </w:r>
    </w:p>
    <w:p w14:paraId="29AB83E8" w14:textId="700BE212" w:rsidR="00B96D23" w:rsidRPr="009C2E2A" w:rsidRDefault="000C186E" w:rsidP="00B96D23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b/>
          <w:bCs/>
          <w:lang w:val="en-US"/>
        </w:rPr>
        <w:t>S</w:t>
      </w:r>
      <w:r w:rsidR="00B96D23" w:rsidRPr="003C574E">
        <w:rPr>
          <w:b/>
          <w:bCs/>
          <w:lang w:val="en-US"/>
        </w:rPr>
        <w:t>de lobe interference</w:t>
      </w:r>
      <w:r>
        <w:rPr>
          <w:b/>
          <w:bCs/>
          <w:lang w:val="en-US"/>
        </w:rPr>
        <w:t xml:space="preserve"> is </w:t>
      </w:r>
      <w:r w:rsidR="001C7093">
        <w:rPr>
          <w:b/>
          <w:bCs/>
          <w:lang w:val="en-US"/>
        </w:rPr>
        <w:t>calculated and option to remove is given (recommended)</w:t>
      </w:r>
      <w:r w:rsidR="00B96D23" w:rsidRPr="003C574E">
        <w:rPr>
          <w:b/>
          <w:bCs/>
          <w:lang w:val="en-US"/>
        </w:rPr>
        <w:t>:</w:t>
      </w:r>
    </w:p>
    <w:p w14:paraId="33F01FD7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</w:p>
    <w:p w14:paraId="1E025CAA" w14:textId="77777777" w:rsidR="00B96D23" w:rsidRPr="009C2E2A" w:rsidRDefault="00B96D23" w:rsidP="00B96D23">
      <w:pPr>
        <w:pStyle w:val="ListParagraph"/>
        <w:ind w:left="502"/>
        <w:rPr>
          <w:lang w:val="en-US"/>
        </w:rPr>
      </w:pPr>
    </w:p>
    <w:p w14:paraId="5BA9AC44" w14:textId="77777777" w:rsidR="00B96D23" w:rsidRPr="003C574E" w:rsidRDefault="007F2FFC" w:rsidP="00B96D23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Cell Size</m:t>
          </m:r>
        </m:oMath>
      </m:oMathPara>
    </w:p>
    <w:p w14:paraId="3FA431A4" w14:textId="3135C6FA" w:rsidR="00C41D0A" w:rsidRDefault="00C41D0A" w:rsidP="00C41D0A">
      <w:pPr>
        <w:pStyle w:val="Heading3"/>
      </w:pPr>
      <w:r>
        <w:t>Save data</w:t>
      </w:r>
      <w:r w:rsidRPr="003C574E">
        <w:t xml:space="preserve"> – status:</w:t>
      </w:r>
      <w:r>
        <w:t xml:space="preserve"> outstanding</w:t>
      </w:r>
    </w:p>
    <w:p w14:paraId="04C4EA4B" w14:textId="07C76737" w:rsidR="00C41D0A" w:rsidRPr="008C345E" w:rsidRDefault="00C41D0A" w:rsidP="00C41D0A">
      <w:pPr>
        <w:rPr>
          <w:lang w:val="en-US"/>
        </w:rPr>
      </w:pPr>
      <w:r w:rsidRPr="00C41D0A">
        <w:rPr>
          <w:b/>
          <w:bCs/>
          <w:lang w:val="en-US"/>
        </w:rPr>
        <w:t xml:space="preserve">TODO: </w:t>
      </w:r>
      <w:r>
        <w:rPr>
          <w:lang w:val="en-US"/>
        </w:rPr>
        <w:t xml:space="preserve">Save is as netcdf with the applied </w:t>
      </w:r>
      <w:r w:rsidR="008C345E">
        <w:rPr>
          <w:lang w:val="en-US"/>
        </w:rPr>
        <w:t>O</w:t>
      </w:r>
      <w:r>
        <w:rPr>
          <w:lang w:val="en-US"/>
        </w:rPr>
        <w:t>ceanSites convention</w:t>
      </w:r>
      <w:r w:rsidR="008C345E">
        <w:rPr>
          <w:lang w:val="en-US"/>
        </w:rPr>
        <w:t xml:space="preserve"> (write external function for it and maybe adjust </w:t>
      </w:r>
      <w:r w:rsidR="008C345E" w:rsidRPr="007E793B">
        <w:rPr>
          <w:i/>
          <w:iCs/>
          <w:color w:val="C00000"/>
          <w:lang w:val="en-US"/>
        </w:rPr>
        <w:t>s55_load_nc_as_struct.m</w:t>
      </w:r>
      <w:r w:rsidR="008C345E" w:rsidRPr="008C345E">
        <w:rPr>
          <w:i/>
          <w:iCs/>
          <w:lang w:val="en-US"/>
        </w:rPr>
        <w:t xml:space="preserve"> </w:t>
      </w:r>
      <w:r w:rsidR="008C345E" w:rsidRPr="008C345E">
        <w:rPr>
          <w:lang w:val="en-US"/>
        </w:rPr>
        <w:t>to also load STAGE2 data accordingly</w:t>
      </w:r>
    </w:p>
    <w:p w14:paraId="2032DD09" w14:textId="77777777" w:rsidR="001C7093" w:rsidRDefault="001C7093" w:rsidP="00C653D3">
      <w:pPr>
        <w:pStyle w:val="Heading2"/>
      </w:pPr>
    </w:p>
    <w:p w14:paraId="74B78AA2" w14:textId="53E55676" w:rsidR="00C653D3" w:rsidRDefault="00C653D3" w:rsidP="00C653D3">
      <w:pPr>
        <w:pStyle w:val="Heading2"/>
      </w:pPr>
      <w:r w:rsidRPr="00CC0D48">
        <w:t xml:space="preserve">STAGE </w:t>
      </w:r>
      <w:r>
        <w:t>3</w:t>
      </w:r>
      <w:r w:rsidRPr="00CC0D48">
        <w:t xml:space="preserve"> – </w:t>
      </w:r>
      <w:r>
        <w:t>Delayed time p</w:t>
      </w:r>
      <w:r w:rsidRPr="00CC0D48">
        <w:t>ost-processing</w:t>
      </w:r>
      <w:r>
        <w:t xml:space="preserve"> </w:t>
      </w:r>
    </w:p>
    <w:p w14:paraId="4764AFF2" w14:textId="1E843958" w:rsidR="00C653D3" w:rsidRDefault="00C653D3" w:rsidP="00C653D3">
      <w:r>
        <w:t>Run stage 2</w:t>
      </w:r>
      <w:r w:rsidR="00DC1085">
        <w:t xml:space="preserve"> again with calibrated MC data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7F2FFC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ϴ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7F2FFC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7F2FFC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7F2FFC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7F2FFC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7F2FFC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7F2FFC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7F2FFC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7F2FFC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  <w:comment w:id="5" w:author="Kristin Burmeister" w:date="2026-03-20T15:06:00Z" w:initials="KB">
    <w:p w14:paraId="173D870A" w14:textId="77777777" w:rsidR="00BA4CDD" w:rsidRDefault="00BA4CDD" w:rsidP="00BA4CDD">
      <w:pPr>
        <w:pStyle w:val="CommentText"/>
      </w:pPr>
      <w:r>
        <w:rPr>
          <w:rStyle w:val="CommentReference"/>
        </w:rPr>
        <w:annotationRef/>
      </w:r>
      <w:r>
        <w:t>Needs to be done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0515072D" w15:done="1"/>
  <w15:commentEx w15:paraId="173D870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  <w16cex:commentExtensible w16cex:durableId="4B8DFE2F" w16cex:dateUtc="2026-03-20T1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  <w16cid:commentId w16cid:paraId="173D870A" w16cid:durableId="4B8DFE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92FEB" w14:textId="77777777" w:rsidR="007F2FFC" w:rsidRDefault="007F2FFC" w:rsidP="00A36357">
      <w:pPr>
        <w:spacing w:after="0" w:line="240" w:lineRule="auto"/>
      </w:pPr>
      <w:r>
        <w:separator/>
      </w:r>
    </w:p>
  </w:endnote>
  <w:endnote w:type="continuationSeparator" w:id="0">
    <w:p w14:paraId="6AA7832A" w14:textId="77777777" w:rsidR="007F2FFC" w:rsidRDefault="007F2FFC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7E375" w14:textId="77777777" w:rsidR="007F2FFC" w:rsidRDefault="007F2FFC" w:rsidP="00A36357">
      <w:pPr>
        <w:spacing w:after="0" w:line="240" w:lineRule="auto"/>
      </w:pPr>
      <w:r>
        <w:separator/>
      </w:r>
    </w:p>
  </w:footnote>
  <w:footnote w:type="continuationSeparator" w:id="0">
    <w:p w14:paraId="2E3284A0" w14:textId="77777777" w:rsidR="007F2FFC" w:rsidRDefault="007F2FFC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66AE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403E"/>
    <w:multiLevelType w:val="multilevel"/>
    <w:tmpl w:val="6E3EA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86E25"/>
    <w:multiLevelType w:val="hybridMultilevel"/>
    <w:tmpl w:val="1598D5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E05074"/>
    <w:multiLevelType w:val="hybridMultilevel"/>
    <w:tmpl w:val="FA3444E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D41449"/>
    <w:multiLevelType w:val="hybridMultilevel"/>
    <w:tmpl w:val="C3D08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54E18"/>
    <w:multiLevelType w:val="hybridMultilevel"/>
    <w:tmpl w:val="46744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00557"/>
    <w:multiLevelType w:val="multilevel"/>
    <w:tmpl w:val="F898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5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817342D"/>
    <w:multiLevelType w:val="multilevel"/>
    <w:tmpl w:val="C518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32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33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5"/>
    <w:lvlOverride w:ilvl="1">
      <w:startOverride w:val="1"/>
    </w:lvlOverride>
  </w:num>
  <w:num w:numId="2" w16cid:durableId="830557843">
    <w:abstractNumId w:val="15"/>
    <w:lvlOverride w:ilvl="1"/>
    <w:lvlOverride w:ilvl="2">
      <w:startOverride w:val="1"/>
    </w:lvlOverride>
  </w:num>
  <w:num w:numId="3" w16cid:durableId="952977496">
    <w:abstractNumId w:val="15"/>
    <w:lvlOverride w:ilvl="1">
      <w:startOverride w:val="6"/>
    </w:lvlOverride>
  </w:num>
  <w:num w:numId="4" w16cid:durableId="452359500">
    <w:abstractNumId w:val="23"/>
  </w:num>
  <w:num w:numId="5" w16cid:durableId="102187756">
    <w:abstractNumId w:val="7"/>
  </w:num>
  <w:num w:numId="6" w16cid:durableId="190384433">
    <w:abstractNumId w:val="34"/>
  </w:num>
  <w:num w:numId="7" w16cid:durableId="692925131">
    <w:abstractNumId w:val="30"/>
  </w:num>
  <w:num w:numId="8" w16cid:durableId="1339961652">
    <w:abstractNumId w:val="25"/>
  </w:num>
  <w:num w:numId="9" w16cid:durableId="1951357753">
    <w:abstractNumId w:val="31"/>
  </w:num>
  <w:num w:numId="10" w16cid:durableId="99568332">
    <w:abstractNumId w:val="14"/>
  </w:num>
  <w:num w:numId="11" w16cid:durableId="1628393834">
    <w:abstractNumId w:val="32"/>
    <w:lvlOverride w:ilvl="0">
      <w:startOverride w:val="1"/>
    </w:lvlOverride>
  </w:num>
  <w:num w:numId="12" w16cid:durableId="1239097313">
    <w:abstractNumId w:val="32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4"/>
  </w:num>
  <w:num w:numId="15" w16cid:durableId="656999463">
    <w:abstractNumId w:val="3"/>
  </w:num>
  <w:num w:numId="16" w16cid:durableId="1533035477">
    <w:abstractNumId w:val="33"/>
  </w:num>
  <w:num w:numId="17" w16cid:durableId="961615563">
    <w:abstractNumId w:val="2"/>
  </w:num>
  <w:num w:numId="18" w16cid:durableId="2138061094">
    <w:abstractNumId w:val="16"/>
  </w:num>
  <w:num w:numId="19" w16cid:durableId="1632249961">
    <w:abstractNumId w:val="8"/>
  </w:num>
  <w:num w:numId="20" w16cid:durableId="585069198">
    <w:abstractNumId w:val="35"/>
  </w:num>
  <w:num w:numId="21" w16cid:durableId="610818748">
    <w:abstractNumId w:val="9"/>
  </w:num>
  <w:num w:numId="22" w16cid:durableId="1664509188">
    <w:abstractNumId w:val="1"/>
  </w:num>
  <w:num w:numId="23" w16cid:durableId="245119510">
    <w:abstractNumId w:val="6"/>
  </w:num>
  <w:num w:numId="24" w16cid:durableId="979461148">
    <w:abstractNumId w:val="22"/>
  </w:num>
  <w:num w:numId="25" w16cid:durableId="1103261038">
    <w:abstractNumId w:val="27"/>
  </w:num>
  <w:num w:numId="26" w16cid:durableId="995062853">
    <w:abstractNumId w:val="18"/>
  </w:num>
  <w:num w:numId="27" w16cid:durableId="1005279804">
    <w:abstractNumId w:val="29"/>
  </w:num>
  <w:num w:numId="28" w16cid:durableId="513031102">
    <w:abstractNumId w:val="11"/>
  </w:num>
  <w:num w:numId="29" w16cid:durableId="785388356">
    <w:abstractNumId w:val="26"/>
  </w:num>
  <w:num w:numId="30" w16cid:durableId="1660572253">
    <w:abstractNumId w:val="13"/>
  </w:num>
  <w:num w:numId="31" w16cid:durableId="2097745421">
    <w:abstractNumId w:val="17"/>
  </w:num>
  <w:num w:numId="32" w16cid:durableId="336617943">
    <w:abstractNumId w:val="12"/>
  </w:num>
  <w:num w:numId="33" w16cid:durableId="994992955">
    <w:abstractNumId w:val="5"/>
  </w:num>
  <w:num w:numId="34" w16cid:durableId="1822387631">
    <w:abstractNumId w:val="10"/>
  </w:num>
  <w:num w:numId="35" w16cid:durableId="1286547943">
    <w:abstractNumId w:val="21"/>
  </w:num>
  <w:num w:numId="36" w16cid:durableId="1377657532">
    <w:abstractNumId w:val="28"/>
  </w:num>
  <w:num w:numId="37" w16cid:durableId="1015613895">
    <w:abstractNumId w:val="4"/>
  </w:num>
  <w:num w:numId="38" w16cid:durableId="95365310">
    <w:abstractNumId w:val="19"/>
  </w:num>
  <w:num w:numId="39" w16cid:durableId="385643632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235E1"/>
    <w:rsid w:val="00032EB8"/>
    <w:rsid w:val="000417AF"/>
    <w:rsid w:val="00055EC6"/>
    <w:rsid w:val="0006080D"/>
    <w:rsid w:val="00072DDC"/>
    <w:rsid w:val="0007477F"/>
    <w:rsid w:val="0007705C"/>
    <w:rsid w:val="00084EAB"/>
    <w:rsid w:val="000A1207"/>
    <w:rsid w:val="000A21C8"/>
    <w:rsid w:val="000A3DD0"/>
    <w:rsid w:val="000A54C4"/>
    <w:rsid w:val="000B0371"/>
    <w:rsid w:val="000B59B3"/>
    <w:rsid w:val="000B6BBC"/>
    <w:rsid w:val="000B7F55"/>
    <w:rsid w:val="000C186E"/>
    <w:rsid w:val="000C6DCE"/>
    <w:rsid w:val="000E6BC8"/>
    <w:rsid w:val="000F4FFF"/>
    <w:rsid w:val="00105D0C"/>
    <w:rsid w:val="00106BE5"/>
    <w:rsid w:val="00111E88"/>
    <w:rsid w:val="00122120"/>
    <w:rsid w:val="00122B5A"/>
    <w:rsid w:val="0013470C"/>
    <w:rsid w:val="00142BB5"/>
    <w:rsid w:val="00153E83"/>
    <w:rsid w:val="001541D3"/>
    <w:rsid w:val="001638E0"/>
    <w:rsid w:val="0016708D"/>
    <w:rsid w:val="00170CBE"/>
    <w:rsid w:val="00182FED"/>
    <w:rsid w:val="00192360"/>
    <w:rsid w:val="0019300A"/>
    <w:rsid w:val="001A04EB"/>
    <w:rsid w:val="001A7787"/>
    <w:rsid w:val="001B52AF"/>
    <w:rsid w:val="001B5B69"/>
    <w:rsid w:val="001B5DB1"/>
    <w:rsid w:val="001C480E"/>
    <w:rsid w:val="001C5325"/>
    <w:rsid w:val="001C6FB0"/>
    <w:rsid w:val="001C7093"/>
    <w:rsid w:val="001D3D5B"/>
    <w:rsid w:val="001E5A1C"/>
    <w:rsid w:val="001E5EB8"/>
    <w:rsid w:val="00202E71"/>
    <w:rsid w:val="002156FA"/>
    <w:rsid w:val="00225583"/>
    <w:rsid w:val="00230CA4"/>
    <w:rsid w:val="00236A85"/>
    <w:rsid w:val="00252D9F"/>
    <w:rsid w:val="00261953"/>
    <w:rsid w:val="002907A9"/>
    <w:rsid w:val="00290FB6"/>
    <w:rsid w:val="00295B41"/>
    <w:rsid w:val="002A05F8"/>
    <w:rsid w:val="002A1B19"/>
    <w:rsid w:val="002A59EC"/>
    <w:rsid w:val="002B1D68"/>
    <w:rsid w:val="002B35CD"/>
    <w:rsid w:val="002B4005"/>
    <w:rsid w:val="002C00FA"/>
    <w:rsid w:val="002D02F9"/>
    <w:rsid w:val="002D1077"/>
    <w:rsid w:val="002E63ED"/>
    <w:rsid w:val="002F26A8"/>
    <w:rsid w:val="00302747"/>
    <w:rsid w:val="00304126"/>
    <w:rsid w:val="0030433B"/>
    <w:rsid w:val="0031273B"/>
    <w:rsid w:val="00314394"/>
    <w:rsid w:val="00315EE0"/>
    <w:rsid w:val="00316E47"/>
    <w:rsid w:val="00322C8B"/>
    <w:rsid w:val="00330426"/>
    <w:rsid w:val="003309C5"/>
    <w:rsid w:val="00334273"/>
    <w:rsid w:val="00347098"/>
    <w:rsid w:val="0037189D"/>
    <w:rsid w:val="00381624"/>
    <w:rsid w:val="0038180F"/>
    <w:rsid w:val="0038182B"/>
    <w:rsid w:val="00381AFD"/>
    <w:rsid w:val="00392CD7"/>
    <w:rsid w:val="003940AC"/>
    <w:rsid w:val="003C574E"/>
    <w:rsid w:val="003D7EB7"/>
    <w:rsid w:val="004013EA"/>
    <w:rsid w:val="00404F13"/>
    <w:rsid w:val="00413261"/>
    <w:rsid w:val="00421DFB"/>
    <w:rsid w:val="00430888"/>
    <w:rsid w:val="0044028F"/>
    <w:rsid w:val="00441AE9"/>
    <w:rsid w:val="00447E58"/>
    <w:rsid w:val="004556B8"/>
    <w:rsid w:val="00455BD5"/>
    <w:rsid w:val="004617BC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4C86"/>
    <w:rsid w:val="004C6D9E"/>
    <w:rsid w:val="004E01C0"/>
    <w:rsid w:val="004E4A9F"/>
    <w:rsid w:val="004E7008"/>
    <w:rsid w:val="00515CD8"/>
    <w:rsid w:val="005170E0"/>
    <w:rsid w:val="00517793"/>
    <w:rsid w:val="005335B9"/>
    <w:rsid w:val="005417A3"/>
    <w:rsid w:val="005457C7"/>
    <w:rsid w:val="00550413"/>
    <w:rsid w:val="00561E94"/>
    <w:rsid w:val="00567DF6"/>
    <w:rsid w:val="0057073B"/>
    <w:rsid w:val="00576506"/>
    <w:rsid w:val="005817DC"/>
    <w:rsid w:val="00581E9F"/>
    <w:rsid w:val="00585A09"/>
    <w:rsid w:val="005A11A1"/>
    <w:rsid w:val="005B1D6D"/>
    <w:rsid w:val="005B445E"/>
    <w:rsid w:val="005C4604"/>
    <w:rsid w:val="005E1FD5"/>
    <w:rsid w:val="005E7155"/>
    <w:rsid w:val="005F0888"/>
    <w:rsid w:val="005F704E"/>
    <w:rsid w:val="0060444E"/>
    <w:rsid w:val="00606735"/>
    <w:rsid w:val="00611103"/>
    <w:rsid w:val="006361D6"/>
    <w:rsid w:val="00637A7F"/>
    <w:rsid w:val="00650373"/>
    <w:rsid w:val="006615AE"/>
    <w:rsid w:val="00670865"/>
    <w:rsid w:val="006718D6"/>
    <w:rsid w:val="00672F8D"/>
    <w:rsid w:val="006864FE"/>
    <w:rsid w:val="006911ED"/>
    <w:rsid w:val="00692475"/>
    <w:rsid w:val="006A09CE"/>
    <w:rsid w:val="006A6C1E"/>
    <w:rsid w:val="006B64D1"/>
    <w:rsid w:val="006C6D8E"/>
    <w:rsid w:val="006D0165"/>
    <w:rsid w:val="006D2D88"/>
    <w:rsid w:val="006E1589"/>
    <w:rsid w:val="006E3F9F"/>
    <w:rsid w:val="006F0BE0"/>
    <w:rsid w:val="006F451D"/>
    <w:rsid w:val="00707A1C"/>
    <w:rsid w:val="0071278C"/>
    <w:rsid w:val="00714230"/>
    <w:rsid w:val="00723E1F"/>
    <w:rsid w:val="007311D8"/>
    <w:rsid w:val="00734638"/>
    <w:rsid w:val="00736CF7"/>
    <w:rsid w:val="007416BD"/>
    <w:rsid w:val="007445FD"/>
    <w:rsid w:val="0074676A"/>
    <w:rsid w:val="00746C87"/>
    <w:rsid w:val="007503A1"/>
    <w:rsid w:val="007605C8"/>
    <w:rsid w:val="007630F1"/>
    <w:rsid w:val="00765F75"/>
    <w:rsid w:val="00772591"/>
    <w:rsid w:val="0078045F"/>
    <w:rsid w:val="00781DB7"/>
    <w:rsid w:val="00792AF2"/>
    <w:rsid w:val="007A0726"/>
    <w:rsid w:val="007A345B"/>
    <w:rsid w:val="007A5163"/>
    <w:rsid w:val="007B0049"/>
    <w:rsid w:val="007B1610"/>
    <w:rsid w:val="007B31FF"/>
    <w:rsid w:val="007B5B86"/>
    <w:rsid w:val="007E5504"/>
    <w:rsid w:val="007E65BC"/>
    <w:rsid w:val="007E793B"/>
    <w:rsid w:val="007F1DC7"/>
    <w:rsid w:val="007F2774"/>
    <w:rsid w:val="007F2FFC"/>
    <w:rsid w:val="007F35D6"/>
    <w:rsid w:val="007F471B"/>
    <w:rsid w:val="00800050"/>
    <w:rsid w:val="0080632B"/>
    <w:rsid w:val="0081564E"/>
    <w:rsid w:val="008166F8"/>
    <w:rsid w:val="00816909"/>
    <w:rsid w:val="00822D28"/>
    <w:rsid w:val="008412A2"/>
    <w:rsid w:val="00843653"/>
    <w:rsid w:val="00855C80"/>
    <w:rsid w:val="00855DF7"/>
    <w:rsid w:val="0086226C"/>
    <w:rsid w:val="00876884"/>
    <w:rsid w:val="008768F0"/>
    <w:rsid w:val="00877830"/>
    <w:rsid w:val="008829B9"/>
    <w:rsid w:val="00885916"/>
    <w:rsid w:val="00891FD5"/>
    <w:rsid w:val="008A2B25"/>
    <w:rsid w:val="008C050D"/>
    <w:rsid w:val="008C2B78"/>
    <w:rsid w:val="008C345E"/>
    <w:rsid w:val="008C69D8"/>
    <w:rsid w:val="008D588A"/>
    <w:rsid w:val="008D66BA"/>
    <w:rsid w:val="008E6CB6"/>
    <w:rsid w:val="008E7953"/>
    <w:rsid w:val="008E7C99"/>
    <w:rsid w:val="008F6B28"/>
    <w:rsid w:val="008F7BCC"/>
    <w:rsid w:val="00902F9B"/>
    <w:rsid w:val="0090393B"/>
    <w:rsid w:val="00912C67"/>
    <w:rsid w:val="00913EDF"/>
    <w:rsid w:val="0092401F"/>
    <w:rsid w:val="00927BD3"/>
    <w:rsid w:val="00930204"/>
    <w:rsid w:val="00930F68"/>
    <w:rsid w:val="0093523D"/>
    <w:rsid w:val="00937416"/>
    <w:rsid w:val="00937D70"/>
    <w:rsid w:val="00942E05"/>
    <w:rsid w:val="00943EB0"/>
    <w:rsid w:val="009469FC"/>
    <w:rsid w:val="00951400"/>
    <w:rsid w:val="009526EA"/>
    <w:rsid w:val="00955342"/>
    <w:rsid w:val="00963B0A"/>
    <w:rsid w:val="00977416"/>
    <w:rsid w:val="009965DF"/>
    <w:rsid w:val="009B1B11"/>
    <w:rsid w:val="009B37A9"/>
    <w:rsid w:val="009C2E2A"/>
    <w:rsid w:val="009D2AD1"/>
    <w:rsid w:val="009D4450"/>
    <w:rsid w:val="009E1FAF"/>
    <w:rsid w:val="009E57E7"/>
    <w:rsid w:val="009F33E2"/>
    <w:rsid w:val="00A01A65"/>
    <w:rsid w:val="00A05862"/>
    <w:rsid w:val="00A105F5"/>
    <w:rsid w:val="00A107BD"/>
    <w:rsid w:val="00A11797"/>
    <w:rsid w:val="00A13A39"/>
    <w:rsid w:val="00A13F67"/>
    <w:rsid w:val="00A148E1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8C4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5EA4"/>
    <w:rsid w:val="00AC67DE"/>
    <w:rsid w:val="00AD5328"/>
    <w:rsid w:val="00AE0780"/>
    <w:rsid w:val="00AE5280"/>
    <w:rsid w:val="00AE5B30"/>
    <w:rsid w:val="00AE72EC"/>
    <w:rsid w:val="00AF4F59"/>
    <w:rsid w:val="00B11366"/>
    <w:rsid w:val="00B11D47"/>
    <w:rsid w:val="00B1549E"/>
    <w:rsid w:val="00B42F48"/>
    <w:rsid w:val="00B47B04"/>
    <w:rsid w:val="00B611E4"/>
    <w:rsid w:val="00B64FA4"/>
    <w:rsid w:val="00B752C4"/>
    <w:rsid w:val="00B825F1"/>
    <w:rsid w:val="00B82E1E"/>
    <w:rsid w:val="00B852C8"/>
    <w:rsid w:val="00B96D23"/>
    <w:rsid w:val="00BA4CDD"/>
    <w:rsid w:val="00BB5ED9"/>
    <w:rsid w:val="00BC6F4A"/>
    <w:rsid w:val="00BC77AA"/>
    <w:rsid w:val="00BD345B"/>
    <w:rsid w:val="00BE4B7B"/>
    <w:rsid w:val="00C10F5A"/>
    <w:rsid w:val="00C13F62"/>
    <w:rsid w:val="00C40B16"/>
    <w:rsid w:val="00C41D0A"/>
    <w:rsid w:val="00C60C77"/>
    <w:rsid w:val="00C63FE9"/>
    <w:rsid w:val="00C653D3"/>
    <w:rsid w:val="00C8435D"/>
    <w:rsid w:val="00C91EE6"/>
    <w:rsid w:val="00C9269F"/>
    <w:rsid w:val="00C94BA5"/>
    <w:rsid w:val="00CA6ECF"/>
    <w:rsid w:val="00CB201F"/>
    <w:rsid w:val="00CB686A"/>
    <w:rsid w:val="00CB6C8A"/>
    <w:rsid w:val="00CC0D48"/>
    <w:rsid w:val="00CC4683"/>
    <w:rsid w:val="00CD1CDD"/>
    <w:rsid w:val="00CE0B8E"/>
    <w:rsid w:val="00CE46A0"/>
    <w:rsid w:val="00CE6F3F"/>
    <w:rsid w:val="00CF06B6"/>
    <w:rsid w:val="00CF070B"/>
    <w:rsid w:val="00CF529C"/>
    <w:rsid w:val="00D018B4"/>
    <w:rsid w:val="00D01F19"/>
    <w:rsid w:val="00D25799"/>
    <w:rsid w:val="00D374C6"/>
    <w:rsid w:val="00D55B85"/>
    <w:rsid w:val="00D62E22"/>
    <w:rsid w:val="00D63D25"/>
    <w:rsid w:val="00D64F91"/>
    <w:rsid w:val="00D76453"/>
    <w:rsid w:val="00D84FA4"/>
    <w:rsid w:val="00D86F04"/>
    <w:rsid w:val="00D87224"/>
    <w:rsid w:val="00D91D9F"/>
    <w:rsid w:val="00DA4C0D"/>
    <w:rsid w:val="00DA77B6"/>
    <w:rsid w:val="00DB02C0"/>
    <w:rsid w:val="00DC1085"/>
    <w:rsid w:val="00DC420D"/>
    <w:rsid w:val="00DC5D0D"/>
    <w:rsid w:val="00DC7A81"/>
    <w:rsid w:val="00DD36B3"/>
    <w:rsid w:val="00DD492E"/>
    <w:rsid w:val="00DD52E0"/>
    <w:rsid w:val="00DD6A85"/>
    <w:rsid w:val="00DE0031"/>
    <w:rsid w:val="00DE7957"/>
    <w:rsid w:val="00DF5255"/>
    <w:rsid w:val="00E00955"/>
    <w:rsid w:val="00E04180"/>
    <w:rsid w:val="00E07A21"/>
    <w:rsid w:val="00E1173A"/>
    <w:rsid w:val="00E11ADC"/>
    <w:rsid w:val="00E22C2D"/>
    <w:rsid w:val="00E27F35"/>
    <w:rsid w:val="00E3041D"/>
    <w:rsid w:val="00E37285"/>
    <w:rsid w:val="00E41BB6"/>
    <w:rsid w:val="00E4489D"/>
    <w:rsid w:val="00E45419"/>
    <w:rsid w:val="00E464E3"/>
    <w:rsid w:val="00E47910"/>
    <w:rsid w:val="00E57FA5"/>
    <w:rsid w:val="00E6678C"/>
    <w:rsid w:val="00E775B0"/>
    <w:rsid w:val="00E833E2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0844"/>
    <w:rsid w:val="00F06317"/>
    <w:rsid w:val="00F10BBF"/>
    <w:rsid w:val="00F12850"/>
    <w:rsid w:val="00F41F9D"/>
    <w:rsid w:val="00F43603"/>
    <w:rsid w:val="00F43DB3"/>
    <w:rsid w:val="00F52BD0"/>
    <w:rsid w:val="00F63BFC"/>
    <w:rsid w:val="00F64571"/>
    <w:rsid w:val="00F64833"/>
    <w:rsid w:val="00F715CA"/>
    <w:rsid w:val="00F828EB"/>
    <w:rsid w:val="00F82AFA"/>
    <w:rsid w:val="00F84EAB"/>
    <w:rsid w:val="00F91E93"/>
    <w:rsid w:val="00FA5D33"/>
    <w:rsid w:val="00FA5FE8"/>
    <w:rsid w:val="00FA7801"/>
    <w:rsid w:val="00FB309C"/>
    <w:rsid w:val="00FB5F91"/>
    <w:rsid w:val="00FC5D87"/>
    <w:rsid w:val="00FC6F63"/>
    <w:rsid w:val="00FD1FA5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ADC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106BE5"/>
    <w:rPr>
      <w:b/>
      <w:bCs/>
    </w:rPr>
  </w:style>
  <w:style w:type="paragraph" w:customStyle="1" w:styleId="df3vjf">
    <w:name w:val="df3vjf"/>
    <w:basedOn w:val="Normal"/>
    <w:rsid w:val="00106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t286pc">
    <w:name w:val="t286pc"/>
    <w:basedOn w:val="DefaultParagraphFont"/>
    <w:rsid w:val="00106BE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57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57E7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</TotalTime>
  <Pages>11</Pages>
  <Words>2057</Words>
  <Characters>11725</Characters>
  <Application>Microsoft Office Word</Application>
  <DocSecurity>0</DocSecurity>
  <Lines>97</Lines>
  <Paragraphs>27</Paragraphs>
  <ScaleCrop>false</ScaleCrop>
  <Company/>
  <LinksUpToDate>false</LinksUpToDate>
  <CharactersWithSpaces>13755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342</cp:revision>
  <dcterms:created xsi:type="dcterms:W3CDTF">2025-11-18T00:29:00Z</dcterms:created>
  <dcterms:modified xsi:type="dcterms:W3CDTF">2026-03-20T15:39:00Z</dcterms:modified>
</cp:coreProperties>
</file>